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B6" w:rsidRDefault="004020B6" w:rsidP="00360F26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020B6" w:rsidRPr="0089580C" w:rsidTr="000343F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4020B6" w:rsidRPr="0089580C" w:rsidRDefault="00360F26" w:rsidP="00360F26">
            <w:pPr>
              <w:tabs>
                <w:tab w:val="left" w:pos="330"/>
                <w:tab w:val="center" w:pos="2304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 xml:space="preserve">                      </w:t>
            </w:r>
            <w:r w:rsidR="004020B6"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0AA4ED" wp14:editId="0F65D9E3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0B6" w:rsidRPr="0089580C" w:rsidRDefault="004020B6" w:rsidP="0036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6" w:rsidRPr="0089580C" w:rsidRDefault="004020B6" w:rsidP="00360F2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020B6" w:rsidRPr="0089580C" w:rsidRDefault="004020B6" w:rsidP="00360F2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4020B6" w:rsidRPr="0089580C" w:rsidRDefault="004020B6" w:rsidP="00360F2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4020B6" w:rsidRPr="0089580C" w:rsidRDefault="00DB5D7A" w:rsidP="00360F2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32731"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0B6"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4020B6" w:rsidRPr="0089580C" w:rsidRDefault="004020B6" w:rsidP="00360F26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020B6" w:rsidRPr="0089580C" w:rsidRDefault="004020B6" w:rsidP="0036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B6" w:rsidRDefault="00DB5D7A" w:rsidP="00360F26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6D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</w:t>
      </w:r>
      <w:r w:rsidR="007F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Нижняя Матренка                            №</w:t>
      </w:r>
      <w:r w:rsidR="00DC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DB5D7A" w:rsidRPr="00DB5D7A" w:rsidRDefault="00DB5D7A" w:rsidP="00DB5D7A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5D7A" w:rsidRPr="00DB5D7A" w:rsidRDefault="00DB5D7A" w:rsidP="00DB5D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DB5D7A" w:rsidRPr="00DB5D7A" w:rsidRDefault="00DB5D7A" w:rsidP="00DB5D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                 сельского поселения Нижнематренский сельсовет Добринского муниципального района Липецкой области </w:t>
      </w:r>
    </w:p>
    <w:p w:rsidR="00DB5D7A" w:rsidRPr="00DB5D7A" w:rsidRDefault="00DB5D7A" w:rsidP="00DB5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B5D7A" w:rsidRPr="00DB5D7A" w:rsidRDefault="00DB5D7A" w:rsidP="00DB5D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в соответствие с действующим законодательством Российской Федерации, руководствуясь </w:t>
      </w:r>
      <w:r w:rsidRPr="00DB5D7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Федеральным законом от 29.12.2020 г. N 468-ФЗ</w:t>
      </w:r>
      <w:r w:rsidR="00952EA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B5D7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"О внесении изменений в Градостроительный кодекс Российской Федерации и отдельные законодательные акты Российской Федерации", </w:t>
      </w: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 </w:t>
      </w:r>
      <w:hyperlink r:id="rId6" w:history="1">
        <w:r w:rsidRPr="00DB5D7A">
          <w:rPr>
            <w:rFonts w:ascii="Times New Roman" w:eastAsia="Times New Roman" w:hAnsi="Times New Roman" w:cs="Times New Roman"/>
            <w:sz w:val="28"/>
            <w:szCs w:val="28"/>
          </w:rPr>
          <w:t>от 6.10.2003 года № 131-ФЗ</w:t>
        </w:r>
      </w:hyperlink>
      <w:r w:rsidRPr="00DB5D7A">
        <w:rPr>
          <w:rFonts w:ascii="Calibri" w:eastAsia="Calibri" w:hAnsi="Calibri" w:cs="Times New Roman"/>
        </w:rPr>
        <w:t xml:space="preserve"> </w:t>
      </w: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DB5D7A">
          <w:rPr>
            <w:rFonts w:ascii="Times New Roman" w:eastAsia="Times New Roman" w:hAnsi="Times New Roman" w:cs="Times New Roman"/>
            <w:sz w:val="28"/>
            <w:szCs w:val="28"/>
          </w:rPr>
          <w:t>Уставом сельского поселения</w:t>
        </w:r>
      </w:hyperlink>
      <w:r w:rsidRPr="00DB5D7A">
        <w:rPr>
          <w:rFonts w:ascii="Calibri" w:eastAsia="Calibri" w:hAnsi="Calibri" w:cs="Times New Roman"/>
        </w:rPr>
        <w:t xml:space="preserve"> </w:t>
      </w: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>Нижнематренский сельсовет, Совет депутатов сельского поселения Нижнематренский</w:t>
      </w:r>
      <w:proofErr w:type="gramEnd"/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</w:p>
    <w:p w:rsidR="00DB5D7A" w:rsidRPr="00DB5D7A" w:rsidRDefault="00DB5D7A" w:rsidP="00DB5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B5D7A" w:rsidRPr="00DB5D7A" w:rsidRDefault="00DB5D7A" w:rsidP="00DB5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DB5D7A" w:rsidRPr="00DB5D7A" w:rsidRDefault="00DB5D7A" w:rsidP="00DB5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D7A" w:rsidRPr="00DB5D7A" w:rsidRDefault="00DB5D7A" w:rsidP="00DB5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577CC5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</w:t>
      </w: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в </w:t>
      </w:r>
      <w:hyperlink r:id="rId8" w:history="1">
        <w:r w:rsidRPr="00DB5D7A">
          <w:rPr>
            <w:rFonts w:ascii="Times New Roman" w:eastAsia="Times New Roman" w:hAnsi="Times New Roman" w:cs="Times New Roman"/>
            <w:sz w:val="28"/>
            <w:szCs w:val="28"/>
          </w:rPr>
          <w:t>Правила землепользования и застройки сельского поселения Нижнематренский сельсовет Добринского муниципального района Липецкой области</w:t>
        </w:r>
      </w:hyperlink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утвержденные решением Совета депутатов сельского поселения Нижнематренский сельсовет от 22.12.2015г. №28-рс (в редакции решений: от 27.10.2016г. №67-рс, от 11.07.2018г. №171-рс, от 03.02.2020г. №253-рс),  прилагаются.</w:t>
      </w:r>
    </w:p>
    <w:p w:rsidR="00DB5D7A" w:rsidRPr="00DB5D7A" w:rsidRDefault="00DB5D7A" w:rsidP="00DB5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Нижнематренский сельсовет для подписания и официального опубликования.</w:t>
      </w:r>
    </w:p>
    <w:p w:rsidR="00DB5D7A" w:rsidRPr="00DB5D7A" w:rsidRDefault="00DB5D7A" w:rsidP="00DB5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DB5D7A" w:rsidRPr="00DB5D7A" w:rsidRDefault="00DB5D7A" w:rsidP="00DB5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B5D7A" w:rsidRPr="00DB5D7A" w:rsidRDefault="00DB5D7A" w:rsidP="00DB5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DB5D7A" w:rsidRPr="00DB5D7A" w:rsidRDefault="00DB5D7A" w:rsidP="00DB5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DB5D7A" w:rsidRPr="00DB5D7A" w:rsidRDefault="00DB5D7A" w:rsidP="00DB5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>Нижнематренский сельсовет                                                  В. В. Батышкин</w:t>
      </w:r>
    </w:p>
    <w:p w:rsidR="00DB5D7A" w:rsidRPr="00DB5D7A" w:rsidRDefault="00577CC5" w:rsidP="00DB5D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</w:t>
      </w:r>
      <w:r w:rsidR="00DB5D7A" w:rsidRPr="00DB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B5D7A" w:rsidRPr="00DB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Нижнематренский сельсовет</w:t>
      </w:r>
      <w:r w:rsidR="00DB5D7A" w:rsidRPr="00DB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</w:t>
      </w:r>
      <w:r w:rsidR="0095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</w:t>
      </w:r>
      <w:r w:rsidR="00DB5D7A" w:rsidRPr="00DB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="00DB5D7A" w:rsidRPr="00DB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proofErr w:type="spellEnd"/>
      <w:r w:rsidR="00DB5D7A" w:rsidRPr="00DB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</w:t>
      </w:r>
      <w:r w:rsidR="0095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06.08.2021</w:t>
      </w:r>
      <w:r w:rsidR="00DB5D7A" w:rsidRPr="00DB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B5D7A" w:rsidRPr="00DB5D7A" w:rsidRDefault="00DB5D7A" w:rsidP="00DB5D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D7A" w:rsidRPr="00DB5D7A" w:rsidRDefault="00DB5D7A" w:rsidP="00DB5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                                                                                                                                                          В ПРАВИЛА ЗЕМЛЕПОЛЬЗОВАНИЯ И ЗАСТРОЙКИ                                                      СЕЛЬСКОГО ПОСЕЛЕНИЯ НИЖНЕМАТРЕНСКИЙ СЕЛЬСОВЕТ                                        ДОБРИНСКОГО МУНИЦИПАЛЬНОГО  РАЙОНА ЛИПЕЦКОЙ ОБЛАСТИ </w:t>
      </w:r>
    </w:p>
    <w:p w:rsidR="00DB5D7A" w:rsidRPr="00DB5D7A" w:rsidRDefault="00DB5D7A" w:rsidP="00DB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B5D7A" w:rsidRPr="00DB5D7A" w:rsidRDefault="00DB5D7A" w:rsidP="00DB5D7A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DB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r w:rsidRPr="00DB5D7A">
        <w:rPr>
          <w:rFonts w:ascii="Times New Roman" w:eastAsia="Calibri" w:hAnsi="Times New Roman" w:cs="Times New Roman"/>
          <w:sz w:val="28"/>
          <w:szCs w:val="28"/>
        </w:rPr>
        <w:t>сельского поселения Нижнематренский сельсовет Добринского муниципального района</w:t>
      </w:r>
      <w:r w:rsidRPr="00DB5D7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</w:t>
      </w:r>
      <w:r w:rsidRPr="00DB5D7A">
        <w:rPr>
          <w:rFonts w:ascii="Times New Roman" w:eastAsia="Calibri" w:hAnsi="Times New Roman" w:cs="Times New Roman"/>
          <w:sz w:val="28"/>
          <w:szCs w:val="28"/>
        </w:rPr>
        <w:t xml:space="preserve">утвержденные решением Совета депутатов сельского поселения  Нижнематренский сельсовет от 22.12.2015г. № 28- </w:t>
      </w:r>
      <w:proofErr w:type="spellStart"/>
      <w:r w:rsidRPr="00DB5D7A"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  <w:r w:rsidRPr="00DB5D7A">
        <w:rPr>
          <w:rFonts w:ascii="Calibri" w:eastAsia="Calibri" w:hAnsi="Calibri" w:cs="Times New Roman"/>
          <w:sz w:val="28"/>
          <w:szCs w:val="28"/>
        </w:rPr>
        <w:t xml:space="preserve"> </w:t>
      </w:r>
      <w:r w:rsidRPr="00DB5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(в редакции решений: от 27.10.2016г. №67-рс, от 11.07.2018г. №171-рс, от 03.02.2020г. №253-рс), </w:t>
      </w:r>
      <w:r w:rsidRPr="00DB5D7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r w:rsidRPr="00DB5D7A">
        <w:rPr>
          <w:rFonts w:ascii="Arial" w:eastAsia="Calibri" w:hAnsi="Arial" w:cs="Arial"/>
          <w:color w:val="000000"/>
          <w:sz w:val="28"/>
          <w:szCs w:val="28"/>
          <w:lang w:eastAsia="ru-RU"/>
        </w:rPr>
        <w:t> </w:t>
      </w:r>
    </w:p>
    <w:p w:rsidR="00DB5D7A" w:rsidRPr="00DB5D7A" w:rsidRDefault="00DB5D7A" w:rsidP="00DB5D7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B5D7A" w:rsidRPr="00DB5D7A" w:rsidRDefault="00DB5D7A" w:rsidP="00DB5D7A">
      <w:pPr>
        <w:widowControl w:val="0"/>
        <w:tabs>
          <w:tab w:val="left" w:pos="1276"/>
        </w:tabs>
        <w:spacing w:after="0" w:line="240" w:lineRule="auto"/>
        <w:ind w:left="20" w:right="23" w:firstLine="40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0" w:name="bookmark2"/>
      <w:r w:rsidRPr="00DB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статье 1.3. </w:t>
      </w:r>
      <w:r w:rsidR="00577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DB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Комиссия по землепользованию и застройке</w:t>
      </w:r>
      <w:bookmarkEnd w:id="0"/>
      <w:r w:rsidR="00577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DB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577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bookmarkStart w:id="1" w:name="_GoBack"/>
      <w:bookmarkEnd w:id="1"/>
      <w:r w:rsidRPr="00DB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5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1.3.2. изложить в новой редакции:</w:t>
      </w:r>
    </w:p>
    <w:p w:rsidR="00DB5D7A" w:rsidRPr="00DB5D7A" w:rsidRDefault="00DB5D7A" w:rsidP="00DB5D7A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Комиссия:</w:t>
      </w:r>
    </w:p>
    <w:p w:rsidR="00DB5D7A" w:rsidRPr="00DB5D7A" w:rsidRDefault="00DB5D7A" w:rsidP="00DB5D7A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заявления на изменения видов использования существующих объектов недвижимости;</w:t>
      </w:r>
    </w:p>
    <w:p w:rsidR="00DB5D7A" w:rsidRPr="00DB5D7A" w:rsidRDefault="00DB5D7A" w:rsidP="00DB5D7A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предложений о внесении изменений в Правила;</w:t>
      </w:r>
    </w:p>
    <w:p w:rsidR="00DB5D7A" w:rsidRPr="00DB5D7A" w:rsidRDefault="00DB5D7A" w:rsidP="00DB5D7A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публичные слушания по вопросам землепользования и застройки;</w:t>
      </w:r>
    </w:p>
    <w:p w:rsidR="00DB5D7A" w:rsidRPr="00DB5D7A" w:rsidRDefault="00DB5D7A" w:rsidP="00DB5D7A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заключения по результатам публичных слушаний;</w:t>
      </w:r>
    </w:p>
    <w:p w:rsidR="00DB5D7A" w:rsidRPr="00DB5D7A" w:rsidRDefault="00DB5D7A" w:rsidP="00DB5D7A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DB5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 указанные рекомендации главе сельской администрации;</w:t>
      </w:r>
    </w:p>
    <w:p w:rsidR="00DB5D7A" w:rsidRPr="00DB5D7A" w:rsidRDefault="00DB5D7A" w:rsidP="00DB5D7A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подготавливает заключения о необходимости внесения изменений в Правила; </w:t>
      </w:r>
    </w:p>
    <w:p w:rsidR="00DB5D7A" w:rsidRPr="00DB5D7A" w:rsidRDefault="00DB5D7A" w:rsidP="00DB5D7A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процедуры по подготовке проекта изменений в Правила;</w:t>
      </w:r>
    </w:p>
    <w:p w:rsidR="00DB5D7A" w:rsidRPr="00DB5D7A" w:rsidRDefault="00DB5D7A" w:rsidP="00DB5D7A">
      <w:pPr>
        <w:shd w:val="clear" w:color="auto" w:fill="FFFFFF"/>
        <w:tabs>
          <w:tab w:val="left" w:pos="8334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DB5D7A" w:rsidRDefault="00DB5D7A" w:rsidP="00DB5D7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DB5D7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952EA5" w:rsidRPr="00DB5D7A" w:rsidRDefault="00952EA5" w:rsidP="00DB5D7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B5D7A" w:rsidRPr="00DB5D7A" w:rsidRDefault="00DB5D7A" w:rsidP="00DB5D7A">
      <w:pPr>
        <w:widowControl w:val="0"/>
        <w:tabs>
          <w:tab w:val="left" w:pos="1276"/>
        </w:tabs>
        <w:spacing w:after="0" w:line="240" w:lineRule="auto"/>
        <w:ind w:left="20" w:right="23" w:firstLine="406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5D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2.  В с</w:t>
      </w:r>
      <w:r w:rsidRPr="00DB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татье 5.1 «Основания для внесения изменений в Правила землепользования и застройки», </w:t>
      </w:r>
      <w:r w:rsidRPr="00DB5D7A">
        <w:rPr>
          <w:rFonts w:ascii="Times New Roman" w:eastAsia="Calibri" w:hAnsi="Times New Roman" w:cs="Times New Roman"/>
          <w:b/>
          <w:sz w:val="28"/>
          <w:szCs w:val="28"/>
        </w:rPr>
        <w:t>пункты  5.1.3.  и  5.1.4 изложить в новой редакции:</w:t>
      </w:r>
    </w:p>
    <w:p w:rsidR="00DB5D7A" w:rsidRPr="00DB5D7A" w:rsidRDefault="00DB5D7A" w:rsidP="00DB5D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</w:t>
      </w:r>
      <w:proofErr w:type="gramStart"/>
      <w:r w:rsidRPr="00DB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 </w:t>
      </w: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Pr="00DB5D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двадцати пяти</w:t>
      </w: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сельского поселения.</w:t>
      </w:r>
      <w:proofErr w:type="gramEnd"/>
    </w:p>
    <w:p w:rsidR="00DB5D7A" w:rsidRPr="00DB5D7A" w:rsidRDefault="00DB5D7A" w:rsidP="00DB5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Глава администрации сельского поселения с учетом рекомендаций, содержащихся в заключение комиссии, в течение двадцати пяти дней</w:t>
      </w:r>
      <w:r w:rsidRPr="00DB5D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 </w:t>
      </w:r>
    </w:p>
    <w:p w:rsidR="00DB5D7A" w:rsidRPr="00DB5D7A" w:rsidRDefault="00DB5D7A" w:rsidP="00DB5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DB5D7A" w:rsidRDefault="00DB5D7A" w:rsidP="00DB5D7A">
      <w:pPr>
        <w:tabs>
          <w:tab w:val="left" w:pos="903"/>
        </w:tabs>
        <w:rPr>
          <w:rFonts w:ascii="Calibri" w:eastAsia="Calibri" w:hAnsi="Calibri" w:cs="Times New Roman"/>
        </w:rPr>
      </w:pPr>
    </w:p>
    <w:p w:rsidR="00952EA5" w:rsidRPr="00DB5D7A" w:rsidRDefault="00952EA5" w:rsidP="00DB5D7A">
      <w:pPr>
        <w:tabs>
          <w:tab w:val="left" w:pos="903"/>
        </w:tabs>
        <w:rPr>
          <w:rFonts w:ascii="Calibri" w:eastAsia="Calibri" w:hAnsi="Calibri" w:cs="Times New Roman"/>
        </w:rPr>
      </w:pPr>
    </w:p>
    <w:p w:rsidR="00DB5D7A" w:rsidRPr="00DB5D7A" w:rsidRDefault="00DB5D7A" w:rsidP="00DB5D7A">
      <w:pPr>
        <w:tabs>
          <w:tab w:val="left" w:pos="34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DB5D7A" w:rsidRPr="00DB5D7A" w:rsidRDefault="00DB5D7A" w:rsidP="00DB5D7A">
      <w:pPr>
        <w:tabs>
          <w:tab w:val="left" w:pos="3406"/>
          <w:tab w:val="left" w:pos="60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D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В.В.Батышкин</w:t>
      </w:r>
      <w:proofErr w:type="spellEnd"/>
    </w:p>
    <w:p w:rsidR="00DB5D7A" w:rsidRPr="00DB5D7A" w:rsidRDefault="00DB5D7A" w:rsidP="00DB5D7A">
      <w:pPr>
        <w:widowControl w:val="0"/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20B6" w:rsidSect="00952EA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F"/>
    <w:rsid w:val="000F007C"/>
    <w:rsid w:val="00132731"/>
    <w:rsid w:val="001A282A"/>
    <w:rsid w:val="001D4449"/>
    <w:rsid w:val="00257AF0"/>
    <w:rsid w:val="00346BEC"/>
    <w:rsid w:val="00360F26"/>
    <w:rsid w:val="00384CEB"/>
    <w:rsid w:val="003C24F1"/>
    <w:rsid w:val="004020B6"/>
    <w:rsid w:val="00480307"/>
    <w:rsid w:val="00577CC5"/>
    <w:rsid w:val="00734420"/>
    <w:rsid w:val="007368A0"/>
    <w:rsid w:val="007933A6"/>
    <w:rsid w:val="007F2A13"/>
    <w:rsid w:val="007F2EA3"/>
    <w:rsid w:val="008811DD"/>
    <w:rsid w:val="009110AA"/>
    <w:rsid w:val="00952EA5"/>
    <w:rsid w:val="009D2D01"/>
    <w:rsid w:val="00A51BD7"/>
    <w:rsid w:val="00AB16CF"/>
    <w:rsid w:val="00AB7ECF"/>
    <w:rsid w:val="00AC23C9"/>
    <w:rsid w:val="00B90B0D"/>
    <w:rsid w:val="00DB5D7A"/>
    <w:rsid w:val="00D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2020-03-03T05:23:00Z</cp:lastPrinted>
  <dcterms:created xsi:type="dcterms:W3CDTF">2020-01-21T06:20:00Z</dcterms:created>
  <dcterms:modified xsi:type="dcterms:W3CDTF">2021-08-06T08:13:00Z</dcterms:modified>
</cp:coreProperties>
</file>