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E0CE1" w:rsidRPr="008E0CE1" w:rsidTr="00DE161B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E0CE1" w:rsidRPr="008E0CE1" w:rsidRDefault="008E0CE1" w:rsidP="008E0CE1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bookmarkStart w:id="2" w:name="OLE_LINK52"/>
            <w:bookmarkStart w:id="3" w:name="OLE_LINK53"/>
            <w:bookmarkStart w:id="4" w:name="OLE_LINK48"/>
            <w:bookmarkStart w:id="5" w:name="OLE_LINK49"/>
            <w:bookmarkStart w:id="6" w:name="OLE_LINK50"/>
            <w:bookmarkStart w:id="7" w:name="OLE_LINK51"/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8E0CE1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5E88E2" wp14:editId="4AB63179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8E0CE1" w:rsidRPr="008E0CE1" w:rsidRDefault="008E0CE1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8E0CE1" w:rsidRPr="008E0CE1" w:rsidRDefault="00DD5584" w:rsidP="008E0CE1">
      <w:pPr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E0CE1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="008E0CE1" w:rsidRPr="008E0CE1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="008E0CE1" w:rsidRPr="008E0CE1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:rsidR="008E0CE1" w:rsidRPr="008E0CE1" w:rsidRDefault="008E0CE1" w:rsidP="008E0CE1">
      <w:pPr>
        <w:suppressAutoHyphens w:val="0"/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E0CE1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8E0CE1" w:rsidRPr="008E0CE1" w:rsidRDefault="008E0CE1" w:rsidP="008E0CE1">
      <w:pPr>
        <w:tabs>
          <w:tab w:val="center" w:pos="4677"/>
          <w:tab w:val="right" w:pos="9355"/>
        </w:tabs>
        <w:suppressAutoHyphens w:val="0"/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DD5584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.12.202</w:t>
      </w:r>
      <w:r w:rsidR="00F000DE">
        <w:rPr>
          <w:rFonts w:ascii="Times New Roman" w:eastAsia="Calibri" w:hAnsi="Times New Roman"/>
          <w:sz w:val="28"/>
          <w:szCs w:val="28"/>
          <w:lang w:eastAsia="ru-RU"/>
        </w:rPr>
        <w:t>2</w:t>
      </w:r>
      <w:bookmarkStart w:id="11" w:name="_GoBack"/>
      <w:bookmarkEnd w:id="11"/>
      <w:r w:rsidRPr="008E0CE1">
        <w:rPr>
          <w:rFonts w:ascii="Times New Roman" w:eastAsia="Calibri" w:hAnsi="Times New Roman"/>
          <w:sz w:val="28"/>
          <w:szCs w:val="28"/>
          <w:lang w:eastAsia="ru-RU"/>
        </w:rPr>
        <w:t>г.                      с. Нижняя Матренка                            №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5584"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6A7579">
        <w:rPr>
          <w:rFonts w:ascii="Times New Roman" w:eastAsia="Calibri" w:hAnsi="Times New Roman"/>
          <w:sz w:val="28"/>
          <w:szCs w:val="28"/>
          <w:lang w:eastAsia="ru-RU"/>
        </w:rPr>
        <w:t>0</w:t>
      </w:r>
      <w:r w:rsidRPr="008E0CE1">
        <w:rPr>
          <w:rFonts w:ascii="Times New Roman" w:eastAsia="Calibri" w:hAnsi="Times New Roman"/>
          <w:sz w:val="28"/>
          <w:szCs w:val="28"/>
          <w:lang w:eastAsia="ru-RU"/>
        </w:rPr>
        <w:t>–</w:t>
      </w:r>
      <w:proofErr w:type="spellStart"/>
      <w:r w:rsidRPr="008E0CE1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p w:rsidR="008E0CE1" w:rsidRPr="008E0CE1" w:rsidRDefault="008E0CE1" w:rsidP="008E0CE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bookmarkEnd w:id="1"/>
    <w:p w:rsidR="002523FA" w:rsidRPr="000C5B4E" w:rsidRDefault="000B01E3" w:rsidP="000C5B4E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5B4E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8E0CE1" w:rsidRPr="000C5B4E">
        <w:rPr>
          <w:rFonts w:ascii="Times New Roman" w:hAnsi="Times New Roman"/>
          <w:b/>
          <w:bCs/>
          <w:sz w:val="28"/>
          <w:szCs w:val="28"/>
        </w:rPr>
        <w:t>Нижнематренский</w:t>
      </w:r>
      <w:r w:rsidRPr="000C5B4E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0C5B4E" w:rsidRPr="000C5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отдельных полномочий органов местного самоуправления Добринского муниципального района </w:t>
      </w:r>
      <w:r w:rsidR="000C5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0C5B4E" w:rsidRPr="000C5B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части содержания автомобильных дорог общего пользования местного значения в границах поселения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C5B4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</w:t>
      </w:r>
      <w:r w:rsidRPr="00DD5584">
        <w:rPr>
          <w:rFonts w:ascii="Times New Roman" w:hAnsi="Times New Roman"/>
          <w:sz w:val="28"/>
          <w:szCs w:val="28"/>
        </w:rPr>
        <w:t xml:space="preserve">района от </w:t>
      </w:r>
      <w:r w:rsidR="00DD5584" w:rsidRPr="00DD5584">
        <w:rPr>
          <w:rFonts w:ascii="Times New Roman" w:hAnsi="Times New Roman"/>
          <w:sz w:val="28"/>
          <w:szCs w:val="28"/>
        </w:rPr>
        <w:t>20</w:t>
      </w:r>
      <w:r w:rsidRPr="00DD5584">
        <w:rPr>
          <w:rFonts w:ascii="Times New Roman" w:hAnsi="Times New Roman"/>
          <w:sz w:val="28"/>
          <w:szCs w:val="28"/>
        </w:rPr>
        <w:t>.12.202</w:t>
      </w:r>
      <w:r w:rsidR="00DD5584" w:rsidRPr="00DD5584">
        <w:rPr>
          <w:rFonts w:ascii="Times New Roman" w:hAnsi="Times New Roman"/>
          <w:sz w:val="28"/>
          <w:szCs w:val="28"/>
        </w:rPr>
        <w:t>2</w:t>
      </w:r>
      <w:r w:rsidRPr="00DD5584">
        <w:rPr>
          <w:rFonts w:ascii="Times New Roman" w:hAnsi="Times New Roman"/>
          <w:sz w:val="28"/>
          <w:szCs w:val="28"/>
        </w:rPr>
        <w:t xml:space="preserve"> №</w:t>
      </w:r>
      <w:r w:rsidR="00DD5584" w:rsidRPr="00DD5584">
        <w:rPr>
          <w:rFonts w:ascii="Times New Roman" w:hAnsi="Times New Roman"/>
          <w:sz w:val="28"/>
          <w:szCs w:val="28"/>
        </w:rPr>
        <w:t>1</w:t>
      </w:r>
      <w:r w:rsidR="008A3397" w:rsidRPr="00DD5584">
        <w:rPr>
          <w:rFonts w:ascii="Times New Roman" w:hAnsi="Times New Roman"/>
          <w:sz w:val="28"/>
          <w:szCs w:val="28"/>
        </w:rPr>
        <w:t>94</w:t>
      </w:r>
      <w:r w:rsidRPr="00DD5584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</w:t>
      </w:r>
      <w:r w:rsidR="000C5B4E" w:rsidRP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>О передаче осуществления отдельных полномочий органов местного самоуправления Добринского муниципального района</w:t>
      </w:r>
      <w:r w:rsid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B4E" w:rsidRP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органам местного самоуправления поселений</w:t>
      </w:r>
      <w:r w:rsid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B4E" w:rsidRP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части содержания автомобильных дорог общего пользования</w:t>
      </w:r>
      <w:r w:rsid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B4E" w:rsidRPr="000C5B4E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значения в границах поселения</w:t>
      </w:r>
      <w:r w:rsidRPr="000C5B4E">
        <w:rPr>
          <w:rFonts w:ascii="Times New Roman" w:hAnsi="Times New Roman"/>
          <w:sz w:val="28"/>
          <w:szCs w:val="28"/>
        </w:rPr>
        <w:t xml:space="preserve">»,  </w:t>
      </w:r>
      <w:r w:rsidRPr="000B01E3">
        <w:rPr>
          <w:rFonts w:ascii="Times New Roman" w:hAnsi="Times New Roman"/>
          <w:sz w:val="28"/>
          <w:szCs w:val="28"/>
        </w:rPr>
        <w:t xml:space="preserve"> руководствуясь частью</w:t>
      </w:r>
      <w:proofErr w:type="gramEnd"/>
      <w:r w:rsidRPr="000B01E3">
        <w:rPr>
          <w:rFonts w:ascii="Times New Roman" w:hAnsi="Times New Roman"/>
          <w:sz w:val="28"/>
          <w:szCs w:val="28"/>
        </w:rPr>
        <w:t xml:space="preserve">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="0018205B">
        <w:rPr>
          <w:rFonts w:ascii="Times New Roman" w:hAnsi="Times New Roman"/>
          <w:sz w:val="28"/>
          <w:szCs w:val="28"/>
        </w:rPr>
        <w:t xml:space="preserve"> 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="0018205B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Default="00835405" w:rsidP="000C5B4E">
      <w:pPr>
        <w:tabs>
          <w:tab w:val="left" w:pos="360"/>
        </w:tabs>
        <w:spacing w:after="0" w:line="240" w:lineRule="atLeast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0C5B4E">
      <w:pPr>
        <w:tabs>
          <w:tab w:val="left" w:pos="360"/>
        </w:tabs>
        <w:spacing w:after="0" w:line="240" w:lineRule="atLeast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C5B4E">
      <w:pPr>
        <w:tabs>
          <w:tab w:val="left" w:pos="360"/>
        </w:tabs>
        <w:spacing w:after="0" w:line="240" w:lineRule="atLeast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C5B4E">
      <w:pPr>
        <w:tabs>
          <w:tab w:val="left" w:pos="360"/>
        </w:tabs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 xml:space="preserve">.Дать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8E0CE1">
        <w:rPr>
          <w:rFonts w:ascii="Times New Roman" w:hAnsi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DD5584">
        <w:rPr>
          <w:rFonts w:ascii="Times New Roman" w:hAnsi="Times New Roman"/>
          <w:sz w:val="28"/>
          <w:szCs w:val="28"/>
        </w:rPr>
        <w:t>3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DD5584">
        <w:rPr>
          <w:rFonts w:ascii="Times New Roman" w:hAnsi="Times New Roman"/>
          <w:sz w:val="28"/>
          <w:szCs w:val="28"/>
        </w:rPr>
        <w:t>3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0C5B4E">
      <w:pPr>
        <w:widowControl w:val="0"/>
        <w:autoSpaceDE w:val="0"/>
        <w:autoSpaceDN w:val="0"/>
        <w:adjustRightInd w:val="0"/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proofErr w:type="gramStart"/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="008A3397" w:rsidRPr="008A3397">
        <w:rPr>
          <w:rFonts w:ascii="Times New Roman" w:eastAsiaTheme="minorEastAsia" w:hAnsi="Times New Roman"/>
          <w:sz w:val="28"/>
          <w:szCs w:val="28"/>
        </w:rPr>
        <w:t xml:space="preserve">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 xml:space="preserve">- распределение </w:t>
      </w:r>
      <w:proofErr w:type="spellStart"/>
      <w:r w:rsidRPr="008A339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8A3397">
        <w:rPr>
          <w:rFonts w:ascii="Times New Roman" w:hAnsi="Times New Roman"/>
          <w:sz w:val="28"/>
          <w:szCs w:val="28"/>
        </w:rPr>
        <w:t xml:space="preserve"> материалов;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0C5B4E">
      <w:pPr>
        <w:spacing w:after="0" w:line="240" w:lineRule="atLeast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C5B4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</w:t>
      </w:r>
      <w:r w:rsidR="00DD5584">
        <w:rPr>
          <w:rFonts w:ascii="Times New Roman" w:hAnsi="Times New Roman"/>
          <w:sz w:val="28"/>
          <w:szCs w:val="28"/>
        </w:rPr>
        <w:t>5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</w:t>
      </w:r>
      <w:r w:rsidR="00DD5584">
        <w:rPr>
          <w:rFonts w:ascii="Times New Roman" w:hAnsi="Times New Roman"/>
          <w:sz w:val="28"/>
          <w:szCs w:val="28"/>
        </w:rPr>
        <w:t>3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D5584">
        <w:rPr>
          <w:rFonts w:ascii="Times New Roman" w:hAnsi="Times New Roman"/>
          <w:sz w:val="28"/>
          <w:szCs w:val="28"/>
        </w:rPr>
        <w:t>4</w:t>
      </w:r>
      <w:r w:rsidR="008A3397" w:rsidRPr="008A3397">
        <w:rPr>
          <w:rFonts w:ascii="Times New Roman" w:hAnsi="Times New Roman"/>
          <w:sz w:val="28"/>
          <w:szCs w:val="28"/>
        </w:rPr>
        <w:t xml:space="preserve"> и 202</w:t>
      </w:r>
      <w:r w:rsidR="00DD5584">
        <w:rPr>
          <w:rFonts w:ascii="Times New Roman" w:hAnsi="Times New Roman"/>
          <w:sz w:val="28"/>
          <w:szCs w:val="28"/>
        </w:rPr>
        <w:t>5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</w:t>
      </w:r>
      <w:proofErr w:type="gramEnd"/>
      <w:r w:rsidR="008A3397" w:rsidRPr="008A3397">
        <w:rPr>
          <w:rFonts w:ascii="Times New Roman" w:hAnsi="Times New Roman"/>
          <w:sz w:val="28"/>
          <w:szCs w:val="28"/>
        </w:rPr>
        <w:t xml:space="preserve"> бюджета Добринского муниципального района бюджетам сельских поселений на 202</w:t>
      </w:r>
      <w:r w:rsidR="00DD5584">
        <w:rPr>
          <w:rFonts w:ascii="Times New Roman" w:hAnsi="Times New Roman"/>
          <w:sz w:val="28"/>
          <w:szCs w:val="28"/>
        </w:rPr>
        <w:t>3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C5B4E">
      <w:pPr>
        <w:pStyle w:val="ab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0C5B4E">
      <w:pPr>
        <w:pStyle w:val="ab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8E0CE1">
        <w:rPr>
          <w:sz w:val="28"/>
          <w:szCs w:val="28"/>
        </w:rPr>
        <w:t>Нижнематренский</w:t>
      </w:r>
      <w:r w:rsidRPr="008A2F27">
        <w:rPr>
          <w:sz w:val="28"/>
          <w:szCs w:val="28"/>
        </w:rPr>
        <w:t xml:space="preserve"> сельсовет.</w:t>
      </w:r>
    </w:p>
    <w:p w:rsidR="00835405" w:rsidRPr="008A2F27" w:rsidRDefault="00835405" w:rsidP="000C5B4E">
      <w:pPr>
        <w:pStyle w:val="ab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0B01E3" w:rsidRDefault="000B01E3" w:rsidP="000C5B4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C5B4E" w:rsidRPr="000B01E3" w:rsidRDefault="000C5B4E" w:rsidP="000C5B4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0B01E3" w:rsidRDefault="002779F8" w:rsidP="000C5B4E">
      <w:pPr>
        <w:tabs>
          <w:tab w:val="left" w:pos="1252"/>
        </w:tabs>
        <w:suppressAutoHyphens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0B01E3" w:rsidRDefault="008E0CE1" w:rsidP="000C5B4E">
      <w:pPr>
        <w:suppressAutoHyphens w:val="0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С.Н.Бирюков</w:t>
      </w:r>
      <w:proofErr w:type="spellEnd"/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C2CC3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0B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0B01E3" w:rsidSect="000C5B4E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6" w:rsidRDefault="00AF0996" w:rsidP="003939E2">
      <w:pPr>
        <w:spacing w:after="0" w:line="240" w:lineRule="auto"/>
      </w:pPr>
      <w:r>
        <w:separator/>
      </w:r>
    </w:p>
  </w:endnote>
  <w:endnote w:type="continuationSeparator" w:id="0">
    <w:p w:rsidR="00AF0996" w:rsidRDefault="00AF099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6" w:rsidRDefault="00AF0996" w:rsidP="003939E2">
      <w:pPr>
        <w:spacing w:after="0" w:line="240" w:lineRule="auto"/>
      </w:pPr>
      <w:r>
        <w:separator/>
      </w:r>
    </w:p>
  </w:footnote>
  <w:footnote w:type="continuationSeparator" w:id="0">
    <w:p w:rsidR="00AF0996" w:rsidRDefault="00AF099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0C5B4E"/>
    <w:rsid w:val="00107883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A79AF"/>
    <w:rsid w:val="003B4876"/>
    <w:rsid w:val="003B64D2"/>
    <w:rsid w:val="003C2CC3"/>
    <w:rsid w:val="003C6610"/>
    <w:rsid w:val="003D3640"/>
    <w:rsid w:val="003E1170"/>
    <w:rsid w:val="00436A61"/>
    <w:rsid w:val="00441729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10BF8"/>
    <w:rsid w:val="00616957"/>
    <w:rsid w:val="006424FF"/>
    <w:rsid w:val="00646EC9"/>
    <w:rsid w:val="006552D6"/>
    <w:rsid w:val="006A7579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E0CE1"/>
    <w:rsid w:val="008F1BCB"/>
    <w:rsid w:val="00925E01"/>
    <w:rsid w:val="00933814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078C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0996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B2B17"/>
    <w:rsid w:val="00DB73BE"/>
    <w:rsid w:val="00DD2F95"/>
    <w:rsid w:val="00DD5584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00DE"/>
    <w:rsid w:val="00F01897"/>
    <w:rsid w:val="00F20BD1"/>
    <w:rsid w:val="00F35B21"/>
    <w:rsid w:val="00F52109"/>
    <w:rsid w:val="00F60292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06A7-6E96-4591-8F57-F8717C81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2021-01-25T07:17:00Z</cp:lastPrinted>
  <dcterms:created xsi:type="dcterms:W3CDTF">2021-12-10T11:29:00Z</dcterms:created>
  <dcterms:modified xsi:type="dcterms:W3CDTF">2022-12-21T10:51:00Z</dcterms:modified>
</cp:coreProperties>
</file>