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472E18">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75pt;height:50.2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3B2EC6"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EB19EE">
        <w:rPr>
          <w:rFonts w:ascii="Times New Roman" w:eastAsia="Times New Roman" w:hAnsi="Times New Roman"/>
          <w:sz w:val="28"/>
          <w:szCs w:val="28"/>
          <w:lang w:eastAsia="ru-RU"/>
        </w:rPr>
        <w:t>.12</w:t>
      </w:r>
      <w:r w:rsidR="00EB4102">
        <w:rPr>
          <w:rFonts w:ascii="Times New Roman" w:eastAsia="Times New Roman" w:hAnsi="Times New Roman"/>
          <w:sz w:val="28"/>
          <w:szCs w:val="28"/>
          <w:lang w:eastAsia="ru-RU"/>
        </w:rPr>
        <w:t>.2021</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81</w:t>
      </w:r>
      <w:r w:rsidR="00F773C1">
        <w:rPr>
          <w:rFonts w:ascii="Times New Roman" w:eastAsia="Times New Roman" w:hAnsi="Times New Roman"/>
          <w:sz w:val="28"/>
          <w:szCs w:val="28"/>
          <w:lang w:eastAsia="ru-RU"/>
        </w:rPr>
        <w:t xml:space="preserve"> </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AB72C0" w:rsidRPr="00CC7F28"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w:t>
      </w:r>
      <w:r w:rsidR="003B36C8" w:rsidRP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сельсовет на 2019-2024 годы»</w:t>
      </w:r>
    </w:p>
    <w:p w:rsidR="00AB72C0" w:rsidRPr="00031E3A" w:rsidRDefault="00AB72C0" w:rsidP="003B36C8">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AB72C0" w:rsidRPr="00031E3A" w:rsidRDefault="00AB72C0" w:rsidP="003B36C8">
      <w:pPr>
        <w:autoSpaceDE w:val="0"/>
        <w:autoSpaceDN w:val="0"/>
        <w:adjustRightInd w:val="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w:t>
      </w:r>
      <w:proofErr w:type="gramStart"/>
      <w:r w:rsidRPr="00031E3A">
        <w:rPr>
          <w:rFonts w:ascii="Times New Roman" w:eastAsia="Times New Roman" w:hAnsi="Times New Roman"/>
          <w:sz w:val="28"/>
          <w:szCs w:val="28"/>
          <w:lang w:eastAsia="ru-RU"/>
        </w:rPr>
        <w:t xml:space="preserve">В целях повышения результативности бюджетных расходов и обеспечения эффективного использования бюджетных средств,  основных направлений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админи</w:t>
      </w:r>
      <w:r w:rsidR="009F3CD3" w:rsidRPr="00031E3A">
        <w:rPr>
          <w:rFonts w:ascii="Times New Roman" w:eastAsia="Times New Roman" w:hAnsi="Times New Roman"/>
          <w:sz w:val="28"/>
          <w:szCs w:val="28"/>
          <w:lang w:eastAsia="ru-RU"/>
        </w:rPr>
        <w:t xml:space="preserve">страции сельского поселения № </w:t>
      </w:r>
      <w:r w:rsidR="00DA4248">
        <w:rPr>
          <w:rFonts w:ascii="Times New Roman" w:eastAsia="Times New Roman" w:hAnsi="Times New Roman"/>
          <w:sz w:val="28"/>
          <w:szCs w:val="28"/>
          <w:lang w:eastAsia="ru-RU"/>
        </w:rPr>
        <w:t>55  от 24</w:t>
      </w:r>
      <w:r w:rsidR="009F3CD3" w:rsidRPr="00031E3A">
        <w:rPr>
          <w:rFonts w:ascii="Times New Roman" w:eastAsia="Times New Roman" w:hAnsi="Times New Roman"/>
          <w:sz w:val="28"/>
          <w:szCs w:val="28"/>
          <w:lang w:eastAsia="ru-RU"/>
        </w:rPr>
        <w:t>.0</w:t>
      </w:r>
      <w:r w:rsidR="00DA4248">
        <w:rPr>
          <w:rFonts w:ascii="Times New Roman" w:eastAsia="Times New Roman" w:hAnsi="Times New Roman"/>
          <w:sz w:val="28"/>
          <w:szCs w:val="28"/>
          <w:lang w:eastAsia="ru-RU"/>
        </w:rPr>
        <w:t>9</w:t>
      </w:r>
      <w:r w:rsidR="009F3CD3" w:rsidRPr="00031E3A">
        <w:rPr>
          <w:rFonts w:ascii="Times New Roman" w:eastAsia="Times New Roman" w:hAnsi="Times New Roman"/>
          <w:sz w:val="28"/>
          <w:szCs w:val="28"/>
          <w:lang w:eastAsia="ru-RU"/>
        </w:rPr>
        <w:t>.20</w:t>
      </w:r>
      <w:r w:rsidR="00DA4248">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w:t>
      </w:r>
      <w:r w:rsidR="003B36C8" w:rsidRPr="00031E3A">
        <w:rPr>
          <w:rFonts w:ascii="Times New Roman" w:eastAsia="Times New Roman" w:hAnsi="Times New Roman"/>
          <w:sz w:val="28"/>
          <w:szCs w:val="28"/>
          <w:lang w:eastAsia="ru-RU"/>
        </w:rPr>
        <w:t>О</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Порядк</w:t>
      </w:r>
      <w:r w:rsidR="00DA4248">
        <w:rPr>
          <w:rFonts w:ascii="Times New Roman" w:eastAsia="Times New Roman" w:hAnsi="Times New Roman"/>
          <w:sz w:val="28"/>
          <w:szCs w:val="28"/>
          <w:lang w:eastAsia="ru-RU"/>
        </w:rPr>
        <w:t>е</w:t>
      </w:r>
      <w:r w:rsidR="003B36C8" w:rsidRPr="00031E3A">
        <w:rPr>
          <w:rFonts w:ascii="Times New Roman" w:eastAsia="Times New Roman" w:hAnsi="Times New Roman"/>
          <w:sz w:val="28"/>
          <w:szCs w:val="28"/>
          <w:lang w:eastAsia="ru-RU"/>
        </w:rPr>
        <w:t xml:space="preserve"> разработки, формирования, реализации и проведения оценки эффективности реализации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муниципальных программ сельского поселения</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 xml:space="preserve">Нижнематренский сельсовет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Добринского муниципального района Липецкой</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области»</w:t>
      </w:r>
      <w:r w:rsidRPr="00031E3A">
        <w:rPr>
          <w:rFonts w:ascii="Times New Roman" w:eastAsia="Times New Roman" w:hAnsi="Times New Roman"/>
          <w:sz w:val="28"/>
          <w:szCs w:val="28"/>
          <w:lang w:eastAsia="ru-RU"/>
        </w:rPr>
        <w:t xml:space="preserve">, администрация </w:t>
      </w:r>
      <w:r w:rsidR="00DA424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сельского поселения Нижнематренский сельсовет</w:t>
      </w:r>
      <w:proofErr w:type="gramEnd"/>
    </w:p>
    <w:p w:rsidR="00AB72C0" w:rsidRPr="00AB72C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AB72C0" w:rsidRPr="00031E3A" w:rsidRDefault="00AB72C0" w:rsidP="00AB72C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B72C0" w:rsidRPr="003B2EC6"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1. Внести изменения в  муниципальную Программу «Устойчивое развитие территории сельского поселения Нижнематренский  сельсовет  на 2019-2024 г</w:t>
      </w:r>
      <w:r w:rsidRPr="00031E3A">
        <w:rPr>
          <w:rFonts w:ascii="Times New Roman" w:eastAsia="Times New Roman" w:hAnsi="Times New Roman"/>
          <w:sz w:val="28"/>
          <w:szCs w:val="28"/>
          <w:lang w:eastAsia="ru-RU"/>
        </w:rPr>
        <w:t>о</w:t>
      </w:r>
      <w:r w:rsidRPr="00031E3A">
        <w:rPr>
          <w:rFonts w:ascii="Times New Roman" w:eastAsia="Times New Roman" w:hAnsi="Times New Roman"/>
          <w:sz w:val="28"/>
          <w:szCs w:val="28"/>
          <w:lang w:eastAsia="ru-RU"/>
        </w:rPr>
        <w:t>ды»</w:t>
      </w:r>
      <w:r w:rsidR="003B2EC6">
        <w:rPr>
          <w:rFonts w:ascii="Times New Roman" w:eastAsia="Times New Roman" w:hAnsi="Times New Roman"/>
          <w:sz w:val="28"/>
          <w:szCs w:val="28"/>
          <w:lang w:eastAsia="ru-RU"/>
        </w:rPr>
        <w:t xml:space="preserve"> </w:t>
      </w:r>
      <w:r w:rsidR="003B2EC6" w:rsidRPr="003B2EC6">
        <w:rPr>
          <w:rFonts w:ascii="Times New Roman" w:eastAsia="Times New Roman" w:hAnsi="Times New Roman"/>
          <w:sz w:val="28"/>
          <w:szCs w:val="28"/>
          <w:lang w:eastAsia="ru-RU"/>
        </w:rPr>
        <w:t xml:space="preserve">утвержденную </w:t>
      </w:r>
      <w:r w:rsidR="003B2EC6" w:rsidRPr="003B2EC6">
        <w:rPr>
          <w:rFonts w:ascii="Times New Roman" w:eastAsia="Times New Roman" w:hAnsi="Times New Roman"/>
          <w:sz w:val="28"/>
          <w:szCs w:val="28"/>
          <w:lang w:eastAsia="ru-RU"/>
        </w:rPr>
        <w:t xml:space="preserve">постановлением </w:t>
      </w:r>
      <w:r w:rsidR="003B2EC6" w:rsidRPr="003B2EC6">
        <w:rPr>
          <w:rFonts w:ascii="Times New Roman" w:eastAsia="Times New Roman" w:hAnsi="Times New Roman"/>
          <w:sz w:val="28"/>
          <w:szCs w:val="28"/>
          <w:lang w:eastAsia="ru-RU"/>
        </w:rPr>
        <w:t xml:space="preserve">администрации сельского поселения </w:t>
      </w:r>
      <w:r w:rsidR="003B2EC6" w:rsidRPr="003B2EC6">
        <w:rPr>
          <w:rFonts w:ascii="Times New Roman" w:eastAsia="Times New Roman" w:hAnsi="Times New Roman"/>
          <w:sz w:val="28"/>
          <w:szCs w:val="28"/>
          <w:lang w:eastAsia="ru-RU"/>
        </w:rPr>
        <w:t>№ 126 от 16.10.2018г</w:t>
      </w:r>
      <w:r w:rsidRPr="003B2EC6">
        <w:rPr>
          <w:rFonts w:ascii="Times New Roman" w:eastAsia="Times New Roman" w:hAnsi="Times New Roman"/>
          <w:sz w:val="28"/>
          <w:szCs w:val="28"/>
          <w:lang w:eastAsia="ru-RU"/>
        </w:rPr>
        <w:t xml:space="preserve"> (прилагаются).</w:t>
      </w: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sidR="00CC7F2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4DEF" w:rsidRPr="00031E3A" w:rsidRDefault="00CE4DEF"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3A35D4" w:rsidRPr="00031E3A" w:rsidRDefault="003A35D4" w:rsidP="003A35D4">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сельского поселения                                                                            </w:t>
      </w:r>
      <w:r w:rsidR="00CE4DEF" w:rsidRPr="00031E3A">
        <w:rPr>
          <w:rFonts w:ascii="Times New Roman" w:eastAsia="Times New Roman" w:hAnsi="Times New Roman"/>
          <w:sz w:val="28"/>
          <w:szCs w:val="28"/>
          <w:lang w:eastAsia="ru-RU"/>
        </w:rPr>
        <w:t xml:space="preserve">           </w:t>
      </w:r>
      <w:r w:rsidR="00C12D4C" w:rsidRPr="00031E3A">
        <w:rPr>
          <w:rFonts w:ascii="Times New Roman" w:eastAsia="Times New Roman" w:hAnsi="Times New Roman"/>
          <w:sz w:val="28"/>
          <w:szCs w:val="28"/>
          <w:lang w:eastAsia="ru-RU"/>
        </w:rPr>
        <w:t xml:space="preserve">                       </w:t>
      </w:r>
      <w:r w:rsidR="00CE4DEF"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Нижнематренский  сельсовет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w:t>
      </w:r>
      <w:proofErr w:type="spellStart"/>
      <w:r w:rsidRPr="00031E3A">
        <w:rPr>
          <w:rFonts w:ascii="Times New Roman" w:eastAsia="Times New Roman" w:hAnsi="Times New Roman"/>
          <w:sz w:val="28"/>
          <w:szCs w:val="28"/>
          <w:lang w:eastAsia="ru-RU"/>
        </w:rPr>
        <w:t>В.В.Батышкин</w:t>
      </w:r>
      <w:proofErr w:type="spellEnd"/>
    </w:p>
    <w:p w:rsidR="00975C0E" w:rsidRPr="00031E3A"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975C0E"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Приняты</w:t>
      </w:r>
      <w:proofErr w:type="gramEnd"/>
    </w:p>
    <w:p w:rsidR="006E3F93" w:rsidRP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 xml:space="preserve"> </w:t>
      </w:r>
      <w:r w:rsidR="00AB72C0">
        <w:rPr>
          <w:rFonts w:ascii="Times New Roman" w:eastAsia="Times New Roman" w:hAnsi="Times New Roman"/>
          <w:sz w:val="24"/>
          <w:szCs w:val="24"/>
          <w:lang w:eastAsia="ru-RU"/>
        </w:rPr>
        <w:t xml:space="preserve">от </w:t>
      </w:r>
      <w:r w:rsidR="003B2EC6">
        <w:rPr>
          <w:rFonts w:ascii="Times New Roman" w:eastAsia="Times New Roman" w:hAnsi="Times New Roman"/>
          <w:sz w:val="24"/>
          <w:szCs w:val="24"/>
          <w:lang w:eastAsia="ru-RU"/>
        </w:rPr>
        <w:t>28.</w:t>
      </w:r>
      <w:r w:rsidR="00EB19EE">
        <w:rPr>
          <w:rFonts w:ascii="Times New Roman" w:eastAsia="Times New Roman" w:hAnsi="Times New Roman"/>
          <w:sz w:val="24"/>
          <w:szCs w:val="24"/>
          <w:lang w:eastAsia="ru-RU"/>
        </w:rPr>
        <w:t>12</w:t>
      </w:r>
      <w:r w:rsidR="00AA7D73">
        <w:rPr>
          <w:rFonts w:ascii="Times New Roman" w:eastAsia="Times New Roman" w:hAnsi="Times New Roman"/>
          <w:sz w:val="24"/>
          <w:szCs w:val="24"/>
          <w:lang w:eastAsia="ru-RU"/>
        </w:rPr>
        <w:t>.20</w:t>
      </w:r>
      <w:r w:rsidR="00CC7F28">
        <w:rPr>
          <w:rFonts w:ascii="Times New Roman" w:eastAsia="Times New Roman" w:hAnsi="Times New Roman"/>
          <w:sz w:val="24"/>
          <w:szCs w:val="24"/>
          <w:lang w:eastAsia="ru-RU"/>
        </w:rPr>
        <w:t>2</w:t>
      </w:r>
      <w:r w:rsidR="001C23A7">
        <w:rPr>
          <w:rFonts w:ascii="Times New Roman" w:eastAsia="Times New Roman" w:hAnsi="Times New Roman"/>
          <w:sz w:val="24"/>
          <w:szCs w:val="24"/>
          <w:lang w:eastAsia="ru-RU"/>
        </w:rPr>
        <w:t>1</w:t>
      </w:r>
      <w:r w:rsidRPr="006E3F93">
        <w:rPr>
          <w:rFonts w:ascii="Times New Roman" w:eastAsia="Times New Roman" w:hAnsi="Times New Roman"/>
          <w:sz w:val="24"/>
          <w:szCs w:val="24"/>
          <w:lang w:eastAsia="ru-RU"/>
        </w:rPr>
        <w:t>г.</w:t>
      </w:r>
      <w:r w:rsidR="00AD5377">
        <w:rPr>
          <w:rFonts w:ascii="Times New Roman" w:eastAsia="Times New Roman" w:hAnsi="Times New Roman"/>
          <w:sz w:val="24"/>
          <w:szCs w:val="24"/>
          <w:lang w:eastAsia="ru-RU"/>
        </w:rPr>
        <w:t xml:space="preserve"> №</w:t>
      </w:r>
      <w:r w:rsidR="003B2EC6">
        <w:rPr>
          <w:rFonts w:ascii="Times New Roman" w:eastAsia="Times New Roman" w:hAnsi="Times New Roman"/>
          <w:sz w:val="24"/>
          <w:szCs w:val="24"/>
          <w:lang w:eastAsia="ru-RU"/>
        </w:rPr>
        <w:t xml:space="preserve"> 81</w:t>
      </w:r>
      <w:r w:rsidR="005E61C3">
        <w:rPr>
          <w:rFonts w:ascii="Times New Roman" w:eastAsia="Times New Roman" w:hAnsi="Times New Roman"/>
          <w:sz w:val="24"/>
          <w:szCs w:val="24"/>
          <w:lang w:eastAsia="ru-RU"/>
        </w:rPr>
        <w:t xml:space="preserve"> </w:t>
      </w:r>
    </w:p>
    <w:p w:rsidR="00C12D4C" w:rsidRPr="006E3F93" w:rsidRDefault="00C12D4C" w:rsidP="006E3F93">
      <w:pPr>
        <w:autoSpaceDE w:val="0"/>
        <w:autoSpaceDN w:val="0"/>
        <w:adjustRightInd w:val="0"/>
        <w:spacing w:after="0" w:line="240" w:lineRule="auto"/>
        <w:jc w:val="right"/>
        <w:rPr>
          <w:rFonts w:ascii="Times New Roman" w:eastAsia="Times New Roman" w:hAnsi="Times New Roman"/>
          <w:sz w:val="24"/>
          <w:szCs w:val="24"/>
          <w:lang w:eastAsia="ru-RU"/>
        </w:rPr>
      </w:pPr>
    </w:p>
    <w:p w:rsidR="006E3F93" w:rsidRPr="006E3F93" w:rsidRDefault="006E3F93" w:rsidP="006E3F93">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6E3F93" w:rsidRPr="006E3F93" w:rsidRDefault="006E3F93" w:rsidP="006E3F93">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sidR="00AB72C0">
        <w:rPr>
          <w:rFonts w:ascii="Arial" w:eastAsia="Times New Roman" w:hAnsi="Arial" w:cs="Arial"/>
          <w:b/>
          <w:sz w:val="28"/>
          <w:szCs w:val="28"/>
          <w:lang w:eastAsia="ru-RU"/>
        </w:rPr>
        <w:t>жнематренский сельсовет  на 2019-2024</w:t>
      </w:r>
      <w:r w:rsidRPr="006E3F93">
        <w:rPr>
          <w:rFonts w:ascii="Arial" w:eastAsia="Times New Roman" w:hAnsi="Arial" w:cs="Arial"/>
          <w:b/>
          <w:sz w:val="28"/>
          <w:szCs w:val="28"/>
          <w:lang w:eastAsia="ru-RU"/>
        </w:rPr>
        <w:t xml:space="preserve"> годы»</w:t>
      </w:r>
    </w:p>
    <w:p w:rsidR="006E3F93" w:rsidRPr="006E3F93" w:rsidRDefault="006E3F93" w:rsidP="006E3F93">
      <w:pPr>
        <w:autoSpaceDE w:val="0"/>
        <w:autoSpaceDN w:val="0"/>
        <w:adjustRightInd w:val="0"/>
        <w:spacing w:after="0" w:line="240" w:lineRule="auto"/>
        <w:jc w:val="right"/>
        <w:outlineLvl w:val="0"/>
        <w:rPr>
          <w:rFonts w:ascii="Arial" w:eastAsia="Times New Roman" w:hAnsi="Arial" w:cs="Arial"/>
          <w:sz w:val="24"/>
          <w:szCs w:val="24"/>
          <w:lang w:eastAsia="ru-RU"/>
        </w:rPr>
      </w:pPr>
    </w:p>
    <w:p w:rsidR="006E3F93" w:rsidRPr="006E3F93" w:rsidRDefault="006E3F93" w:rsidP="006E3F9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Внести  в муниципальную   Программу  «Устойчивое  развитие  территории сельского поселения Ни</w:t>
      </w:r>
      <w:r w:rsidR="00AB72C0">
        <w:rPr>
          <w:rFonts w:ascii="Times New Roman" w:eastAsia="Times New Roman" w:hAnsi="Times New Roman"/>
          <w:sz w:val="24"/>
          <w:szCs w:val="24"/>
          <w:lang w:eastAsia="ru-RU"/>
        </w:rPr>
        <w:t>жнематренский сельсовет  на 2019-2024</w:t>
      </w:r>
      <w:r w:rsidRPr="006E3F93">
        <w:rPr>
          <w:rFonts w:ascii="Times New Roman" w:eastAsia="Times New Roman" w:hAnsi="Times New Roman"/>
          <w:sz w:val="24"/>
          <w:szCs w:val="24"/>
          <w:lang w:eastAsia="ru-RU"/>
        </w:rPr>
        <w:t xml:space="preserve"> годы»  (утв. п</w:t>
      </w:r>
      <w:r w:rsidR="009F3CD3">
        <w:rPr>
          <w:rFonts w:ascii="Times New Roman" w:eastAsia="Times New Roman" w:hAnsi="Times New Roman"/>
          <w:sz w:val="24"/>
          <w:szCs w:val="24"/>
          <w:lang w:eastAsia="ru-RU"/>
        </w:rPr>
        <w:t>остановлением № 126 от 16</w:t>
      </w:r>
      <w:r w:rsidR="00AB72C0">
        <w:rPr>
          <w:rFonts w:ascii="Times New Roman" w:eastAsia="Times New Roman" w:hAnsi="Times New Roman"/>
          <w:sz w:val="24"/>
          <w:szCs w:val="24"/>
          <w:lang w:eastAsia="ru-RU"/>
        </w:rPr>
        <w:t>.10.2018</w:t>
      </w:r>
      <w:r w:rsidRPr="006E3F93">
        <w:rPr>
          <w:rFonts w:ascii="Times New Roman" w:eastAsia="Times New Roman" w:hAnsi="Times New Roman"/>
          <w:sz w:val="24"/>
          <w:szCs w:val="24"/>
          <w:lang w:eastAsia="ru-RU"/>
        </w:rPr>
        <w:t>г.,</w:t>
      </w:r>
      <w:r w:rsidR="007F485D">
        <w:rPr>
          <w:rFonts w:ascii="Times New Roman" w:eastAsia="Times New Roman" w:hAnsi="Times New Roman"/>
          <w:sz w:val="24"/>
          <w:szCs w:val="24"/>
          <w:lang w:eastAsia="ru-RU"/>
        </w:rPr>
        <w:t xml:space="preserve"> в редакции постановлений </w:t>
      </w:r>
      <w:r w:rsidR="00AA7D73">
        <w:rPr>
          <w:rFonts w:ascii="Times New Roman" w:eastAsia="Times New Roman" w:hAnsi="Times New Roman"/>
          <w:sz w:val="24"/>
          <w:szCs w:val="24"/>
          <w:lang w:eastAsia="ru-RU"/>
        </w:rPr>
        <w:t>№15</w:t>
      </w:r>
      <w:r w:rsidR="004A4B1F">
        <w:rPr>
          <w:rFonts w:ascii="Times New Roman" w:eastAsia="Times New Roman" w:hAnsi="Times New Roman"/>
          <w:sz w:val="24"/>
          <w:szCs w:val="24"/>
          <w:lang w:eastAsia="ru-RU"/>
        </w:rPr>
        <w:t>5</w:t>
      </w:r>
      <w:r w:rsidR="00FD4EF9">
        <w:rPr>
          <w:rFonts w:ascii="Times New Roman" w:eastAsia="Times New Roman" w:hAnsi="Times New Roman"/>
          <w:sz w:val="24"/>
          <w:szCs w:val="24"/>
          <w:lang w:eastAsia="ru-RU"/>
        </w:rPr>
        <w:t xml:space="preserve"> </w:t>
      </w:r>
      <w:r w:rsidR="00AA7D73">
        <w:rPr>
          <w:rFonts w:ascii="Times New Roman" w:eastAsia="Times New Roman" w:hAnsi="Times New Roman"/>
          <w:sz w:val="24"/>
          <w:szCs w:val="24"/>
          <w:lang w:eastAsia="ru-RU"/>
        </w:rPr>
        <w:t>от 24.12.2018г.</w:t>
      </w:r>
      <w:r w:rsidR="00A44B8E">
        <w:rPr>
          <w:rFonts w:ascii="Times New Roman" w:eastAsia="Times New Roman" w:hAnsi="Times New Roman"/>
          <w:sz w:val="24"/>
          <w:szCs w:val="24"/>
          <w:lang w:eastAsia="ru-RU"/>
        </w:rPr>
        <w:t>;</w:t>
      </w:r>
      <w:r w:rsidR="004A4B1F">
        <w:rPr>
          <w:rFonts w:ascii="Times New Roman" w:eastAsia="Times New Roman" w:hAnsi="Times New Roman"/>
          <w:sz w:val="24"/>
          <w:szCs w:val="24"/>
          <w:lang w:eastAsia="ru-RU"/>
        </w:rPr>
        <w:t xml:space="preserve"> </w:t>
      </w:r>
      <w:r w:rsidR="00A44B8E">
        <w:rPr>
          <w:rFonts w:ascii="Times New Roman" w:eastAsia="Times New Roman" w:hAnsi="Times New Roman"/>
          <w:sz w:val="24"/>
          <w:szCs w:val="24"/>
          <w:lang w:eastAsia="ru-RU"/>
        </w:rPr>
        <w:t>№11 от 18.02.2019г.</w:t>
      </w:r>
      <w:r w:rsidR="00F773C1">
        <w:rPr>
          <w:rFonts w:ascii="Times New Roman" w:eastAsia="Times New Roman" w:hAnsi="Times New Roman"/>
          <w:sz w:val="24"/>
          <w:szCs w:val="24"/>
          <w:lang w:eastAsia="ru-RU"/>
        </w:rPr>
        <w:t>;</w:t>
      </w:r>
      <w:r w:rsidR="00FD4EF9">
        <w:rPr>
          <w:rFonts w:ascii="Times New Roman" w:eastAsia="Times New Roman" w:hAnsi="Times New Roman"/>
          <w:sz w:val="24"/>
          <w:szCs w:val="24"/>
          <w:lang w:eastAsia="ru-RU"/>
        </w:rPr>
        <w:t xml:space="preserve"> </w:t>
      </w:r>
      <w:r w:rsidR="00F773C1">
        <w:rPr>
          <w:rFonts w:ascii="Times New Roman" w:eastAsia="Times New Roman" w:hAnsi="Times New Roman"/>
          <w:sz w:val="24"/>
          <w:szCs w:val="24"/>
          <w:lang w:eastAsia="ru-RU"/>
        </w:rPr>
        <w:t>№31 от 29.04.2019г.</w:t>
      </w:r>
      <w:r w:rsidR="001449B9">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№105 от 05.11.2019г.</w:t>
      </w:r>
      <w:r w:rsidR="00D72F67">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D72F67">
        <w:rPr>
          <w:rFonts w:ascii="Times New Roman" w:eastAsia="Times New Roman" w:hAnsi="Times New Roman"/>
          <w:sz w:val="24"/>
          <w:szCs w:val="24"/>
          <w:lang w:eastAsia="ru-RU"/>
        </w:rPr>
        <w:t>№119 от 31.12.2019г.</w:t>
      </w:r>
      <w:r w:rsidR="00633BAE">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633BAE">
        <w:rPr>
          <w:rFonts w:ascii="Times New Roman" w:eastAsia="Times New Roman" w:hAnsi="Times New Roman"/>
          <w:sz w:val="24"/>
          <w:szCs w:val="24"/>
          <w:lang w:eastAsia="ru-RU"/>
        </w:rPr>
        <w:t>№8 от 26.02.2020г.</w:t>
      </w:r>
      <w:r w:rsidR="00AD5377">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AD5377">
        <w:rPr>
          <w:rFonts w:ascii="Times New Roman" w:eastAsia="Times New Roman" w:hAnsi="Times New Roman"/>
          <w:sz w:val="24"/>
          <w:szCs w:val="24"/>
          <w:lang w:eastAsia="ru-RU"/>
        </w:rPr>
        <w:t>№42 от 09.07.2020г.</w:t>
      </w:r>
      <w:r w:rsidR="00316789">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316789">
        <w:rPr>
          <w:rFonts w:ascii="Times New Roman" w:eastAsia="Times New Roman" w:hAnsi="Times New Roman"/>
          <w:sz w:val="24"/>
          <w:szCs w:val="24"/>
          <w:lang w:eastAsia="ru-RU"/>
        </w:rPr>
        <w:t>№67 от 24.11.2020г.</w:t>
      </w:r>
      <w:r w:rsidR="00EB4102">
        <w:rPr>
          <w:rFonts w:ascii="Times New Roman" w:eastAsia="Times New Roman" w:hAnsi="Times New Roman"/>
          <w:sz w:val="24"/>
          <w:szCs w:val="24"/>
          <w:lang w:eastAsia="ru-RU"/>
        </w:rPr>
        <w:t>;</w:t>
      </w:r>
      <w:r w:rsidR="003E6EA7">
        <w:rPr>
          <w:rFonts w:ascii="Times New Roman" w:eastAsia="Times New Roman" w:hAnsi="Times New Roman"/>
          <w:sz w:val="24"/>
          <w:szCs w:val="24"/>
          <w:lang w:eastAsia="ru-RU"/>
        </w:rPr>
        <w:t xml:space="preserve"> </w:t>
      </w:r>
      <w:r w:rsidR="00EB4102">
        <w:rPr>
          <w:rFonts w:ascii="Times New Roman" w:eastAsia="Times New Roman" w:hAnsi="Times New Roman"/>
          <w:sz w:val="24"/>
          <w:szCs w:val="24"/>
          <w:lang w:eastAsia="ru-RU"/>
        </w:rPr>
        <w:t>№77 от 29.12.2020г.</w:t>
      </w:r>
      <w:r w:rsidR="00A92ABE">
        <w:rPr>
          <w:rFonts w:ascii="Times New Roman" w:eastAsia="Times New Roman" w:hAnsi="Times New Roman"/>
          <w:sz w:val="24"/>
          <w:szCs w:val="24"/>
          <w:lang w:eastAsia="ru-RU"/>
        </w:rPr>
        <w:t>; №31</w:t>
      </w:r>
      <w:proofErr w:type="gramEnd"/>
      <w:r w:rsidR="00A92ABE">
        <w:rPr>
          <w:rFonts w:ascii="Times New Roman" w:eastAsia="Times New Roman" w:hAnsi="Times New Roman"/>
          <w:sz w:val="24"/>
          <w:szCs w:val="24"/>
          <w:lang w:eastAsia="ru-RU"/>
        </w:rPr>
        <w:t xml:space="preserve"> от 19.05.2021г.</w:t>
      </w:r>
      <w:r w:rsidR="00EB19EE">
        <w:rPr>
          <w:rFonts w:ascii="Times New Roman" w:eastAsia="Times New Roman" w:hAnsi="Times New Roman"/>
          <w:sz w:val="24"/>
          <w:szCs w:val="24"/>
          <w:lang w:eastAsia="ru-RU"/>
        </w:rPr>
        <w:t>;</w:t>
      </w:r>
      <w:bookmarkStart w:id="0" w:name="_GoBack"/>
      <w:bookmarkEnd w:id="0"/>
      <w:r w:rsidR="00EB19EE">
        <w:rPr>
          <w:rFonts w:ascii="Times New Roman" w:eastAsia="Times New Roman" w:hAnsi="Times New Roman"/>
          <w:sz w:val="24"/>
          <w:szCs w:val="24"/>
          <w:lang w:eastAsia="ru-RU"/>
        </w:rPr>
        <w:t>№48 от 03.09.2021г.</w:t>
      </w:r>
      <w:r w:rsidR="007F485D">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 изменения:</w:t>
      </w:r>
    </w:p>
    <w:p w:rsidR="007F485D" w:rsidRDefault="007F485D" w:rsidP="00FC05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6E3F93" w:rsidRPr="00582333" w:rsidRDefault="00FC050E" w:rsidP="00FC050E">
      <w:pPr>
        <w:widowControl w:val="0"/>
        <w:autoSpaceDE w:val="0"/>
        <w:autoSpaceDN w:val="0"/>
        <w:adjustRightInd w:val="0"/>
        <w:spacing w:after="0" w:line="240" w:lineRule="auto"/>
        <w:ind w:left="360"/>
        <w:rPr>
          <w:rFonts w:ascii="Times New Roman" w:hAnsi="Times New Roman"/>
          <w:sz w:val="28"/>
          <w:szCs w:val="28"/>
        </w:rPr>
      </w:pPr>
      <w:r w:rsidRPr="00C12D4C">
        <w:rPr>
          <w:rFonts w:ascii="Times New Roman" w:eastAsia="Times New Roman" w:hAnsi="Times New Roman"/>
          <w:b/>
          <w:sz w:val="24"/>
          <w:szCs w:val="24"/>
          <w:lang w:eastAsia="ru-RU"/>
        </w:rPr>
        <w:t>1.</w:t>
      </w:r>
      <w:r w:rsidR="006E3F93" w:rsidRPr="00C12D4C">
        <w:rPr>
          <w:rFonts w:ascii="Times New Roman" w:eastAsia="Times New Roman" w:hAnsi="Times New Roman"/>
          <w:b/>
          <w:sz w:val="24"/>
          <w:szCs w:val="24"/>
          <w:lang w:eastAsia="ru-RU"/>
        </w:rPr>
        <w:t>Паспорт</w:t>
      </w:r>
      <w:r w:rsidR="006E3F93" w:rsidRPr="00582333">
        <w:rPr>
          <w:rFonts w:ascii="Times New Roman" w:eastAsia="Times New Roman" w:hAnsi="Times New Roman"/>
          <w:b/>
          <w:sz w:val="24"/>
          <w:szCs w:val="24"/>
          <w:lang w:eastAsia="ru-RU"/>
        </w:rPr>
        <w:t xml:space="preserve">  муниципальной Программы «Устойчивое развитие территории сельского поселения Ниж</w:t>
      </w:r>
      <w:r w:rsidR="00AB72C0" w:rsidRPr="00582333">
        <w:rPr>
          <w:rFonts w:ascii="Times New Roman" w:eastAsia="Times New Roman" w:hAnsi="Times New Roman"/>
          <w:b/>
          <w:sz w:val="24"/>
          <w:szCs w:val="24"/>
          <w:lang w:eastAsia="ru-RU"/>
        </w:rPr>
        <w:t>нематренский  сельсовет  на 2019-2024</w:t>
      </w:r>
      <w:r w:rsidR="006E3F93" w:rsidRPr="00582333">
        <w:rPr>
          <w:rFonts w:ascii="Times New Roman" w:eastAsia="Times New Roman" w:hAnsi="Times New Roman"/>
          <w:b/>
          <w:sz w:val="24"/>
          <w:szCs w:val="24"/>
          <w:lang w:eastAsia="ru-RU"/>
        </w:rPr>
        <w:t xml:space="preserve"> годы» изложить в новой реда</w:t>
      </w:r>
      <w:r w:rsidR="006E3F93" w:rsidRPr="00582333">
        <w:rPr>
          <w:rFonts w:ascii="Times New Roman" w:eastAsia="Times New Roman" w:hAnsi="Times New Roman"/>
          <w:b/>
          <w:sz w:val="24"/>
          <w:szCs w:val="24"/>
          <w:lang w:eastAsia="ru-RU"/>
        </w:rPr>
        <w:t>к</w:t>
      </w:r>
      <w:r w:rsidR="006E3F93" w:rsidRPr="00582333">
        <w:rPr>
          <w:rFonts w:ascii="Times New Roman" w:eastAsia="Times New Roman" w:hAnsi="Times New Roman"/>
          <w:b/>
          <w:sz w:val="24"/>
          <w:szCs w:val="24"/>
          <w:lang w:eastAsia="ru-RU"/>
        </w:rPr>
        <w:t>ции</w:t>
      </w:r>
      <w:r w:rsidR="00C12D4C">
        <w:rPr>
          <w:rFonts w:ascii="Times New Roman" w:eastAsia="Times New Roman" w:hAnsi="Times New Roman"/>
          <w:b/>
          <w:sz w:val="24"/>
          <w:szCs w:val="24"/>
          <w:lang w:eastAsia="ru-RU"/>
        </w:rPr>
        <w:t>:</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582333"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Паспорт </w:t>
      </w:r>
      <w:r w:rsidR="00E0672C">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852FB7">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1F2E10" w:rsidRPr="006242A9" w:rsidTr="00CE4DEF">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C962A3">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852FB7">
              <w:rPr>
                <w:rFonts w:ascii="Times New Roman" w:hAnsi="Times New Roman"/>
                <w:sz w:val="24"/>
                <w:szCs w:val="24"/>
              </w:rPr>
              <w:t>Нижнема</w:t>
            </w:r>
            <w:r w:rsidR="00852FB7">
              <w:rPr>
                <w:rFonts w:ascii="Times New Roman" w:hAnsi="Times New Roman"/>
                <w:sz w:val="24"/>
                <w:szCs w:val="24"/>
              </w:rPr>
              <w:t>т</w:t>
            </w:r>
            <w:r w:rsidR="00852FB7">
              <w:rPr>
                <w:rFonts w:ascii="Times New Roman" w:hAnsi="Times New Roman"/>
                <w:sz w:val="24"/>
                <w:szCs w:val="24"/>
              </w:rPr>
              <w:t>ренский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852FB7">
              <w:rPr>
                <w:rFonts w:ascii="Times New Roman" w:eastAsia="Times New Roman" w:hAnsi="Times New Roman"/>
                <w:sz w:val="24"/>
                <w:szCs w:val="24"/>
                <w:lang w:eastAsia="ru-RU"/>
              </w:rPr>
              <w:t>Нижнематренский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p w:rsidR="00A52E38" w:rsidRPr="00317889" w:rsidRDefault="00A52E38" w:rsidP="00C962A3">
            <w:pPr>
              <w:spacing w:after="0" w:line="240" w:lineRule="auto"/>
              <w:jc w:val="both"/>
              <w:rPr>
                <w:rFonts w:ascii="Times New Roman" w:eastAsia="Times New Roman" w:hAnsi="Times New Roman"/>
                <w:i/>
                <w:sz w:val="24"/>
                <w:szCs w:val="24"/>
                <w:lang w:eastAsia="ru-RU"/>
              </w:rPr>
            </w:pPr>
          </w:p>
        </w:tc>
      </w:tr>
      <w:tr w:rsidR="00FD21DF" w:rsidRPr="006242A9" w:rsidTr="00CE4DEF">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528"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CE4DEF">
        <w:trPr>
          <w:trHeight w:val="3570"/>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w:t>
            </w:r>
            <w:r w:rsidR="00A83AF1" w:rsidRPr="00317889">
              <w:rPr>
                <w:rFonts w:ascii="Times New Roman" w:hAnsi="Times New Roman"/>
                <w:sz w:val="24"/>
                <w:szCs w:val="24"/>
              </w:rPr>
              <w:t>и</w:t>
            </w:r>
            <w:r w:rsidR="00A83AF1" w:rsidRPr="00317889">
              <w:rPr>
                <w:rFonts w:ascii="Times New Roman" w:hAnsi="Times New Roman"/>
                <w:sz w:val="24"/>
                <w:szCs w:val="24"/>
              </w:rPr>
              <w:t>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w:t>
            </w:r>
            <w:r w:rsidR="00A83AF1" w:rsidRPr="00317889">
              <w:rPr>
                <w:rFonts w:ascii="Times New Roman" w:hAnsi="Times New Roman"/>
                <w:sz w:val="24"/>
                <w:szCs w:val="24"/>
              </w:rPr>
              <w:t>о</w:t>
            </w:r>
            <w:r w:rsidR="00A83AF1" w:rsidRPr="00317889">
              <w:rPr>
                <w:rFonts w:ascii="Times New Roman" w:hAnsi="Times New Roman"/>
                <w:sz w:val="24"/>
                <w:szCs w:val="24"/>
              </w:rPr>
              <w:t xml:space="preserve">устройства территории сельского  поселения </w:t>
            </w:r>
            <w:r w:rsidR="00852FB7">
              <w:rPr>
                <w:rFonts w:ascii="Times New Roman" w:hAnsi="Times New Roman"/>
                <w:sz w:val="24"/>
                <w:szCs w:val="24"/>
              </w:rPr>
              <w:t>Ни</w:t>
            </w:r>
            <w:r w:rsidR="00852FB7">
              <w:rPr>
                <w:rFonts w:ascii="Times New Roman" w:hAnsi="Times New Roman"/>
                <w:sz w:val="24"/>
                <w:szCs w:val="24"/>
              </w:rPr>
              <w:t>ж</w:t>
            </w:r>
            <w:r w:rsidR="00852FB7">
              <w:rPr>
                <w:rFonts w:ascii="Times New Roman" w:hAnsi="Times New Roman"/>
                <w:sz w:val="24"/>
                <w:szCs w:val="24"/>
              </w:rPr>
              <w:t>нематренский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852FB7">
              <w:rPr>
                <w:rFonts w:ascii="Times New Roman" w:hAnsi="Times New Roman"/>
                <w:sz w:val="24"/>
                <w:szCs w:val="24"/>
              </w:rPr>
              <w:t>Нижнематренский</w:t>
            </w:r>
            <w:r w:rsidR="001E4863" w:rsidRPr="00317889">
              <w:rPr>
                <w:rFonts w:ascii="Times New Roman" w:hAnsi="Times New Roman"/>
                <w:sz w:val="24"/>
                <w:szCs w:val="24"/>
              </w:rPr>
              <w:t xml:space="preserve"> сельс</w:t>
            </w:r>
            <w:r w:rsidR="001E4863" w:rsidRPr="00317889">
              <w:rPr>
                <w:rFonts w:ascii="Times New Roman" w:hAnsi="Times New Roman"/>
                <w:sz w:val="24"/>
                <w:szCs w:val="24"/>
              </w:rPr>
              <w:t>о</w:t>
            </w:r>
            <w:r w:rsidR="001E4863" w:rsidRPr="00317889">
              <w:rPr>
                <w:rFonts w:ascii="Times New Roman" w:hAnsi="Times New Roman"/>
                <w:sz w:val="24"/>
                <w:szCs w:val="24"/>
              </w:rPr>
              <w:t>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«Обеспечение  безопасности  человека и пр</w:t>
            </w:r>
            <w:r w:rsidR="00D76BC0" w:rsidRPr="00317889">
              <w:rPr>
                <w:rFonts w:ascii="Times New Roman" w:hAnsi="Times New Roman"/>
                <w:sz w:val="24"/>
                <w:szCs w:val="24"/>
              </w:rPr>
              <w:t>и</w:t>
            </w:r>
            <w:r w:rsidR="00D76BC0" w:rsidRPr="00317889">
              <w:rPr>
                <w:rFonts w:ascii="Times New Roman" w:hAnsi="Times New Roman"/>
                <w:sz w:val="24"/>
                <w:szCs w:val="24"/>
              </w:rPr>
              <w:t xml:space="preserve">родной среды на территории сельского  поселения </w:t>
            </w:r>
            <w:r w:rsidR="00852FB7">
              <w:rPr>
                <w:rFonts w:ascii="Times New Roman" w:hAnsi="Times New Roman"/>
                <w:sz w:val="24"/>
                <w:szCs w:val="24"/>
              </w:rPr>
              <w:t>Нижнематренский</w:t>
            </w:r>
            <w:r w:rsidR="00D76BC0" w:rsidRPr="00317889">
              <w:rPr>
                <w:rFonts w:ascii="Times New Roman" w:hAnsi="Times New Roman"/>
                <w:sz w:val="24"/>
                <w:szCs w:val="24"/>
              </w:rPr>
              <w:t xml:space="preserve"> сельсовет»</w:t>
            </w:r>
          </w:p>
          <w:p w:rsidR="00CE093D" w:rsidRPr="00317889" w:rsidRDefault="00E716F6" w:rsidP="00A52E38">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.«Обеспечение реализации муниципальной пол</w:t>
            </w:r>
            <w:r w:rsidR="001B4328" w:rsidRPr="00317889">
              <w:rPr>
                <w:rFonts w:ascii="Times New Roman" w:hAnsi="Times New Roman"/>
                <w:sz w:val="24"/>
                <w:szCs w:val="24"/>
              </w:rPr>
              <w:t>и</w:t>
            </w:r>
            <w:r w:rsidR="001B4328" w:rsidRPr="00317889">
              <w:rPr>
                <w:rFonts w:ascii="Times New Roman" w:hAnsi="Times New Roman"/>
                <w:sz w:val="24"/>
                <w:szCs w:val="24"/>
              </w:rPr>
              <w:t xml:space="preserve">тики  на территории сельского поселении </w:t>
            </w:r>
            <w:r w:rsidR="00852FB7">
              <w:rPr>
                <w:rFonts w:ascii="Times New Roman" w:hAnsi="Times New Roman"/>
                <w:sz w:val="24"/>
                <w:szCs w:val="24"/>
              </w:rPr>
              <w:t>Нижн</w:t>
            </w:r>
            <w:r w:rsidR="00852FB7">
              <w:rPr>
                <w:rFonts w:ascii="Times New Roman" w:hAnsi="Times New Roman"/>
                <w:sz w:val="24"/>
                <w:szCs w:val="24"/>
              </w:rPr>
              <w:t>е</w:t>
            </w:r>
            <w:r w:rsidR="00852FB7">
              <w:rPr>
                <w:rFonts w:ascii="Times New Roman" w:hAnsi="Times New Roman"/>
                <w:sz w:val="24"/>
                <w:szCs w:val="24"/>
              </w:rPr>
              <w:t>матренский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CE4DEF">
        <w:trPr>
          <w:trHeight w:val="1470"/>
        </w:trPr>
        <w:tc>
          <w:tcPr>
            <w:tcW w:w="4820" w:type="dxa"/>
          </w:tcPr>
          <w:p w:rsidR="00AE5600" w:rsidRPr="00317889" w:rsidRDefault="00AE5600" w:rsidP="00A52E38">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тости и самозанятости,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354374" w:rsidRPr="006242A9" w:rsidTr="00CE4DEF">
        <w:trPr>
          <w:trHeight w:val="13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528" w:type="dxa"/>
          </w:tcPr>
          <w:p w:rsidR="00535A1D" w:rsidRPr="00317889" w:rsidRDefault="00535A1D" w:rsidP="00A52E38">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lastRenderedPageBreak/>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t>рии поселения,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w:t>
            </w:r>
            <w:r w:rsidR="00535A1D" w:rsidRPr="00317889">
              <w:rPr>
                <w:rFonts w:ascii="Times New Roman" w:hAnsi="Times New Roman"/>
                <w:sz w:val="24"/>
                <w:szCs w:val="24"/>
              </w:rPr>
              <w:t>о</w:t>
            </w:r>
            <w:r w:rsidR="00535A1D" w:rsidRPr="00317889">
              <w:rPr>
                <w:rFonts w:ascii="Times New Roman" w:hAnsi="Times New Roman"/>
                <w:sz w:val="24"/>
                <w:szCs w:val="24"/>
              </w:rPr>
              <w:t>вых площадок для детей, ед.;</w:t>
            </w:r>
          </w:p>
          <w:p w:rsidR="007E300E" w:rsidRPr="00317889" w:rsidRDefault="002F3F18"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CE4DEF">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w:t>
            </w:r>
            <w:r w:rsidR="006C51CE" w:rsidRPr="00317889">
              <w:rPr>
                <w:rFonts w:ascii="Times New Roman" w:hAnsi="Times New Roman"/>
                <w:sz w:val="24"/>
                <w:szCs w:val="24"/>
              </w:rPr>
              <w:t>а</w:t>
            </w:r>
            <w:r w:rsidR="006C51CE" w:rsidRPr="00317889">
              <w:rPr>
                <w:rFonts w:ascii="Times New Roman" w:hAnsi="Times New Roman"/>
                <w:sz w:val="24"/>
                <w:szCs w:val="24"/>
              </w:rPr>
              <w:t>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Сохранение и развитие спорта, культурного п</w:t>
            </w:r>
            <w:r w:rsidR="00BF0144" w:rsidRPr="00317889">
              <w:rPr>
                <w:rFonts w:ascii="Times New Roman" w:hAnsi="Times New Roman"/>
                <w:color w:val="000000"/>
                <w:sz w:val="24"/>
                <w:szCs w:val="24"/>
              </w:rPr>
              <w:t>о</w:t>
            </w:r>
            <w:r w:rsidR="00BF0144" w:rsidRPr="00317889">
              <w:rPr>
                <w:rFonts w:ascii="Times New Roman" w:hAnsi="Times New Roman"/>
                <w:color w:val="000000"/>
                <w:sz w:val="24"/>
                <w:szCs w:val="24"/>
              </w:rPr>
              <w:t xml:space="preserve">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w:t>
            </w:r>
            <w:r w:rsidR="006C51CE" w:rsidRPr="00317889">
              <w:rPr>
                <w:rFonts w:ascii="Times New Roman" w:hAnsi="Times New Roman"/>
                <w:sz w:val="24"/>
                <w:szCs w:val="24"/>
              </w:rPr>
              <w:t>а</w:t>
            </w:r>
            <w:r w:rsidR="006C51CE" w:rsidRPr="00317889">
              <w:rPr>
                <w:rFonts w:ascii="Times New Roman" w:hAnsi="Times New Roman"/>
                <w:sz w:val="24"/>
                <w:szCs w:val="24"/>
              </w:rPr>
              <w:t>нение и развитие природного потенциала посел</w:t>
            </w:r>
            <w:r w:rsidR="006C51CE" w:rsidRPr="00317889">
              <w:rPr>
                <w:rFonts w:ascii="Times New Roman" w:hAnsi="Times New Roman"/>
                <w:sz w:val="24"/>
                <w:szCs w:val="24"/>
              </w:rPr>
              <w:t>е</w:t>
            </w:r>
            <w:r w:rsidR="006C51CE" w:rsidRPr="00317889">
              <w:rPr>
                <w:rFonts w:ascii="Times New Roman" w:hAnsi="Times New Roman"/>
                <w:sz w:val="24"/>
                <w:szCs w:val="24"/>
              </w:rPr>
              <w:t>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CE4DEF">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8451E1"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r w:rsidR="008451E1">
              <w:rPr>
                <w:rFonts w:ascii="Times New Roman" w:hAnsi="Times New Roman"/>
                <w:sz w:val="24"/>
                <w:szCs w:val="24"/>
              </w:rPr>
              <w:t>.</w:t>
            </w:r>
          </w:p>
          <w:p w:rsidR="00663F79" w:rsidRPr="00317889" w:rsidRDefault="008451E1" w:rsidP="00127BD1">
            <w:pPr>
              <w:spacing w:after="0" w:line="240" w:lineRule="auto"/>
              <w:rPr>
                <w:rFonts w:ascii="Times New Roman" w:hAnsi="Times New Roman"/>
                <w:sz w:val="24"/>
                <w:szCs w:val="24"/>
              </w:rPr>
            </w:pPr>
            <w:r>
              <w:rPr>
                <w:rFonts w:ascii="Times New Roman" w:hAnsi="Times New Roman"/>
                <w:sz w:val="24"/>
                <w:szCs w:val="24"/>
              </w:rPr>
              <w:t>1.4</w:t>
            </w:r>
            <w:r w:rsidRPr="00317889">
              <w:rPr>
                <w:rFonts w:ascii="Times New Roman" w:hAnsi="Times New Roman"/>
                <w:sz w:val="24"/>
                <w:szCs w:val="24"/>
              </w:rPr>
              <w:t xml:space="preserve"> Обеспечение населения поселения централиз</w:t>
            </w:r>
            <w:r w:rsidRPr="00317889">
              <w:rPr>
                <w:rFonts w:ascii="Times New Roman" w:hAnsi="Times New Roman"/>
                <w:sz w:val="24"/>
                <w:szCs w:val="24"/>
              </w:rPr>
              <w:t>о</w:t>
            </w:r>
            <w:r w:rsidRPr="00317889">
              <w:rPr>
                <w:rFonts w:ascii="Times New Roman" w:hAnsi="Times New Roman"/>
                <w:sz w:val="24"/>
                <w:szCs w:val="24"/>
              </w:rPr>
              <w:t>ванным газоснабжением</w:t>
            </w:r>
            <w:r>
              <w:rPr>
                <w:rFonts w:ascii="Times New Roman" w:hAnsi="Times New Roman"/>
                <w:sz w:val="24"/>
                <w:szCs w:val="24"/>
              </w:rPr>
              <w:t>,%</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w:t>
            </w:r>
            <w:r w:rsidR="00663F79" w:rsidRPr="00317889">
              <w:rPr>
                <w:rFonts w:ascii="Times New Roman" w:hAnsi="Times New Roman"/>
                <w:sz w:val="24"/>
                <w:szCs w:val="24"/>
              </w:rPr>
              <w:t>е</w:t>
            </w:r>
            <w:r w:rsidR="00663F79" w:rsidRPr="00317889">
              <w:rPr>
                <w:rFonts w:ascii="Times New Roman" w:hAnsi="Times New Roman"/>
                <w:sz w:val="24"/>
                <w:szCs w:val="24"/>
              </w:rPr>
              <w:t>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9E1BDE" w:rsidRPr="00317889" w:rsidRDefault="000E3D80" w:rsidP="00A52E38">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w:t>
            </w:r>
            <w:r w:rsidR="009367E2" w:rsidRPr="00317889">
              <w:rPr>
                <w:rFonts w:ascii="Times New Roman" w:hAnsi="Times New Roman"/>
                <w:sz w:val="24"/>
                <w:szCs w:val="24"/>
              </w:rPr>
              <w:t>о</w:t>
            </w:r>
            <w:r w:rsidR="009367E2" w:rsidRPr="00317889">
              <w:rPr>
                <w:rFonts w:ascii="Times New Roman" w:hAnsi="Times New Roman"/>
                <w:sz w:val="24"/>
                <w:szCs w:val="24"/>
              </w:rPr>
              <w:t>шедших курсы повышения квалификации, чел.</w:t>
            </w:r>
            <w:r w:rsidR="001B54B9" w:rsidRPr="00317889">
              <w:rPr>
                <w:rFonts w:ascii="Times New Roman" w:hAnsi="Times New Roman"/>
                <w:sz w:val="24"/>
                <w:szCs w:val="24"/>
              </w:rPr>
              <w:t xml:space="preserve"> </w:t>
            </w:r>
          </w:p>
        </w:tc>
      </w:tr>
      <w:tr w:rsidR="00354374" w:rsidRPr="006242A9" w:rsidTr="00CE4DEF">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528" w:type="dxa"/>
          </w:tcPr>
          <w:p w:rsidR="00814BAC" w:rsidRPr="005E3F47" w:rsidRDefault="00814BAC" w:rsidP="0030797E">
            <w:pPr>
              <w:spacing w:after="0" w:line="240" w:lineRule="auto"/>
              <w:rPr>
                <w:rFonts w:ascii="Times New Roman" w:hAnsi="Times New Roman"/>
                <w:sz w:val="24"/>
                <w:szCs w:val="24"/>
              </w:rPr>
            </w:pPr>
            <w:r w:rsidRPr="005E3F47">
              <w:rPr>
                <w:rFonts w:ascii="Times New Roman" w:hAnsi="Times New Roman"/>
                <w:sz w:val="24"/>
                <w:szCs w:val="24"/>
              </w:rPr>
              <w:t>Объемы финансирования составляют за с</w:t>
            </w:r>
            <w:r w:rsidR="000B2F98" w:rsidRPr="005E3F47">
              <w:rPr>
                <w:rFonts w:ascii="Times New Roman" w:hAnsi="Times New Roman"/>
                <w:sz w:val="24"/>
                <w:szCs w:val="24"/>
              </w:rPr>
              <w:t>чет средств  местного</w:t>
            </w:r>
            <w:r w:rsidR="00C211BC" w:rsidRPr="005E3F47">
              <w:rPr>
                <w:rFonts w:ascii="Times New Roman" w:hAnsi="Times New Roman"/>
                <w:sz w:val="24"/>
                <w:szCs w:val="24"/>
              </w:rPr>
              <w:t xml:space="preserve"> бюджета </w:t>
            </w:r>
            <w:r w:rsidR="004F4EE9">
              <w:rPr>
                <w:rFonts w:ascii="Times New Roman" w:hAnsi="Times New Roman"/>
                <w:sz w:val="24"/>
                <w:szCs w:val="24"/>
              </w:rPr>
              <w:t>12 100 745</w:t>
            </w:r>
            <w:r w:rsidR="000C48E7">
              <w:rPr>
                <w:rFonts w:ascii="Times New Roman" w:hAnsi="Times New Roman"/>
                <w:sz w:val="24"/>
                <w:szCs w:val="24"/>
              </w:rPr>
              <w:t>,</w:t>
            </w:r>
            <w:r w:rsidR="00041C1F">
              <w:rPr>
                <w:rFonts w:ascii="Times New Roman" w:hAnsi="Times New Roman"/>
                <w:sz w:val="24"/>
                <w:szCs w:val="24"/>
              </w:rPr>
              <w:t>56</w:t>
            </w:r>
            <w:r w:rsidRPr="005E3F47">
              <w:rPr>
                <w:rFonts w:ascii="Times New Roman" w:hAnsi="Times New Roman"/>
                <w:sz w:val="24"/>
                <w:szCs w:val="24"/>
              </w:rPr>
              <w:t xml:space="preserve"> руб., из них:</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2019 год –</w:t>
            </w:r>
            <w:r w:rsidR="00FC0CF6">
              <w:rPr>
                <w:rFonts w:ascii="Times New Roman" w:hAnsi="Times New Roman"/>
                <w:sz w:val="24"/>
                <w:szCs w:val="24"/>
              </w:rPr>
              <w:t>2</w:t>
            </w:r>
            <w:r w:rsidR="00E96DE8">
              <w:rPr>
                <w:rFonts w:ascii="Times New Roman" w:hAnsi="Times New Roman"/>
                <w:sz w:val="24"/>
                <w:szCs w:val="24"/>
              </w:rPr>
              <w:t> </w:t>
            </w:r>
            <w:r w:rsidR="00FC0CF6">
              <w:rPr>
                <w:rFonts w:ascii="Times New Roman" w:hAnsi="Times New Roman"/>
                <w:sz w:val="24"/>
                <w:szCs w:val="24"/>
              </w:rPr>
              <w:t>920</w:t>
            </w:r>
            <w:r w:rsidR="00E96DE8">
              <w:rPr>
                <w:rFonts w:ascii="Times New Roman" w:hAnsi="Times New Roman"/>
                <w:sz w:val="24"/>
                <w:szCs w:val="24"/>
              </w:rPr>
              <w:t xml:space="preserve"> </w:t>
            </w:r>
            <w:r w:rsidR="00FC0CF6">
              <w:rPr>
                <w:rFonts w:ascii="Times New Roman" w:hAnsi="Times New Roman"/>
                <w:sz w:val="24"/>
                <w:szCs w:val="24"/>
              </w:rPr>
              <w:t>082,13</w:t>
            </w:r>
            <w:r w:rsidR="00814BAC" w:rsidRPr="005E3F47">
              <w:rPr>
                <w:rFonts w:ascii="Times New Roman" w:hAnsi="Times New Roman"/>
                <w:sz w:val="24"/>
                <w:szCs w:val="24"/>
              </w:rPr>
              <w:t xml:space="preserve"> руб.;</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2020 год –</w:t>
            </w:r>
            <w:r w:rsidR="00C74597">
              <w:rPr>
                <w:rFonts w:ascii="Times New Roman" w:hAnsi="Times New Roman"/>
                <w:sz w:val="24"/>
                <w:szCs w:val="24"/>
              </w:rPr>
              <w:t>2 338 884,19</w:t>
            </w:r>
            <w:r w:rsidR="00814BAC" w:rsidRPr="005E3F47">
              <w:rPr>
                <w:rFonts w:ascii="Times New Roman" w:hAnsi="Times New Roman"/>
                <w:sz w:val="24"/>
                <w:szCs w:val="24"/>
              </w:rPr>
              <w:t xml:space="preserve"> 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2021 год –</w:t>
            </w:r>
            <w:r w:rsidR="004F4EE9">
              <w:rPr>
                <w:rFonts w:ascii="Times New Roman" w:hAnsi="Times New Roman"/>
                <w:sz w:val="24"/>
                <w:szCs w:val="24"/>
              </w:rPr>
              <w:t>2 668 880</w:t>
            </w:r>
            <w:r w:rsidR="00FC0CF6">
              <w:rPr>
                <w:rFonts w:ascii="Times New Roman" w:hAnsi="Times New Roman"/>
                <w:sz w:val="24"/>
                <w:szCs w:val="24"/>
              </w:rPr>
              <w:t>,49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2022 год –</w:t>
            </w:r>
            <w:r w:rsidR="000C48E7">
              <w:rPr>
                <w:rFonts w:ascii="Times New Roman" w:hAnsi="Times New Roman"/>
                <w:sz w:val="24"/>
                <w:szCs w:val="24"/>
              </w:rPr>
              <w:t> 2 44</w:t>
            </w:r>
            <w:r w:rsidR="00041C1F">
              <w:rPr>
                <w:rFonts w:ascii="Times New Roman" w:hAnsi="Times New Roman"/>
                <w:sz w:val="24"/>
                <w:szCs w:val="24"/>
              </w:rPr>
              <w:t>2 888,94</w:t>
            </w:r>
            <w:r w:rsidR="00316789">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2023 год –</w:t>
            </w:r>
            <w:r w:rsidR="00041C1F">
              <w:rPr>
                <w:rFonts w:ascii="Times New Roman" w:hAnsi="Times New Roman"/>
                <w:sz w:val="24"/>
                <w:szCs w:val="24"/>
              </w:rPr>
              <w:t>1 284 038,32</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2024 год –</w:t>
            </w:r>
            <w:r w:rsidR="00041C1F">
              <w:rPr>
                <w:rFonts w:ascii="Times New Roman" w:hAnsi="Times New Roman"/>
                <w:sz w:val="24"/>
                <w:szCs w:val="24"/>
              </w:rPr>
              <w:t>445 971,49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Default="009367E2" w:rsidP="0030797E">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A52E38" w:rsidRPr="00317889" w:rsidRDefault="00A52E38" w:rsidP="0030797E">
            <w:pPr>
              <w:spacing w:after="0" w:line="240" w:lineRule="auto"/>
              <w:jc w:val="both"/>
              <w:rPr>
                <w:rFonts w:ascii="Times New Roman" w:eastAsia="Times New Roman" w:hAnsi="Times New Roman"/>
                <w:sz w:val="24"/>
                <w:szCs w:val="24"/>
                <w:highlight w:val="yellow"/>
                <w:lang w:eastAsia="ru-RU"/>
              </w:rPr>
            </w:pPr>
          </w:p>
        </w:tc>
      </w:tr>
      <w:tr w:rsidR="00880963" w:rsidRPr="006242A9" w:rsidTr="00CE4DEF">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w:t>
            </w:r>
            <w:r w:rsidR="00354374" w:rsidRPr="00317889">
              <w:rPr>
                <w:rFonts w:ascii="Times New Roman" w:eastAsia="Times New Roman" w:hAnsi="Times New Roman"/>
                <w:sz w:val="24"/>
                <w:szCs w:val="24"/>
                <w:lang w:eastAsia="ru-RU"/>
              </w:rPr>
              <w:t>и</w:t>
            </w:r>
            <w:r w:rsidR="00354374" w:rsidRPr="00317889">
              <w:rPr>
                <w:rFonts w:ascii="Times New Roman" w:eastAsia="Times New Roman" w:hAnsi="Times New Roman"/>
                <w:sz w:val="24"/>
                <w:szCs w:val="24"/>
                <w:lang w:eastAsia="ru-RU"/>
              </w:rPr>
              <w:t>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528" w:type="dxa"/>
          </w:tcPr>
          <w:p w:rsidR="007B15E8" w:rsidRPr="00317889" w:rsidRDefault="002C0E43" w:rsidP="00A52E38">
            <w:pPr>
              <w:pStyle w:val="a9"/>
              <w:shd w:val="clear" w:color="auto" w:fill="FFFFFF"/>
            </w:pPr>
            <w:r w:rsidRPr="00317889">
              <w:rPr>
                <w:color w:val="000000"/>
              </w:rPr>
              <w:t>В результате реализации программы к 2024 году предполагается:</w:t>
            </w:r>
            <w:r w:rsidR="00A52E38">
              <w:rPr>
                <w:color w:val="000000"/>
              </w:rPr>
              <w:t xml:space="preserve">                                                                  </w:t>
            </w:r>
            <w:r w:rsidRPr="00317889">
              <w:rPr>
                <w:color w:val="000000"/>
              </w:rPr>
              <w:t xml:space="preserve"> </w:t>
            </w:r>
            <w:r w:rsidR="00A52E38">
              <w:rPr>
                <w:color w:val="000000"/>
              </w:rPr>
              <w:t>-</w:t>
            </w:r>
            <w:r w:rsidRPr="00317889">
              <w:rPr>
                <w:color w:val="000000"/>
              </w:rPr>
              <w:t>повысить эффективность деятельности органа местного самоуправления;</w:t>
            </w:r>
            <w:r w:rsidR="00A52E38">
              <w:rPr>
                <w:color w:val="000000"/>
              </w:rPr>
              <w:t xml:space="preserve">                                                 </w:t>
            </w:r>
            <w:r w:rsidRPr="00317889">
              <w:rPr>
                <w:color w:val="000000"/>
              </w:rPr>
              <w:t>- повысить уровень пожарной безопасности;</w:t>
            </w:r>
            <w:r w:rsidR="00A52E38">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sidR="00A52E38">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FC050E" w:rsidRDefault="00FC050E" w:rsidP="00582333">
      <w:pPr>
        <w:spacing w:after="0" w:line="240" w:lineRule="atLeast"/>
        <w:rPr>
          <w:rFonts w:ascii="Times New Roman" w:eastAsia="Times New Roman" w:hAnsi="Times New Roman"/>
          <w:sz w:val="28"/>
          <w:szCs w:val="24"/>
          <w:lang w:eastAsia="ru-RU"/>
        </w:rPr>
      </w:pPr>
    </w:p>
    <w:p w:rsidR="00322C93" w:rsidRDefault="00322C93" w:rsidP="001C4DE1">
      <w:pPr>
        <w:spacing w:after="0" w:line="240" w:lineRule="auto"/>
        <w:ind w:firstLine="143"/>
        <w:jc w:val="both"/>
        <w:rPr>
          <w:rFonts w:ascii="Times New Roman" w:hAnsi="Times New Roman"/>
          <w:color w:val="000000"/>
          <w:sz w:val="28"/>
          <w:szCs w:val="28"/>
        </w:rPr>
      </w:pPr>
    </w:p>
    <w:p w:rsidR="00835F9B" w:rsidRPr="00835F9B" w:rsidRDefault="00835F9B" w:rsidP="00835F9B">
      <w:pPr>
        <w:widowControl w:val="0"/>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r w:rsidRPr="00835F9B">
        <w:rPr>
          <w:rFonts w:ascii="Times New Roman" w:eastAsia="Times New Roman" w:hAnsi="Times New Roman"/>
          <w:sz w:val="24"/>
          <w:szCs w:val="24"/>
          <w:lang w:val="en-US" w:eastAsia="ru-RU"/>
        </w:rPr>
        <w:t>II</w:t>
      </w:r>
      <w:r w:rsidRPr="00835F9B">
        <w:rPr>
          <w:rFonts w:ascii="Times New Roman" w:eastAsia="Times New Roman" w:hAnsi="Times New Roman"/>
          <w:sz w:val="24"/>
          <w:szCs w:val="24"/>
          <w:lang w:eastAsia="ru-RU"/>
        </w:rPr>
        <w:t>. Текстовая часть</w:t>
      </w:r>
    </w:p>
    <w:p w:rsidR="00835F9B" w:rsidRPr="00835F9B" w:rsidRDefault="00835F9B" w:rsidP="00835F9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1. Приоритеты муниципальной политики в соответствующей  сфере социально-экономического развития </w:t>
      </w:r>
      <w:r w:rsidRPr="00835F9B">
        <w:rPr>
          <w:rFonts w:ascii="Times New Roman" w:eastAsia="Times New Roman" w:hAnsi="Times New Roman"/>
          <w:color w:val="000000"/>
          <w:sz w:val="24"/>
          <w:szCs w:val="24"/>
          <w:lang w:eastAsia="ru-RU"/>
        </w:rPr>
        <w:t>сельского поселения</w:t>
      </w:r>
      <w:r w:rsidRPr="00835F9B">
        <w:rPr>
          <w:rFonts w:ascii="Times New Roman" w:eastAsia="Times New Roman" w:hAnsi="Times New Roman"/>
          <w:sz w:val="24"/>
          <w:szCs w:val="24"/>
          <w:lang w:eastAsia="ru-RU"/>
        </w:rPr>
        <w:t>, цели, задачи, показатели эффективности, ресурсное обеспечение, меры государственного регулирования реализации муниципальной программы</w:t>
      </w:r>
    </w:p>
    <w:p w:rsidR="00835F9B" w:rsidRPr="00835F9B" w:rsidRDefault="00835F9B" w:rsidP="00835F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35F9B" w:rsidRPr="00835F9B" w:rsidRDefault="00835F9B" w:rsidP="00835F9B">
      <w:pPr>
        <w:autoSpaceDE w:val="0"/>
        <w:autoSpaceDN w:val="0"/>
        <w:adjustRightInd w:val="0"/>
        <w:spacing w:after="0" w:line="240" w:lineRule="auto"/>
        <w:ind w:right="-285" w:firstLine="539"/>
        <w:contextualSpacing/>
        <w:jc w:val="both"/>
        <w:rPr>
          <w:rFonts w:ascii="Times New Roman" w:hAnsi="Times New Roman"/>
          <w:sz w:val="24"/>
          <w:szCs w:val="24"/>
          <w:lang w:eastAsia="ru-RU"/>
        </w:rPr>
      </w:pPr>
      <w:r w:rsidRPr="00835F9B">
        <w:rPr>
          <w:rFonts w:ascii="Times New Roman" w:hAnsi="Times New Roman"/>
          <w:sz w:val="24"/>
          <w:szCs w:val="24"/>
          <w:lang w:eastAsia="ru-RU"/>
        </w:rPr>
        <w:t>Приоритеты муниципальной политики определены:</w:t>
      </w:r>
    </w:p>
    <w:p w:rsidR="00835F9B" w:rsidRPr="00835F9B" w:rsidRDefault="00835F9B" w:rsidP="00766C2F">
      <w:pPr>
        <w:autoSpaceDE w:val="0"/>
        <w:autoSpaceDN w:val="0"/>
        <w:adjustRightInd w:val="0"/>
        <w:spacing w:after="0" w:line="240" w:lineRule="auto"/>
        <w:ind w:right="-1" w:firstLine="539"/>
        <w:contextualSpacing/>
        <w:jc w:val="both"/>
        <w:rPr>
          <w:rFonts w:ascii="Times New Roman" w:hAnsi="Times New Roman"/>
          <w:sz w:val="24"/>
          <w:szCs w:val="24"/>
          <w:lang w:eastAsia="ru-RU"/>
        </w:rPr>
      </w:pPr>
      <w:r w:rsidRPr="00835F9B">
        <w:rPr>
          <w:rFonts w:ascii="Times New Roman" w:hAnsi="Times New Roman"/>
          <w:color w:val="2D2D2D"/>
          <w:spacing w:val="2"/>
          <w:sz w:val="24"/>
          <w:szCs w:val="24"/>
          <w:lang w:eastAsia="ru-RU"/>
        </w:rPr>
        <w:br/>
      </w:r>
      <w:proofErr w:type="gramStart"/>
      <w:r w:rsidRPr="00835F9B">
        <w:rPr>
          <w:rFonts w:ascii="Times New Roman" w:hAnsi="Times New Roman"/>
          <w:spacing w:val="2"/>
          <w:sz w:val="24"/>
          <w:szCs w:val="24"/>
          <w:shd w:val="clear" w:color="auto" w:fill="FFFFFF"/>
          <w:lang w:eastAsia="ru-RU"/>
        </w:rPr>
        <w:t xml:space="preserve">В соответствии </w:t>
      </w:r>
      <w:r w:rsidRPr="002459BC">
        <w:rPr>
          <w:rFonts w:ascii="Times New Roman" w:hAnsi="Times New Roman"/>
          <w:spacing w:val="2"/>
          <w:sz w:val="24"/>
          <w:szCs w:val="24"/>
          <w:shd w:val="clear" w:color="auto" w:fill="FFFFFF"/>
          <w:lang w:eastAsia="ru-RU"/>
        </w:rPr>
        <w:t>с </w:t>
      </w:r>
      <w:hyperlink r:id="rId10" w:history="1">
        <w:r w:rsidRPr="002459BC">
          <w:rPr>
            <w:rFonts w:ascii="Times New Roman" w:hAnsi="Times New Roman"/>
            <w:spacing w:val="2"/>
            <w:sz w:val="24"/>
            <w:szCs w:val="24"/>
            <w:shd w:val="clear" w:color="auto" w:fill="FFFFFF"/>
            <w:lang w:eastAsia="ru-RU"/>
          </w:rPr>
          <w:t xml:space="preserve">Указом Президента Российской Федерации от 07.05.2012 N 596 "О </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долгосрочной государственной экономической политике"</w:t>
        </w:r>
      </w:hyperlink>
      <w:r w:rsidRPr="002459BC">
        <w:rPr>
          <w:rFonts w:ascii="Times New Roman" w:hAnsi="Times New Roman"/>
          <w:spacing w:val="2"/>
          <w:sz w:val="24"/>
          <w:szCs w:val="24"/>
          <w:shd w:val="clear" w:color="auto" w:fill="FFFFFF"/>
          <w:lang w:eastAsia="ru-RU"/>
        </w:rPr>
        <w:t>, </w:t>
      </w:r>
      <w:hyperlink r:id="rId11" w:history="1">
        <w:r w:rsidRPr="002459BC">
          <w:rPr>
            <w:rFonts w:ascii="Times New Roman" w:hAnsi="Times New Roman"/>
            <w:spacing w:val="2"/>
            <w:sz w:val="24"/>
            <w:szCs w:val="24"/>
            <w:shd w:val="clear" w:color="auto" w:fill="FFFFFF"/>
            <w:lang w:eastAsia="ru-RU"/>
          </w:rPr>
          <w:t>Федеральным законом от 06.10.2003</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 xml:space="preserve"> N 131-ФЗ "Об общих принципах организации местного самоуправления в Российской </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Федерации"</w:t>
        </w:r>
      </w:hyperlink>
      <w:r w:rsidRPr="002459BC">
        <w:rPr>
          <w:rFonts w:ascii="Times New Roman" w:hAnsi="Times New Roman"/>
          <w:spacing w:val="2"/>
          <w:sz w:val="24"/>
          <w:szCs w:val="24"/>
          <w:shd w:val="clear" w:color="auto" w:fill="FFFFFF"/>
          <w:lang w:eastAsia="ru-RU"/>
        </w:rPr>
        <w:t>, </w:t>
      </w:r>
      <w:hyperlink r:id="rId12" w:history="1">
        <w:r w:rsidRPr="002459BC">
          <w:rPr>
            <w:rFonts w:ascii="Times New Roman" w:hAnsi="Times New Roman"/>
            <w:spacing w:val="2"/>
            <w:sz w:val="24"/>
            <w:szCs w:val="24"/>
            <w:shd w:val="clear" w:color="auto" w:fill="FFFFFF"/>
            <w:lang w:eastAsia="ru-RU"/>
          </w:rPr>
          <w:t xml:space="preserve">Федеральным законом от 07.05.2013 N 104-ФЗ "О внесении изменений в </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 xml:space="preserve">Бюджетный кодекс Российской Федерации и отдельные законодательные акты Российской </w:t>
        </w:r>
        <w:r w:rsidR="00766C2F">
          <w:rPr>
            <w:rFonts w:ascii="Times New Roman" w:hAnsi="Times New Roman"/>
            <w:spacing w:val="2"/>
            <w:sz w:val="24"/>
            <w:szCs w:val="24"/>
            <w:shd w:val="clear" w:color="auto" w:fill="FFFFFF"/>
            <w:lang w:eastAsia="ru-RU"/>
          </w:rPr>
          <w:t xml:space="preserve">  </w:t>
        </w:r>
        <w:r w:rsidRPr="002459BC">
          <w:rPr>
            <w:rFonts w:ascii="Times New Roman" w:hAnsi="Times New Roman"/>
            <w:spacing w:val="2"/>
            <w:sz w:val="24"/>
            <w:szCs w:val="24"/>
            <w:shd w:val="clear" w:color="auto" w:fill="FFFFFF"/>
            <w:lang w:eastAsia="ru-RU"/>
          </w:rPr>
          <w:t>Федерации в связи с совершенствованием бюджетного процесса"</w:t>
        </w:r>
      </w:hyperlink>
      <w:proofErr w:type="gramEnd"/>
    </w:p>
    <w:p w:rsidR="00835F9B" w:rsidRPr="00835F9B" w:rsidRDefault="00472E18" w:rsidP="00766C2F">
      <w:pPr>
        <w:autoSpaceDE w:val="0"/>
        <w:autoSpaceDN w:val="0"/>
        <w:adjustRightInd w:val="0"/>
        <w:spacing w:before="220" w:after="0" w:line="240" w:lineRule="auto"/>
        <w:ind w:right="-1" w:firstLine="539"/>
        <w:contextualSpacing/>
        <w:jc w:val="both"/>
        <w:rPr>
          <w:rFonts w:ascii="Times New Roman" w:hAnsi="Times New Roman"/>
          <w:sz w:val="24"/>
          <w:szCs w:val="24"/>
          <w:lang w:eastAsia="ru-RU"/>
        </w:rPr>
      </w:pPr>
      <w:hyperlink r:id="rId13" w:history="1">
        <w:r w:rsidR="00835F9B" w:rsidRPr="00835F9B">
          <w:rPr>
            <w:rFonts w:ascii="Times New Roman" w:hAnsi="Times New Roman"/>
            <w:sz w:val="24"/>
            <w:szCs w:val="24"/>
            <w:lang w:eastAsia="ru-RU"/>
          </w:rPr>
          <w:t>Законом</w:t>
        </w:r>
      </w:hyperlink>
      <w:r w:rsidR="00835F9B" w:rsidRPr="00835F9B">
        <w:rPr>
          <w:rFonts w:ascii="Times New Roman" w:hAnsi="Times New Roman"/>
          <w:sz w:val="24"/>
          <w:szCs w:val="24"/>
          <w:lang w:eastAsia="ru-RU"/>
        </w:rPr>
        <w:t xml:space="preserve"> Липецкой области от 25 декабря 2006 года №10-ОЗ «Стратегия социально-экономического развития Липецкой области на период до 2024 года»;</w:t>
      </w:r>
    </w:p>
    <w:p w:rsidR="00835F9B" w:rsidRPr="00835F9B" w:rsidRDefault="00835F9B" w:rsidP="00766C2F">
      <w:pPr>
        <w:autoSpaceDE w:val="0"/>
        <w:autoSpaceDN w:val="0"/>
        <w:adjustRightInd w:val="0"/>
        <w:spacing w:before="220" w:after="0" w:line="240" w:lineRule="auto"/>
        <w:ind w:right="-1"/>
        <w:contextualSpacing/>
        <w:jc w:val="both"/>
        <w:rPr>
          <w:rFonts w:ascii="Times New Roman" w:hAnsi="Times New Roman"/>
          <w:sz w:val="24"/>
          <w:szCs w:val="24"/>
          <w:lang w:eastAsia="ru-RU"/>
        </w:rPr>
      </w:pPr>
      <w:r w:rsidRPr="00835F9B">
        <w:rPr>
          <w:rFonts w:ascii="Times New Roman" w:hAnsi="Times New Roman"/>
          <w:sz w:val="24"/>
          <w:szCs w:val="24"/>
          <w:lang w:eastAsia="ru-RU"/>
        </w:rPr>
        <w:t xml:space="preserve">Решением Совета депутатов </w:t>
      </w:r>
      <w:r w:rsidR="00766C2F">
        <w:rPr>
          <w:rFonts w:ascii="Times New Roman" w:hAnsi="Times New Roman"/>
          <w:sz w:val="24"/>
          <w:szCs w:val="24"/>
          <w:lang w:eastAsia="ru-RU"/>
        </w:rPr>
        <w:t xml:space="preserve">сельского поселения Нижнематренский сельсовет </w:t>
      </w:r>
      <w:r w:rsidRPr="00835F9B">
        <w:rPr>
          <w:rFonts w:ascii="Times New Roman" w:hAnsi="Times New Roman"/>
          <w:sz w:val="24"/>
          <w:szCs w:val="24"/>
          <w:lang w:eastAsia="ru-RU"/>
        </w:rPr>
        <w:t xml:space="preserve">Добринского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 xml:space="preserve">муниципального района от </w:t>
      </w:r>
      <w:r w:rsidR="00766C2F">
        <w:rPr>
          <w:rFonts w:ascii="Times New Roman" w:hAnsi="Times New Roman"/>
          <w:sz w:val="24"/>
          <w:szCs w:val="24"/>
          <w:lang w:eastAsia="ru-RU"/>
        </w:rPr>
        <w:t>22</w:t>
      </w:r>
      <w:r w:rsidRPr="00835F9B">
        <w:rPr>
          <w:rFonts w:ascii="Times New Roman" w:hAnsi="Times New Roman"/>
          <w:sz w:val="24"/>
          <w:szCs w:val="24"/>
          <w:lang w:eastAsia="ru-RU"/>
        </w:rPr>
        <w:t xml:space="preserve"> ию</w:t>
      </w:r>
      <w:r w:rsidR="00766C2F">
        <w:rPr>
          <w:rFonts w:ascii="Times New Roman" w:hAnsi="Times New Roman"/>
          <w:sz w:val="24"/>
          <w:szCs w:val="24"/>
          <w:lang w:eastAsia="ru-RU"/>
        </w:rPr>
        <w:t>н</w:t>
      </w:r>
      <w:r w:rsidRPr="00835F9B">
        <w:rPr>
          <w:rFonts w:ascii="Times New Roman" w:hAnsi="Times New Roman"/>
          <w:sz w:val="24"/>
          <w:szCs w:val="24"/>
          <w:lang w:eastAsia="ru-RU"/>
        </w:rPr>
        <w:t>я 2009 года №1</w:t>
      </w:r>
      <w:r w:rsidR="00766C2F">
        <w:rPr>
          <w:rFonts w:ascii="Times New Roman" w:hAnsi="Times New Roman"/>
          <w:sz w:val="24"/>
          <w:szCs w:val="24"/>
          <w:lang w:eastAsia="ru-RU"/>
        </w:rPr>
        <w:t>5</w:t>
      </w:r>
      <w:r w:rsidRPr="00835F9B">
        <w:rPr>
          <w:rFonts w:ascii="Times New Roman" w:hAnsi="Times New Roman"/>
          <w:sz w:val="24"/>
          <w:szCs w:val="24"/>
          <w:lang w:eastAsia="ru-RU"/>
        </w:rPr>
        <w:t>5-рс «О Стратегии социально-экономического развития сельского поселе</w:t>
      </w:r>
      <w:r w:rsidR="00BE598D">
        <w:rPr>
          <w:rFonts w:ascii="Times New Roman" w:hAnsi="Times New Roman"/>
          <w:sz w:val="24"/>
          <w:szCs w:val="24"/>
          <w:lang w:eastAsia="ru-RU"/>
        </w:rPr>
        <w:t>ния Нижнематренский</w:t>
      </w:r>
      <w:r w:rsidRPr="00835F9B">
        <w:rPr>
          <w:rFonts w:ascii="Times New Roman" w:hAnsi="Times New Roman"/>
          <w:sz w:val="24"/>
          <w:szCs w:val="24"/>
          <w:lang w:eastAsia="ru-RU"/>
        </w:rPr>
        <w:t xml:space="preserve"> сельсовет Добринского муниципального района </w:t>
      </w:r>
      <w:r w:rsidR="00766C2F">
        <w:rPr>
          <w:rFonts w:ascii="Times New Roman" w:hAnsi="Times New Roman"/>
          <w:sz w:val="24"/>
          <w:szCs w:val="24"/>
          <w:lang w:eastAsia="ru-RU"/>
        </w:rPr>
        <w:t xml:space="preserve"> Липецкой области </w:t>
      </w:r>
      <w:r w:rsidRPr="00835F9B">
        <w:rPr>
          <w:rFonts w:ascii="Times New Roman" w:hAnsi="Times New Roman"/>
          <w:sz w:val="24"/>
          <w:szCs w:val="24"/>
          <w:lang w:eastAsia="ru-RU"/>
        </w:rPr>
        <w:t>на период до 2024 года» (с внесенными изменениями).</w:t>
      </w:r>
    </w:p>
    <w:p w:rsidR="00835F9B" w:rsidRPr="00835F9B" w:rsidRDefault="00835F9B" w:rsidP="00766C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Основными приоритетами муниципальной политики является повышение качества жизни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населения,  путем решения всех поставленных мероприятий и задач.</w:t>
      </w:r>
    </w:p>
    <w:p w:rsidR="00835F9B" w:rsidRPr="00835F9B" w:rsidRDefault="00835F9B" w:rsidP="00766C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Программа направлена на создание предпосылок для устойчивого развития территории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сельского поселения посредством достижения следующей цели:   повышения качества жизни населения, его занятости и </w:t>
      </w:r>
      <w:proofErr w:type="spellStart"/>
      <w:r w:rsidRPr="00835F9B">
        <w:rPr>
          <w:rFonts w:ascii="Times New Roman" w:eastAsia="Times New Roman" w:hAnsi="Times New Roman"/>
          <w:sz w:val="24"/>
          <w:szCs w:val="24"/>
          <w:lang w:eastAsia="ru-RU"/>
        </w:rPr>
        <w:t>самозанятости</w:t>
      </w:r>
      <w:proofErr w:type="spellEnd"/>
      <w:proofErr w:type="gramStart"/>
      <w:r w:rsidRPr="00835F9B">
        <w:rPr>
          <w:rFonts w:ascii="Times New Roman" w:eastAsia="Times New Roman" w:hAnsi="Times New Roman"/>
          <w:sz w:val="24"/>
          <w:szCs w:val="24"/>
          <w:lang w:eastAsia="ru-RU"/>
        </w:rPr>
        <w:t xml:space="preserve"> ,</w:t>
      </w:r>
      <w:proofErr w:type="gramEnd"/>
      <w:r w:rsidRPr="00835F9B">
        <w:rPr>
          <w:rFonts w:ascii="Times New Roman" w:eastAsia="Times New Roman" w:hAnsi="Times New Roman"/>
          <w:sz w:val="24"/>
          <w:szCs w:val="24"/>
          <w:lang w:eastAsia="ru-RU"/>
        </w:rPr>
        <w:t xml:space="preserve"> экономических, социальных и культурных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возможностей на основе экономического и социального развития поселения .</w:t>
      </w: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lastRenderedPageBreak/>
        <w:t xml:space="preserve">      Индикаторы достижения цели:</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создание новых рабочих мест</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темп роста налоговых поступлений</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развитие коммунальной инфраструктуры, реконструкция (строительство) социальных объектов</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Для достижения указанной цели необходимо решение следующих задач:</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1.Обеспечение жителей качественной инфраструктурой и услугами благоустройства.</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2.Создание условий для развития человеческого потенциала.</w:t>
      </w:r>
    </w:p>
    <w:p w:rsidR="00835F9B" w:rsidRPr="00835F9B" w:rsidRDefault="00835F9B" w:rsidP="00835F9B">
      <w:pPr>
        <w:widowControl w:val="0"/>
        <w:autoSpaceDE w:val="0"/>
        <w:autoSpaceDN w:val="0"/>
        <w:adjustRightInd w:val="0"/>
        <w:spacing w:after="0" w:line="240" w:lineRule="auto"/>
        <w:ind w:left="-23"/>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3.Создание условий для безопасного проживания, работы и отдыха на территории поселения,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сохранение и развитие природного потенциала поселения</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4.Повышение эффективности и результативности деятельности органов местного самоуправл</w:t>
      </w:r>
      <w:r w:rsidRPr="00835F9B">
        <w:rPr>
          <w:rFonts w:ascii="Times New Roman" w:eastAsia="Times New Roman" w:hAnsi="Times New Roman"/>
          <w:sz w:val="24"/>
          <w:szCs w:val="24"/>
          <w:lang w:eastAsia="ru-RU"/>
        </w:rPr>
        <w:t>е</w:t>
      </w:r>
      <w:r w:rsidRPr="00835F9B">
        <w:rPr>
          <w:rFonts w:ascii="Times New Roman" w:eastAsia="Times New Roman" w:hAnsi="Times New Roman"/>
          <w:sz w:val="24"/>
          <w:szCs w:val="24"/>
          <w:lang w:eastAsia="ru-RU"/>
        </w:rPr>
        <w:t>ния</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35F9B">
        <w:rPr>
          <w:rFonts w:ascii="Times New Roman" w:eastAsia="Times New Roman" w:hAnsi="Times New Roman"/>
          <w:sz w:val="24"/>
          <w:szCs w:val="24"/>
          <w:lang w:eastAsia="ru-RU"/>
        </w:rPr>
        <w:t xml:space="preserve">В соответствии с указанными целями  и задачами предполагается создать условия для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повышения уровня жизни населения, в том числе на основе развития социальной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инфраструктуры, создать на территории поселения условия для гармоничного развития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государства.</w:t>
      </w:r>
      <w:proofErr w:type="gramEnd"/>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В результате реализации программы к 2024 году предполагается: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-повысить эффективность деятельности органа местного самоуправления;                                                                                                </w:t>
      </w:r>
      <w:proofErr w:type="gramStart"/>
      <w:r w:rsidRPr="00835F9B">
        <w:rPr>
          <w:rFonts w:ascii="Times New Roman" w:eastAsia="Times New Roman" w:hAnsi="Times New Roman"/>
          <w:color w:val="000000"/>
          <w:sz w:val="24"/>
          <w:szCs w:val="24"/>
          <w:lang w:eastAsia="ru-RU"/>
        </w:rPr>
        <w:t>-п</w:t>
      </w:r>
      <w:proofErr w:type="gramEnd"/>
      <w:r w:rsidRPr="00835F9B">
        <w:rPr>
          <w:rFonts w:ascii="Times New Roman" w:eastAsia="Times New Roman" w:hAnsi="Times New Roman"/>
          <w:color w:val="000000"/>
          <w:sz w:val="24"/>
          <w:szCs w:val="24"/>
          <w:lang w:eastAsia="ru-RU"/>
        </w:rPr>
        <w:t xml:space="preserve">овысить уровень пожарной безопасности;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-повысить уровень жизни населения сельского поселения за счет комплексного благоустройства;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color w:val="000000"/>
          <w:sz w:val="24"/>
          <w:szCs w:val="24"/>
          <w:lang w:eastAsia="ru-RU"/>
        </w:rPr>
        <w:t xml:space="preserve">-повысить уровень культуры населения, привлечь как можно больше населения к занятиям </w:t>
      </w:r>
      <w:r w:rsidR="00766C2F">
        <w:rPr>
          <w:rFonts w:ascii="Times New Roman" w:eastAsia="Times New Roman" w:hAnsi="Times New Roman"/>
          <w:color w:val="000000"/>
          <w:sz w:val="24"/>
          <w:szCs w:val="24"/>
          <w:lang w:eastAsia="ru-RU"/>
        </w:rPr>
        <w:t xml:space="preserve">     </w:t>
      </w:r>
      <w:r w:rsidRPr="00835F9B">
        <w:rPr>
          <w:rFonts w:ascii="Times New Roman" w:eastAsia="Times New Roman" w:hAnsi="Times New Roman"/>
          <w:color w:val="000000"/>
          <w:sz w:val="24"/>
          <w:szCs w:val="24"/>
          <w:lang w:eastAsia="ru-RU"/>
        </w:rPr>
        <w:t>спортом.  </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35F9B">
        <w:rPr>
          <w:rFonts w:ascii="Times New Roman" w:eastAsia="Times New Roman" w:hAnsi="Times New Roman"/>
          <w:sz w:val="24"/>
          <w:szCs w:val="24"/>
          <w:lang w:eastAsia="ru-RU"/>
        </w:rPr>
        <w:t xml:space="preserve">Меры государственного регулирования (налоговые, тарифные, кредитные, гарантии,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залоговое обеспечение) не применяются.</w:t>
      </w:r>
      <w:proofErr w:type="gramEnd"/>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Сведения о целях, задачах, индикаторах, показателях,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w:t>
      </w:r>
    </w:p>
    <w:p w:rsidR="00835F9B" w:rsidRPr="00835F9B" w:rsidRDefault="00835F9B" w:rsidP="00835F9B">
      <w:pPr>
        <w:autoSpaceDE w:val="0"/>
        <w:autoSpaceDN w:val="0"/>
        <w:adjustRightInd w:val="0"/>
        <w:spacing w:after="0" w:line="240" w:lineRule="auto"/>
        <w:ind w:firstLine="720"/>
        <w:jc w:val="center"/>
        <w:rPr>
          <w:rFonts w:ascii="Times New Roman" w:hAnsi="Times New Roman"/>
          <w:sz w:val="24"/>
          <w:szCs w:val="24"/>
          <w:lang w:eastAsia="ru-RU"/>
        </w:rPr>
      </w:pPr>
      <w:r w:rsidRPr="00835F9B">
        <w:rPr>
          <w:rFonts w:ascii="Times New Roman" w:hAnsi="Times New Roman"/>
          <w:sz w:val="24"/>
          <w:szCs w:val="24"/>
          <w:lang w:eastAsia="ru-RU"/>
        </w:rPr>
        <w:t xml:space="preserve">2. Методики расчетов целевых индикаторов и показателей задач государственной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 xml:space="preserve">программы, значения которых не утверждены методиками международных организаций,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Правительства Российской Федерации, нормативными правовыми актами Липецкой</w:t>
      </w:r>
    </w:p>
    <w:p w:rsidR="00835F9B" w:rsidRPr="00835F9B" w:rsidRDefault="00835F9B" w:rsidP="00835F9B">
      <w:pPr>
        <w:autoSpaceDE w:val="0"/>
        <w:autoSpaceDN w:val="0"/>
        <w:adjustRightInd w:val="0"/>
        <w:spacing w:after="0" w:line="240" w:lineRule="auto"/>
        <w:ind w:firstLine="720"/>
        <w:jc w:val="center"/>
        <w:rPr>
          <w:rFonts w:ascii="Times New Roman" w:hAnsi="Times New Roman"/>
          <w:sz w:val="24"/>
          <w:szCs w:val="24"/>
          <w:lang w:eastAsia="ru-RU"/>
        </w:rPr>
      </w:pPr>
      <w:r w:rsidRPr="00835F9B">
        <w:rPr>
          <w:rFonts w:ascii="Times New Roman" w:hAnsi="Times New Roman"/>
          <w:sz w:val="24"/>
          <w:szCs w:val="24"/>
          <w:lang w:eastAsia="ru-RU"/>
        </w:rPr>
        <w:t>области, а также не определяются на основе данных государственного (федерального) статистического наблюдения и данных бюджетной отчетности</w:t>
      </w:r>
    </w:p>
    <w:p w:rsidR="00835F9B" w:rsidRPr="00835F9B" w:rsidRDefault="00835F9B" w:rsidP="00835F9B">
      <w:pPr>
        <w:autoSpaceDE w:val="0"/>
        <w:autoSpaceDN w:val="0"/>
        <w:adjustRightInd w:val="0"/>
        <w:spacing w:after="0" w:line="240" w:lineRule="auto"/>
        <w:ind w:firstLine="720"/>
        <w:jc w:val="both"/>
        <w:rPr>
          <w:rFonts w:ascii="Times New Roman" w:hAnsi="Times New Roman"/>
          <w:sz w:val="24"/>
          <w:szCs w:val="24"/>
          <w:lang w:eastAsia="ru-RU"/>
        </w:rPr>
      </w:pPr>
    </w:p>
    <w:p w:rsidR="00835F9B" w:rsidRPr="00835F9B" w:rsidRDefault="00835F9B" w:rsidP="00835F9B">
      <w:pPr>
        <w:autoSpaceDE w:val="0"/>
        <w:autoSpaceDN w:val="0"/>
        <w:adjustRightInd w:val="0"/>
        <w:spacing w:after="0" w:line="240" w:lineRule="auto"/>
        <w:ind w:firstLine="540"/>
        <w:jc w:val="both"/>
        <w:rPr>
          <w:rFonts w:ascii="Times New Roman" w:hAnsi="Times New Roman"/>
          <w:sz w:val="24"/>
          <w:szCs w:val="24"/>
          <w:lang w:eastAsia="ru-RU"/>
        </w:rPr>
      </w:pPr>
      <w:r w:rsidRPr="00835F9B">
        <w:rPr>
          <w:rFonts w:ascii="Times New Roman" w:hAnsi="Times New Roman"/>
          <w:sz w:val="24"/>
          <w:szCs w:val="24"/>
          <w:lang w:eastAsia="ru-RU"/>
        </w:rPr>
        <w:t xml:space="preserve">В состав индикаторов цели и показателей задач государственной программы включены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ведомственные показатели, необходимые для комплексного анализа основных направлений</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 xml:space="preserve"> реализации государственной программы, </w:t>
      </w:r>
      <w:proofErr w:type="gramStart"/>
      <w:r w:rsidRPr="00835F9B">
        <w:rPr>
          <w:rFonts w:ascii="Times New Roman" w:hAnsi="Times New Roman"/>
          <w:sz w:val="24"/>
          <w:szCs w:val="24"/>
          <w:lang w:eastAsia="ru-RU"/>
        </w:rPr>
        <w:t>данные</w:t>
      </w:r>
      <w:proofErr w:type="gramEnd"/>
      <w:r w:rsidRPr="00835F9B">
        <w:rPr>
          <w:rFonts w:ascii="Times New Roman" w:hAnsi="Times New Roman"/>
          <w:sz w:val="24"/>
          <w:szCs w:val="24"/>
          <w:lang w:eastAsia="ru-RU"/>
        </w:rPr>
        <w:t xml:space="preserve"> для расчета которых отсутствуют в </w:t>
      </w:r>
      <w:r w:rsidR="00766C2F">
        <w:rPr>
          <w:rFonts w:ascii="Times New Roman" w:hAnsi="Times New Roman"/>
          <w:sz w:val="24"/>
          <w:szCs w:val="24"/>
          <w:lang w:eastAsia="ru-RU"/>
        </w:rPr>
        <w:t xml:space="preserve">               </w:t>
      </w:r>
      <w:r w:rsidRPr="00835F9B">
        <w:rPr>
          <w:rFonts w:ascii="Times New Roman" w:hAnsi="Times New Roman"/>
          <w:sz w:val="24"/>
          <w:szCs w:val="24"/>
          <w:lang w:eastAsia="ru-RU"/>
        </w:rPr>
        <w:t xml:space="preserve">действующей статистической практике.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        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 следующих целевых индикаторов и показателей:</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-создание новых рабочих мест</w:t>
      </w:r>
      <w:proofErr w:type="gramStart"/>
      <w:r w:rsidRPr="00835F9B">
        <w:rPr>
          <w:rFonts w:ascii="Times New Roman" w:eastAsia="Times New Roman" w:hAnsi="Times New Roman"/>
          <w:sz w:val="24"/>
          <w:szCs w:val="24"/>
          <w:lang w:eastAsia="ru-RU"/>
        </w:rPr>
        <w:t xml:space="preserve"> ,</w:t>
      </w:r>
      <w:proofErr w:type="gramEnd"/>
      <w:r w:rsidRPr="00835F9B">
        <w:rPr>
          <w:rFonts w:ascii="Times New Roman" w:eastAsia="Times New Roman" w:hAnsi="Times New Roman"/>
          <w:sz w:val="24"/>
          <w:szCs w:val="24"/>
          <w:lang w:eastAsia="ru-RU"/>
        </w:rPr>
        <w:t>ед.;</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-темп роста налоговых поступлений</w:t>
      </w:r>
      <w:proofErr w:type="gramStart"/>
      <w:r w:rsidRPr="00835F9B">
        <w:rPr>
          <w:rFonts w:ascii="Times New Roman" w:eastAsia="Times New Roman" w:hAnsi="Times New Roman"/>
          <w:sz w:val="24"/>
          <w:szCs w:val="24"/>
          <w:lang w:eastAsia="ru-RU"/>
        </w:rPr>
        <w:t>, %;</w:t>
      </w:r>
      <w:proofErr w:type="gramEnd"/>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-развитие коммунальной инфраструктуры, реконструкция (строительство) социальных объектов </w:t>
      </w:r>
      <w:proofErr w:type="spellStart"/>
      <w:r w:rsidRPr="00835F9B">
        <w:rPr>
          <w:rFonts w:ascii="Times New Roman" w:eastAsia="Times New Roman" w:hAnsi="Times New Roman"/>
          <w:sz w:val="24"/>
          <w:szCs w:val="24"/>
          <w:lang w:eastAsia="ru-RU"/>
        </w:rPr>
        <w:t>кв</w:t>
      </w:r>
      <w:proofErr w:type="gramStart"/>
      <w:r w:rsidRPr="00835F9B">
        <w:rPr>
          <w:rFonts w:ascii="Times New Roman" w:eastAsia="Times New Roman" w:hAnsi="Times New Roman"/>
          <w:sz w:val="24"/>
          <w:szCs w:val="24"/>
          <w:lang w:eastAsia="ru-RU"/>
        </w:rPr>
        <w:t>.м</w:t>
      </w:r>
      <w:proofErr w:type="spellEnd"/>
      <w:proofErr w:type="gramEnd"/>
      <w:r w:rsidRPr="00835F9B">
        <w:rPr>
          <w:rFonts w:ascii="Times New Roman" w:eastAsia="Times New Roman" w:hAnsi="Times New Roman"/>
          <w:sz w:val="24"/>
          <w:szCs w:val="24"/>
          <w:lang w:eastAsia="ru-RU"/>
        </w:rPr>
        <w:t xml:space="preserve">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-доля населения, систематически занимающегося физической культурой и спортом %.</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Прогнозные значения целевых индикаторов и показателей Программы по годам ее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реализации приведены в приложении 1 к настоящей Программе.</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Степень эффективности реализации Программы определяется путем сопоставления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 xml:space="preserve">фактических значений целевых индикаторов и показателей с прогнозными значениями, </w:t>
      </w:r>
      <w:r w:rsidR="00766C2F">
        <w:rPr>
          <w:rFonts w:ascii="Times New Roman" w:eastAsia="Times New Roman" w:hAnsi="Times New Roman"/>
          <w:sz w:val="24"/>
          <w:szCs w:val="24"/>
          <w:lang w:eastAsia="ru-RU"/>
        </w:rPr>
        <w:t xml:space="preserve">                   </w:t>
      </w:r>
      <w:r w:rsidRPr="00835F9B">
        <w:rPr>
          <w:rFonts w:ascii="Times New Roman" w:eastAsia="Times New Roman" w:hAnsi="Times New Roman"/>
          <w:sz w:val="24"/>
          <w:szCs w:val="24"/>
          <w:lang w:eastAsia="ru-RU"/>
        </w:rPr>
        <w:t>установленными Программой на определенный год.</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6F0AF4">
          <w:footerReference w:type="default" r:id="rId14"/>
          <w:pgSz w:w="11906" w:h="16838"/>
          <w:pgMar w:top="568" w:right="424" w:bottom="1134" w:left="1418" w:header="709" w:footer="0" w:gutter="0"/>
          <w:cols w:space="708"/>
          <w:titlePg/>
          <w:docGrid w:linePitch="360"/>
        </w:sect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r w:rsidRPr="00744AE0">
        <w:rPr>
          <w:rFonts w:ascii="Times New Roman" w:eastAsia="Times New Roman" w:hAnsi="Times New Roman"/>
          <w:b/>
          <w:lang w:eastAsia="ru-RU"/>
        </w:rPr>
        <w:lastRenderedPageBreak/>
        <w:t xml:space="preserve">Приложение № 1 </w:t>
      </w: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r w:rsidRPr="00744AE0">
        <w:rPr>
          <w:rFonts w:ascii="Times New Roman" w:eastAsia="Times New Roman" w:hAnsi="Times New Roman"/>
          <w:b/>
          <w:lang w:eastAsia="ru-RU"/>
        </w:rPr>
        <w:t>к муниципальной программе</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sidRPr="00744AE0">
        <w:rPr>
          <w:rFonts w:ascii="Times New Roman" w:eastAsia="Times New Roman" w:hAnsi="Times New Roman"/>
          <w:u w:val="single"/>
          <w:lang w:eastAsia="ru-RU"/>
        </w:rPr>
        <w:t>на 2019-2024 годы»</w:t>
      </w:r>
    </w:p>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tbl>
      <w:tblPr>
        <w:tblpPr w:leftFromText="180" w:rightFromText="180" w:vertAnchor="text" w:horzAnchor="margin" w:tblpY="17"/>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3"/>
        <w:gridCol w:w="4266"/>
        <w:gridCol w:w="1479"/>
        <w:gridCol w:w="1362"/>
        <w:gridCol w:w="747"/>
        <w:gridCol w:w="251"/>
        <w:gridCol w:w="458"/>
        <w:gridCol w:w="425"/>
        <w:gridCol w:w="180"/>
        <w:gridCol w:w="55"/>
        <w:gridCol w:w="15"/>
        <w:gridCol w:w="459"/>
        <w:gridCol w:w="284"/>
        <w:gridCol w:w="141"/>
        <w:gridCol w:w="86"/>
        <w:gridCol w:w="623"/>
        <w:gridCol w:w="320"/>
        <w:gridCol w:w="39"/>
        <w:gridCol w:w="23"/>
        <w:gridCol w:w="752"/>
        <w:gridCol w:w="161"/>
        <w:gridCol w:w="84"/>
        <w:gridCol w:w="889"/>
        <w:gridCol w:w="74"/>
        <w:gridCol w:w="30"/>
        <w:gridCol w:w="24"/>
        <w:gridCol w:w="8"/>
        <w:gridCol w:w="930"/>
        <w:gridCol w:w="30"/>
        <w:gridCol w:w="24"/>
        <w:gridCol w:w="8"/>
        <w:gridCol w:w="6"/>
        <w:gridCol w:w="1096"/>
      </w:tblGrid>
      <w:tr w:rsidR="00744AE0" w:rsidRPr="00744AE0" w:rsidTr="00BD2C6E">
        <w:tc>
          <w:tcPr>
            <w:tcW w:w="713" w:type="dxa"/>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266" w:type="dxa"/>
            <w:vMerge w:val="restart"/>
          </w:tcPr>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79" w:type="dxa"/>
            <w:vMerge w:val="restart"/>
          </w:tcPr>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2" w:type="dxa"/>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998" w:type="dxa"/>
            <w:gridSpan w:val="2"/>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измер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224" w:type="dxa"/>
            <w:gridSpan w:val="27"/>
          </w:tcPr>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r>
      <w:tr w:rsidR="00744AE0" w:rsidRPr="00744AE0" w:rsidTr="00BD2C6E">
        <w:tc>
          <w:tcPr>
            <w:tcW w:w="713"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479"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362"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998" w:type="dxa"/>
            <w:gridSpan w:val="2"/>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3" w:type="dxa"/>
            <w:gridSpan w:val="5"/>
            <w:vAlign w:val="center"/>
          </w:tcPr>
          <w:p w:rsidR="00744AE0" w:rsidRPr="00744AE0" w:rsidRDefault="00744AE0" w:rsidP="00BD2C6E">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970"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943"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59" w:type="dxa"/>
            <w:gridSpan w:val="5"/>
            <w:vAlign w:val="center"/>
          </w:tcPr>
          <w:p w:rsidR="00744AE0" w:rsidRPr="00744AE0" w:rsidRDefault="00744AE0" w:rsidP="00BD2C6E">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3" w:type="dxa"/>
            <w:gridSpan w:val="3"/>
            <w:vAlign w:val="center"/>
          </w:tcPr>
          <w:p w:rsidR="00744AE0" w:rsidRPr="00744AE0" w:rsidRDefault="00744AE0" w:rsidP="00BD2C6E">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92"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1134"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r>
      <w:tr w:rsidR="00744AE0" w:rsidRPr="00744AE0" w:rsidTr="00BD2C6E">
        <w:tc>
          <w:tcPr>
            <w:tcW w:w="713" w:type="dxa"/>
          </w:tcPr>
          <w:p w:rsidR="00744AE0" w:rsidRPr="00744AE0" w:rsidRDefault="00744AE0"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66"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79" w:type="dxa"/>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2"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8"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1133" w:type="dxa"/>
            <w:gridSpan w:val="5"/>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970"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943"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1059" w:type="dxa"/>
            <w:gridSpan w:val="5"/>
            <w:vAlign w:val="center"/>
          </w:tcPr>
          <w:p w:rsidR="00744AE0" w:rsidRPr="00744AE0" w:rsidRDefault="00744AE0"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3" w:type="dxa"/>
            <w:gridSpan w:val="3"/>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92"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1134"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r>
      <w:tr w:rsidR="00744AE0" w:rsidRPr="00744AE0" w:rsidTr="00BD2C6E">
        <w:trPr>
          <w:trHeight w:val="691"/>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329" w:type="dxa"/>
            <w:gridSpan w:val="32"/>
          </w:tcPr>
          <w:p w:rsidR="006E5860" w:rsidRPr="00744AE0" w:rsidRDefault="00744AE0"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006E5860" w:rsidRPr="00317889">
              <w:rPr>
                <w:rFonts w:ascii="Times New Roman" w:hAnsi="Times New Roman"/>
                <w:sz w:val="24"/>
                <w:szCs w:val="24"/>
              </w:rPr>
              <w:t xml:space="preserve"> Повышение качества жизни населения, его занятости и </w:t>
            </w:r>
            <w:proofErr w:type="spellStart"/>
            <w:r w:rsidR="006E5860" w:rsidRPr="00317889">
              <w:rPr>
                <w:rFonts w:ascii="Times New Roman" w:hAnsi="Times New Roman"/>
                <w:sz w:val="24"/>
                <w:szCs w:val="24"/>
              </w:rPr>
              <w:t>самозанятости</w:t>
            </w:r>
            <w:proofErr w:type="spellEnd"/>
            <w:r w:rsidR="006E5860" w:rsidRPr="00317889">
              <w:rPr>
                <w:rFonts w:ascii="Times New Roman" w:hAnsi="Times New Roman"/>
                <w:sz w:val="24"/>
                <w:szCs w:val="24"/>
              </w:rPr>
              <w:t>, экономических, социальных и культу</w:t>
            </w:r>
            <w:r w:rsidR="006E5860" w:rsidRPr="00317889">
              <w:rPr>
                <w:rFonts w:ascii="Times New Roman" w:hAnsi="Times New Roman"/>
                <w:sz w:val="24"/>
                <w:szCs w:val="24"/>
              </w:rPr>
              <w:t>р</w:t>
            </w:r>
            <w:r w:rsidR="006E5860" w:rsidRPr="00317889">
              <w:rPr>
                <w:rFonts w:ascii="Times New Roman" w:hAnsi="Times New Roman"/>
                <w:sz w:val="24"/>
                <w:szCs w:val="24"/>
              </w:rPr>
              <w:t>ных возможностей на основе экономического и социального развития поселения</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p>
        </w:tc>
      </w:tr>
      <w:tr w:rsidR="00744AE0" w:rsidRPr="00744AE0" w:rsidTr="00BD2C6E">
        <w:trPr>
          <w:trHeight w:val="916"/>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66" w:type="dxa"/>
            <w:vAlign w:val="center"/>
          </w:tcPr>
          <w:p w:rsidR="00744AE0" w:rsidRPr="006A5DA6" w:rsidRDefault="00744AE0" w:rsidP="00BD2C6E">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w:t>
            </w:r>
            <w:r w:rsidRPr="00F36ED6">
              <w:rPr>
                <w:rFonts w:ascii="Times New Roman" w:hAnsi="Times New Roman"/>
                <w:sz w:val="24"/>
                <w:szCs w:val="24"/>
              </w:rPr>
              <w:t>й</w:t>
            </w:r>
            <w:r w:rsidRPr="00F36ED6">
              <w:rPr>
                <w:rFonts w:ascii="Times New Roman" w:hAnsi="Times New Roman"/>
                <w:sz w:val="24"/>
                <w:szCs w:val="24"/>
              </w:rPr>
              <w:t>ства, расположенных на территории п</w:t>
            </w:r>
            <w:r w:rsidRPr="00F36ED6">
              <w:rPr>
                <w:rFonts w:ascii="Times New Roman" w:hAnsi="Times New Roman"/>
                <w:sz w:val="24"/>
                <w:szCs w:val="24"/>
              </w:rPr>
              <w:t>о</w:t>
            </w:r>
            <w:r w:rsidRPr="00F36ED6">
              <w:rPr>
                <w:rFonts w:ascii="Times New Roman" w:hAnsi="Times New Roman"/>
                <w:sz w:val="24"/>
                <w:szCs w:val="24"/>
              </w:rPr>
              <w:t>селения</w:t>
            </w:r>
          </w:p>
        </w:tc>
        <w:tc>
          <w:tcPr>
            <w:tcW w:w="1479" w:type="dxa"/>
          </w:tcPr>
          <w:p w:rsidR="00744AE0" w:rsidRPr="00397DE6" w:rsidRDefault="00744AE0" w:rsidP="00BD2C6E">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744AE0" w:rsidRPr="006A5DA6" w:rsidRDefault="00744AE0" w:rsidP="00BD2C6E">
            <w:pPr>
              <w:pStyle w:val="ConsPlusNormal"/>
              <w:ind w:firstLine="34"/>
              <w:rPr>
                <w:rFonts w:ascii="Times New Roman" w:hAnsi="Times New Roman"/>
                <w:sz w:val="24"/>
                <w:szCs w:val="24"/>
              </w:rPr>
            </w:pPr>
          </w:p>
        </w:tc>
        <w:tc>
          <w:tcPr>
            <w:tcW w:w="998" w:type="dxa"/>
            <w:gridSpan w:val="2"/>
          </w:tcPr>
          <w:p w:rsidR="00744AE0" w:rsidRPr="006A5DA6" w:rsidRDefault="00744AE0" w:rsidP="00BD2C6E">
            <w:pPr>
              <w:pStyle w:val="ConsPlusNormal"/>
              <w:ind w:firstLine="0"/>
              <w:rPr>
                <w:rFonts w:ascii="Times New Roman" w:hAnsi="Times New Roman"/>
                <w:sz w:val="24"/>
                <w:szCs w:val="24"/>
              </w:rPr>
            </w:pPr>
            <w:r>
              <w:rPr>
                <w:rFonts w:ascii="Times New Roman" w:hAnsi="Times New Roman"/>
                <w:sz w:val="24"/>
                <w:szCs w:val="24"/>
              </w:rPr>
              <w:t>ед.</w:t>
            </w:r>
          </w:p>
        </w:tc>
        <w:tc>
          <w:tcPr>
            <w:tcW w:w="1133" w:type="dxa"/>
            <w:gridSpan w:val="5"/>
          </w:tcPr>
          <w:p w:rsidR="00744AE0" w:rsidRPr="006A5DA6" w:rsidRDefault="00744AE0" w:rsidP="00BD2C6E">
            <w:pPr>
              <w:pStyle w:val="ConsPlusNormal"/>
              <w:ind w:firstLine="453"/>
              <w:rPr>
                <w:rFonts w:ascii="Times New Roman" w:hAnsi="Times New Roman"/>
                <w:sz w:val="24"/>
                <w:szCs w:val="24"/>
              </w:rPr>
            </w:pPr>
            <w:r>
              <w:rPr>
                <w:rFonts w:ascii="Times New Roman" w:hAnsi="Times New Roman"/>
                <w:sz w:val="24"/>
                <w:szCs w:val="24"/>
              </w:rPr>
              <w:t>4</w:t>
            </w:r>
          </w:p>
        </w:tc>
        <w:tc>
          <w:tcPr>
            <w:tcW w:w="970" w:type="dxa"/>
            <w:gridSpan w:val="4"/>
          </w:tcPr>
          <w:p w:rsidR="00744AE0" w:rsidRPr="006A5DA6" w:rsidRDefault="00744AE0" w:rsidP="00BD2C6E">
            <w:pPr>
              <w:pStyle w:val="ConsPlusNormal"/>
              <w:ind w:firstLine="450"/>
              <w:rPr>
                <w:rFonts w:ascii="Times New Roman" w:hAnsi="Times New Roman"/>
                <w:sz w:val="24"/>
                <w:szCs w:val="24"/>
              </w:rPr>
            </w:pPr>
            <w:r>
              <w:rPr>
                <w:rFonts w:ascii="Times New Roman" w:hAnsi="Times New Roman"/>
                <w:sz w:val="24"/>
                <w:szCs w:val="24"/>
              </w:rPr>
              <w:t>4</w:t>
            </w:r>
          </w:p>
        </w:tc>
        <w:tc>
          <w:tcPr>
            <w:tcW w:w="943" w:type="dxa"/>
            <w:gridSpan w:val="2"/>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1059" w:type="dxa"/>
            <w:gridSpan w:val="5"/>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1134" w:type="dxa"/>
            <w:gridSpan w:val="4"/>
          </w:tcPr>
          <w:p w:rsidR="00744AE0" w:rsidRPr="00744AE0" w:rsidRDefault="00744AE0" w:rsidP="00BD2C6E">
            <w:pPr>
              <w:spacing w:after="0"/>
              <w:jc w:val="center"/>
              <w:rPr>
                <w:rFonts w:ascii="Times New Roman" w:hAnsi="Times New Roman"/>
              </w:rPr>
            </w:pPr>
            <w:r>
              <w:rPr>
                <w:rFonts w:ascii="Times New Roman" w:hAnsi="Times New Roman"/>
              </w:rPr>
              <w:t>4</w:t>
            </w:r>
          </w:p>
        </w:tc>
      </w:tr>
      <w:tr w:rsidR="00744AE0" w:rsidRPr="00744AE0" w:rsidTr="00BD2C6E">
        <w:trPr>
          <w:trHeight w:val="916"/>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66" w:type="dxa"/>
            <w:vAlign w:val="center"/>
          </w:tcPr>
          <w:p w:rsidR="00744AE0"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00744AE0" w:rsidRPr="00744AE0">
              <w:rPr>
                <w:rFonts w:ascii="Times New Roman" w:eastAsia="Times New Roman" w:hAnsi="Times New Roman" w:cs="Arial"/>
                <w:lang w:eastAsia="ru-RU"/>
              </w:rPr>
              <w:t xml:space="preserve"> </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79" w:type="dxa"/>
          </w:tcPr>
          <w:p w:rsidR="00744AE0" w:rsidRPr="00744AE0" w:rsidRDefault="00744AE0"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33" w:type="dxa"/>
            <w:gridSpan w:val="5"/>
          </w:tcPr>
          <w:p w:rsidR="00744AE0" w:rsidRPr="00744AE0" w:rsidRDefault="00744AE0" w:rsidP="00BD2C6E">
            <w:pPr>
              <w:spacing w:after="0"/>
              <w:jc w:val="center"/>
              <w:rPr>
                <w:rFonts w:ascii="Times New Roman" w:hAnsi="Times New Roman"/>
              </w:rPr>
            </w:pPr>
            <w:r>
              <w:rPr>
                <w:rFonts w:ascii="Times New Roman" w:hAnsi="Times New Roman"/>
              </w:rPr>
              <w:t>3</w:t>
            </w:r>
          </w:p>
        </w:tc>
        <w:tc>
          <w:tcPr>
            <w:tcW w:w="970" w:type="dxa"/>
            <w:gridSpan w:val="4"/>
          </w:tcPr>
          <w:p w:rsidR="00744AE0" w:rsidRPr="00744AE0" w:rsidRDefault="00744AE0" w:rsidP="00BD2C6E">
            <w:pPr>
              <w:spacing w:after="0"/>
              <w:jc w:val="center"/>
              <w:rPr>
                <w:rFonts w:ascii="Times New Roman" w:hAnsi="Times New Roman"/>
              </w:rPr>
            </w:pPr>
            <w:r>
              <w:rPr>
                <w:rFonts w:ascii="Times New Roman" w:hAnsi="Times New Roman"/>
              </w:rPr>
              <w:t>3</w:t>
            </w:r>
          </w:p>
        </w:tc>
        <w:tc>
          <w:tcPr>
            <w:tcW w:w="943" w:type="dxa"/>
            <w:gridSpan w:val="2"/>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1059" w:type="dxa"/>
            <w:gridSpan w:val="5"/>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993" w:type="dxa"/>
            <w:gridSpan w:val="3"/>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992" w:type="dxa"/>
            <w:gridSpan w:val="4"/>
          </w:tcPr>
          <w:p w:rsidR="00744AE0" w:rsidRPr="00744AE0" w:rsidRDefault="00744AE0" w:rsidP="00BD2C6E">
            <w:pPr>
              <w:spacing w:after="0"/>
              <w:jc w:val="center"/>
              <w:rPr>
                <w:rFonts w:ascii="Times New Roman" w:hAnsi="Times New Roman"/>
              </w:rPr>
            </w:pPr>
            <w:r>
              <w:rPr>
                <w:rFonts w:ascii="Times New Roman" w:hAnsi="Times New Roman"/>
              </w:rPr>
              <w:t>5</w:t>
            </w:r>
          </w:p>
        </w:tc>
        <w:tc>
          <w:tcPr>
            <w:tcW w:w="1134" w:type="dxa"/>
            <w:gridSpan w:val="4"/>
          </w:tcPr>
          <w:p w:rsidR="00744AE0" w:rsidRPr="00744AE0" w:rsidRDefault="00744AE0" w:rsidP="00BD2C6E">
            <w:pPr>
              <w:spacing w:after="0"/>
              <w:jc w:val="center"/>
              <w:rPr>
                <w:rFonts w:ascii="Times New Roman" w:hAnsi="Times New Roman"/>
              </w:rPr>
            </w:pPr>
            <w:r>
              <w:rPr>
                <w:rFonts w:ascii="Times New Roman" w:hAnsi="Times New Roman"/>
              </w:rPr>
              <w:t>5</w:t>
            </w:r>
          </w:p>
        </w:tc>
      </w:tr>
      <w:tr w:rsidR="00744AE0" w:rsidRPr="00744AE0" w:rsidTr="00BD2C6E">
        <w:trPr>
          <w:trHeight w:val="835"/>
        </w:trPr>
        <w:tc>
          <w:tcPr>
            <w:tcW w:w="713" w:type="dxa"/>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66" w:type="dxa"/>
            <w:vAlign w:val="center"/>
          </w:tcPr>
          <w:p w:rsidR="00744AE0"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79" w:type="dxa"/>
          </w:tcPr>
          <w:p w:rsidR="00744AE0" w:rsidRPr="00744AE0" w:rsidRDefault="00744AE0"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33" w:type="dxa"/>
            <w:gridSpan w:val="5"/>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tcPr>
          <w:p w:rsidR="00744AE0"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tcPr>
          <w:p w:rsidR="00744AE0"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66" w:type="dxa"/>
            <w:vAlign w:val="center"/>
          </w:tcPr>
          <w:p w:rsidR="00123AE1"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66" w:type="dxa"/>
            <w:vAlign w:val="center"/>
          </w:tcPr>
          <w:p w:rsidR="00123AE1" w:rsidRPr="006A5DA6"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1133" w:type="dxa"/>
            <w:gridSpan w:val="5"/>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970"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943" w:type="dxa"/>
            <w:gridSpan w:val="2"/>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1059" w:type="dxa"/>
            <w:gridSpan w:val="5"/>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993" w:type="dxa"/>
            <w:gridSpan w:val="3"/>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92"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1134" w:type="dxa"/>
            <w:gridSpan w:val="4"/>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66" w:type="dxa"/>
            <w:vAlign w:val="center"/>
          </w:tcPr>
          <w:p w:rsidR="00123AE1" w:rsidRPr="006A5DA6" w:rsidRDefault="00123AE1" w:rsidP="00BD2C6E">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66" w:type="dxa"/>
            <w:vAlign w:val="center"/>
          </w:tcPr>
          <w:p w:rsidR="00123AE1" w:rsidRPr="006A5DA6"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79" w:type="dxa"/>
          </w:tcPr>
          <w:p w:rsidR="00123AE1" w:rsidRPr="006A5DA6" w:rsidRDefault="00123AE1" w:rsidP="00BD2C6E">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B071D5"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1133" w:type="dxa"/>
            <w:gridSpan w:val="5"/>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BD2C6E">
        <w:trPr>
          <w:trHeight w:val="343"/>
        </w:trPr>
        <w:tc>
          <w:tcPr>
            <w:tcW w:w="713" w:type="dxa"/>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329" w:type="dxa"/>
            <w:gridSpan w:val="32"/>
          </w:tcPr>
          <w:p w:rsidR="00123AE1" w:rsidRPr="00744AE0" w:rsidRDefault="00123AE1" w:rsidP="00BD2C6E">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r>
      <w:tr w:rsidR="00123AE1" w:rsidRPr="00744AE0" w:rsidTr="00BD2C6E">
        <w:trPr>
          <w:trHeight w:val="1299"/>
        </w:trPr>
        <w:tc>
          <w:tcPr>
            <w:tcW w:w="713" w:type="dxa"/>
          </w:tcPr>
          <w:p w:rsidR="00123AE1" w:rsidRPr="00744AE0" w:rsidRDefault="00B071D5" w:rsidP="00BD2C6E">
            <w:pPr>
              <w:autoSpaceDE w:val="0"/>
              <w:autoSpaceDN w:val="0"/>
              <w:adjustRightInd w:val="0"/>
              <w:spacing w:after="0" w:line="240" w:lineRule="auto"/>
              <w:ind w:firstLine="147"/>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Удельный вес дорог с твердым покрытием в общей протяженности дорог местного значения в пределах поселения</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shd w:val="clear" w:color="auto" w:fill="auto"/>
          </w:tcPr>
          <w:p w:rsidR="00123AE1" w:rsidRPr="00744AE0" w:rsidRDefault="00B071D5"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1040" w:type="dxa"/>
            <w:gridSpan w:val="6"/>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943" w:type="dxa"/>
            <w:gridSpan w:val="2"/>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975" w:type="dxa"/>
            <w:gridSpan w:val="4"/>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1047" w:type="dxa"/>
            <w:gridSpan w:val="3"/>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992" w:type="dxa"/>
            <w:gridSpan w:val="4"/>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164" w:type="dxa"/>
            <w:gridSpan w:val="5"/>
            <w:tcBorders>
              <w:right w:val="single" w:sz="4" w:space="0" w:color="auto"/>
            </w:tcBorders>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123AE1" w:rsidRPr="00744AE0" w:rsidTr="00BD2C6E">
        <w:trPr>
          <w:trHeight w:val="1419"/>
        </w:trPr>
        <w:tc>
          <w:tcPr>
            <w:tcW w:w="713" w:type="dxa"/>
            <w:tcBorders>
              <w:bottom w:val="single" w:sz="4" w:space="0" w:color="auto"/>
            </w:tcBorders>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2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 xml:space="preserve">граммы </w:t>
            </w:r>
          </w:p>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1040" w:type="dxa"/>
            <w:gridSpan w:val="6"/>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943" w:type="dxa"/>
            <w:gridSpan w:val="2"/>
          </w:tcPr>
          <w:p w:rsidR="00123AE1" w:rsidRPr="00744AE0" w:rsidRDefault="00B071D5"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75"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047" w:type="dxa"/>
            <w:gridSpan w:val="3"/>
          </w:tcPr>
          <w:p w:rsidR="00123AE1" w:rsidRPr="00744AE0" w:rsidRDefault="00B071D5"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123AE1" w:rsidRPr="00744AE0" w:rsidTr="00BD2C6E">
        <w:trPr>
          <w:trHeight w:val="801"/>
        </w:trPr>
        <w:tc>
          <w:tcPr>
            <w:tcW w:w="713" w:type="dxa"/>
            <w:tcBorders>
              <w:bottom w:val="single" w:sz="4" w:space="0" w:color="auto"/>
            </w:tcBorders>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Обесп</w:t>
            </w:r>
            <w:r w:rsidRPr="00744AE0">
              <w:rPr>
                <w:rFonts w:ascii="Times New Roman" w:eastAsia="Times New Roman" w:hAnsi="Times New Roman"/>
                <w:lang w:eastAsia="ru-RU"/>
              </w:rPr>
              <w:t>е</w:t>
            </w:r>
            <w:r w:rsidRPr="00744AE0">
              <w:rPr>
                <w:rFonts w:ascii="Times New Roman" w:eastAsia="Times New Roman" w:hAnsi="Times New Roman"/>
                <w:lang w:eastAsia="ru-RU"/>
              </w:rPr>
              <w:t>ченность населения централизованным в</w:t>
            </w:r>
            <w:r w:rsidRPr="00744AE0">
              <w:rPr>
                <w:rFonts w:ascii="Times New Roman" w:eastAsia="Times New Roman" w:hAnsi="Times New Roman"/>
                <w:lang w:eastAsia="ru-RU"/>
              </w:rPr>
              <w:t>о</w:t>
            </w:r>
            <w:r w:rsidRPr="00744AE0">
              <w:rPr>
                <w:rFonts w:ascii="Times New Roman" w:eastAsia="Times New Roman" w:hAnsi="Times New Roman"/>
                <w:lang w:eastAsia="ru-RU"/>
              </w:rPr>
              <w:t>доснабжением</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1040" w:type="dxa"/>
            <w:gridSpan w:val="6"/>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43" w:type="dxa"/>
            <w:gridSpan w:val="2"/>
          </w:tcPr>
          <w:p w:rsidR="00123AE1" w:rsidRPr="00744AE0" w:rsidRDefault="00B071D5"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75"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123AE1" w:rsidRPr="00744AE0" w:rsidRDefault="00B071D5"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EE7F34" w:rsidRPr="00744AE0" w:rsidTr="00BD2C6E">
        <w:trPr>
          <w:trHeight w:val="801"/>
        </w:trPr>
        <w:tc>
          <w:tcPr>
            <w:tcW w:w="713" w:type="dxa"/>
            <w:tcBorders>
              <w:bottom w:val="single" w:sz="4" w:space="0" w:color="auto"/>
            </w:tcBorders>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66" w:type="dxa"/>
          </w:tcPr>
          <w:p w:rsidR="00EE7F34" w:rsidRPr="006A5DA6" w:rsidRDefault="00EE7F34" w:rsidP="00BD2C6E">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79" w:type="dxa"/>
          </w:tcPr>
          <w:p w:rsidR="00EE7F34" w:rsidRDefault="00EE7F34" w:rsidP="00BD2C6E">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1063" w:type="dxa"/>
            <w:gridSpan w:val="3"/>
          </w:tcPr>
          <w:p w:rsidR="00EE7F34" w:rsidRPr="00744AE0" w:rsidRDefault="00EE7F34"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0"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43" w:type="dxa"/>
            <w:gridSpan w:val="2"/>
          </w:tcPr>
          <w:p w:rsidR="00EE7F34" w:rsidRPr="00744AE0" w:rsidRDefault="00EE7F34"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75" w:type="dxa"/>
            <w:gridSpan w:val="4"/>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EE7F34" w:rsidRPr="00744AE0" w:rsidRDefault="00EE7F34"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EE7F34" w:rsidRPr="00744AE0" w:rsidTr="00BD2C6E">
        <w:tc>
          <w:tcPr>
            <w:tcW w:w="713" w:type="dxa"/>
            <w:tcBorders>
              <w:top w:val="single" w:sz="4" w:space="0" w:color="auto"/>
            </w:tcBorders>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329" w:type="dxa"/>
            <w:gridSpan w:val="32"/>
          </w:tcPr>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EE7F34" w:rsidRPr="00744AE0" w:rsidTr="00BD2C6E">
        <w:trPr>
          <w:trHeight w:val="351"/>
        </w:trPr>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329" w:type="dxa"/>
            <w:gridSpan w:val="32"/>
          </w:tcPr>
          <w:p w:rsidR="00EE7F34" w:rsidRPr="00744AE0" w:rsidRDefault="00EE7F34" w:rsidP="00BD2C6E">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r>
      <w:tr w:rsidR="00EE7F34" w:rsidRPr="00744AE0" w:rsidTr="00BD2C6E">
        <w:tc>
          <w:tcPr>
            <w:tcW w:w="713" w:type="dxa"/>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текущий ремонт дорог</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176"/>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993"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170"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75"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047" w:type="dxa"/>
            <w:gridSpan w:val="3"/>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92"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1164"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EE7F34" w:rsidRPr="00744AE0" w:rsidTr="00BD2C6E">
        <w:trPr>
          <w:trHeight w:val="1000"/>
        </w:trPr>
        <w:tc>
          <w:tcPr>
            <w:tcW w:w="713" w:type="dxa"/>
            <w:vMerge w:val="restart"/>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66" w:type="dxa"/>
            <w:vMerge w:val="restart"/>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чи 1 подпрограммы 1 </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C74597"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975" w:type="dxa"/>
            <w:gridSpan w:val="4"/>
          </w:tcPr>
          <w:p w:rsidR="00EE7F34" w:rsidRPr="00744AE0" w:rsidRDefault="00EB19EE" w:rsidP="00C774FA">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w:t>
            </w:r>
            <w:r w:rsidR="00C774FA">
              <w:rPr>
                <w:rFonts w:ascii="Times New Roman" w:eastAsia="Times New Roman" w:hAnsi="Times New Roman" w:cs="Arial"/>
                <w:lang w:eastAsia="ru-RU"/>
              </w:rPr>
              <w:t>1664</w:t>
            </w:r>
            <w:r w:rsidR="00F479EF">
              <w:rPr>
                <w:rFonts w:ascii="Times New Roman" w:eastAsia="Times New Roman" w:hAnsi="Times New Roman" w:cs="Arial"/>
                <w:lang w:eastAsia="ru-RU"/>
              </w:rPr>
              <w:t>,0</w:t>
            </w:r>
          </w:p>
        </w:tc>
        <w:tc>
          <w:tcPr>
            <w:tcW w:w="1047" w:type="dxa"/>
            <w:gridSpan w:val="3"/>
          </w:tcPr>
          <w:p w:rsidR="00EE7F34" w:rsidRPr="00744AE0" w:rsidRDefault="000C48E7"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w:t>
            </w:r>
            <w:r w:rsidR="00EB19EE">
              <w:rPr>
                <w:rFonts w:ascii="Times New Roman" w:eastAsia="Times New Roman" w:hAnsi="Times New Roman" w:cs="Arial"/>
                <w:lang w:eastAsia="ru-RU"/>
              </w:rPr>
              <w:t>1664,0</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w:t>
            </w:r>
          </w:p>
        </w:tc>
      </w:tr>
      <w:tr w:rsidR="00EE7F34" w:rsidRPr="00744AE0" w:rsidTr="00BD2C6E">
        <w:trPr>
          <w:trHeight w:val="452"/>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529"/>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457"/>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C745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802215,42</w:t>
            </w:r>
          </w:p>
        </w:tc>
        <w:tc>
          <w:tcPr>
            <w:tcW w:w="975" w:type="dxa"/>
            <w:gridSpan w:val="4"/>
          </w:tcPr>
          <w:p w:rsidR="00EE7F34" w:rsidRPr="00744AE0" w:rsidRDefault="00EB19EE"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79</w:t>
            </w:r>
            <w:r w:rsidR="00C774FA">
              <w:rPr>
                <w:rFonts w:ascii="Times New Roman" w:eastAsia="Times New Roman" w:hAnsi="Times New Roman" w:cs="Arial"/>
                <w:lang w:eastAsia="ru-RU"/>
              </w:rPr>
              <w:t>1664</w:t>
            </w:r>
            <w:r w:rsidR="00F479EF">
              <w:rPr>
                <w:rFonts w:ascii="Times New Roman" w:eastAsia="Times New Roman" w:hAnsi="Times New Roman" w:cs="Arial"/>
                <w:lang w:eastAsia="ru-RU"/>
              </w:rPr>
              <w:t>,0</w:t>
            </w:r>
          </w:p>
        </w:tc>
        <w:tc>
          <w:tcPr>
            <w:tcW w:w="1047" w:type="dxa"/>
            <w:gridSpan w:val="3"/>
          </w:tcPr>
          <w:p w:rsidR="00EE7F34" w:rsidRPr="00744AE0" w:rsidRDefault="000C48E7"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76</w:t>
            </w:r>
            <w:r w:rsidR="00EB19EE">
              <w:rPr>
                <w:rFonts w:ascii="Times New Roman" w:eastAsia="Times New Roman" w:hAnsi="Times New Roman" w:cs="Arial"/>
                <w:lang w:eastAsia="ru-RU"/>
              </w:rPr>
              <w:t>1664,0</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367"/>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Pr>
                <w:rFonts w:ascii="Times New Roman" w:eastAsia="Times New Roman" w:hAnsi="Times New Roman" w:cs="Arial"/>
                <w:lang w:eastAsia="ru-RU"/>
              </w:rPr>
              <w:t>0</w:t>
            </w:r>
          </w:p>
        </w:tc>
        <w:tc>
          <w:tcPr>
            <w:tcW w:w="1164" w:type="dxa"/>
            <w:gridSpan w:val="5"/>
          </w:tcPr>
          <w:p w:rsidR="00EE7F34" w:rsidRPr="00744AE0" w:rsidRDefault="00EE7F34" w:rsidP="00EB19EE">
            <w:pPr>
              <w:autoSpaceDE w:val="0"/>
              <w:autoSpaceDN w:val="0"/>
              <w:adjustRightInd w:val="0"/>
              <w:spacing w:after="0" w:line="240" w:lineRule="auto"/>
              <w:ind w:right="62"/>
              <w:rPr>
                <w:rFonts w:ascii="Times New Roman" w:eastAsia="Times New Roman" w:hAnsi="Times New Roman" w:cs="Arial"/>
                <w:lang w:eastAsia="ru-RU"/>
              </w:rPr>
            </w:pPr>
            <w:r>
              <w:rPr>
                <w:rFonts w:ascii="Times New Roman" w:eastAsia="Times New Roman" w:hAnsi="Times New Roman" w:cs="Arial"/>
                <w:lang w:eastAsia="ru-RU"/>
              </w:rPr>
              <w:t>0</w:t>
            </w:r>
            <w:r w:rsidR="00EB19EE">
              <w:rPr>
                <w:rFonts w:ascii="Times New Roman" w:eastAsia="Times New Roman" w:hAnsi="Times New Roman" w:cs="Arial"/>
                <w:lang w:eastAsia="ru-RU"/>
              </w:rPr>
              <w:t>,0</w:t>
            </w:r>
          </w:p>
        </w:tc>
      </w:tr>
      <w:tr w:rsidR="00EE7F34" w:rsidRPr="00744AE0" w:rsidTr="00BD2C6E">
        <w:trPr>
          <w:trHeight w:val="922"/>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389"/>
        </w:trPr>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329" w:type="dxa"/>
            <w:gridSpan w:val="32"/>
          </w:tcPr>
          <w:p w:rsidR="00EE7F34" w:rsidRPr="00744AE0" w:rsidRDefault="00EE7F34" w:rsidP="00BD2C6E">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1134" w:type="dxa"/>
            <w:gridSpan w:val="6"/>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068"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1020"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025"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92"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1102" w:type="dxa"/>
            <w:gridSpan w:val="2"/>
            <w:shd w:val="clear" w:color="auto" w:fill="auto"/>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EE7F34" w:rsidRPr="00744AE0" w:rsidTr="00BD2C6E">
        <w:tc>
          <w:tcPr>
            <w:tcW w:w="713" w:type="dxa"/>
            <w:vMerge w:val="restart"/>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66" w:type="dxa"/>
            <w:vMerge w:val="restart"/>
          </w:tcPr>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00EE7F34" w:rsidRPr="00744AE0">
              <w:rPr>
                <w:rFonts w:ascii="Times New Roman" w:eastAsia="Times New Roman" w:hAnsi="Times New Roman" w:cs="Arial"/>
                <w:lang w:eastAsia="ru-RU"/>
              </w:rPr>
              <w:t>,0</w:t>
            </w:r>
          </w:p>
        </w:tc>
        <w:tc>
          <w:tcPr>
            <w:tcW w:w="1068" w:type="dxa"/>
            <w:gridSpan w:val="4"/>
          </w:tcPr>
          <w:p w:rsidR="00EE7F34" w:rsidRPr="00744AE0" w:rsidRDefault="00253D7C"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w:t>
            </w:r>
            <w:r w:rsidR="00F479EF">
              <w:rPr>
                <w:rFonts w:ascii="Times New Roman" w:eastAsia="Times New Roman" w:hAnsi="Times New Roman" w:cs="Arial"/>
                <w:lang w:eastAsia="ru-RU"/>
              </w:rPr>
              <w:t>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4D0906" w:rsidP="008069A7">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318640</w:t>
            </w:r>
            <w:r w:rsidR="00EE7F34" w:rsidRPr="00744AE0">
              <w:rPr>
                <w:rFonts w:ascii="Times New Roman" w:eastAsia="Times New Roman" w:hAnsi="Times New Roman" w:cs="Arial"/>
                <w:lang w:eastAsia="ru-RU"/>
              </w:rPr>
              <w:t>,0</w:t>
            </w:r>
          </w:p>
        </w:tc>
        <w:tc>
          <w:tcPr>
            <w:tcW w:w="1025" w:type="dxa"/>
            <w:gridSpan w:val="5"/>
          </w:tcPr>
          <w:p w:rsidR="00EE7F34" w:rsidRPr="00744AE0" w:rsidRDefault="00EB19E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200000,0</w:t>
            </w:r>
          </w:p>
        </w:tc>
        <w:tc>
          <w:tcPr>
            <w:tcW w:w="992" w:type="dxa"/>
            <w:gridSpan w:val="4"/>
          </w:tcPr>
          <w:p w:rsidR="00EE7F34" w:rsidRPr="00744AE0" w:rsidRDefault="00EB19E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580846,0</w:t>
            </w:r>
          </w:p>
        </w:tc>
        <w:tc>
          <w:tcPr>
            <w:tcW w:w="1102" w:type="dxa"/>
            <w:gridSpan w:val="2"/>
          </w:tcPr>
          <w:p w:rsidR="00EE7F34" w:rsidRPr="00744AE0" w:rsidRDefault="00CF2FC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29 971</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lastRenderedPageBreak/>
              <w:t>селения</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lastRenderedPageBreak/>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1068" w:type="dxa"/>
            <w:gridSpan w:val="4"/>
          </w:tcPr>
          <w:p w:rsidR="00EE7F34" w:rsidRPr="00744AE0" w:rsidRDefault="00253D7C"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w:t>
            </w:r>
            <w:r w:rsidR="00F479EF">
              <w:rPr>
                <w:rFonts w:ascii="Times New Roman" w:eastAsia="Times New Roman" w:hAnsi="Times New Roman" w:cs="Arial"/>
                <w:lang w:eastAsia="ru-RU"/>
              </w:rPr>
              <w:t>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4D090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318640</w:t>
            </w:r>
            <w:r w:rsidR="00EE7F34" w:rsidRPr="00744AE0">
              <w:rPr>
                <w:rFonts w:ascii="Times New Roman" w:eastAsia="Times New Roman" w:hAnsi="Times New Roman" w:cs="Arial"/>
                <w:lang w:eastAsia="ru-RU"/>
              </w:rPr>
              <w:t>,0</w:t>
            </w:r>
          </w:p>
        </w:tc>
        <w:tc>
          <w:tcPr>
            <w:tcW w:w="1025" w:type="dxa"/>
            <w:gridSpan w:val="5"/>
          </w:tcPr>
          <w:p w:rsidR="00EE7F34" w:rsidRPr="00744AE0" w:rsidRDefault="00EB19E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200000,0</w:t>
            </w:r>
          </w:p>
        </w:tc>
        <w:tc>
          <w:tcPr>
            <w:tcW w:w="992" w:type="dxa"/>
            <w:gridSpan w:val="4"/>
          </w:tcPr>
          <w:p w:rsidR="00EE7F34" w:rsidRPr="00744AE0" w:rsidRDefault="00EB19E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580846,0</w:t>
            </w:r>
          </w:p>
        </w:tc>
        <w:tc>
          <w:tcPr>
            <w:tcW w:w="1102" w:type="dxa"/>
            <w:gridSpan w:val="2"/>
          </w:tcPr>
          <w:p w:rsidR="00EE7F34" w:rsidRPr="00744AE0" w:rsidRDefault="00EB19EE" w:rsidP="00F479E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29 971</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5" w:type="dxa"/>
            <w:gridSpan w:val="5"/>
          </w:tcPr>
          <w:p w:rsidR="00EE7F34" w:rsidRPr="00744AE0" w:rsidRDefault="00D9336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EE7F34" w:rsidRPr="00744AE0" w:rsidRDefault="00EE7F34" w:rsidP="00BD2C6E">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00EE7F34" w:rsidRPr="00744AE0">
              <w:rPr>
                <w:rFonts w:ascii="Times New Roman" w:eastAsia="Times New Roman" w:hAnsi="Times New Roman" w:cs="Arial"/>
                <w:lang w:eastAsia="ru-RU"/>
              </w:rPr>
              <w:t>0</w:t>
            </w:r>
          </w:p>
        </w:tc>
        <w:tc>
          <w:tcPr>
            <w:tcW w:w="1068" w:type="dxa"/>
            <w:gridSpan w:val="4"/>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0" w:type="dxa"/>
            <w:gridSpan w:val="4"/>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5" w:type="dxa"/>
            <w:gridSpan w:val="5"/>
          </w:tcPr>
          <w:p w:rsidR="00EE7F34" w:rsidRPr="00744AE0" w:rsidRDefault="00D9336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92" w:type="dxa"/>
            <w:gridSpan w:val="4"/>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1102" w:type="dxa"/>
            <w:gridSpan w:val="2"/>
          </w:tcPr>
          <w:p w:rsidR="00EE7F34" w:rsidRPr="00744AE0" w:rsidRDefault="00D93361"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EE7F34" w:rsidRPr="00744AE0" w:rsidTr="00BD2C6E">
        <w:tc>
          <w:tcPr>
            <w:tcW w:w="713" w:type="dxa"/>
            <w:vMerge w:val="restart"/>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66" w:type="dxa"/>
            <w:vMerge w:val="restart"/>
          </w:tcPr>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00EE7F34" w:rsidRPr="00744AE0">
              <w:rPr>
                <w:rFonts w:ascii="Times New Roman" w:eastAsia="Times New Roman" w:hAnsi="Times New Roman" w:cs="Arial"/>
                <w:lang w:eastAsia="ru-RU"/>
              </w:rPr>
              <w:t>,0</w:t>
            </w:r>
          </w:p>
        </w:tc>
        <w:tc>
          <w:tcPr>
            <w:tcW w:w="1068" w:type="dxa"/>
            <w:gridSpan w:val="4"/>
          </w:tcPr>
          <w:p w:rsidR="00EE7F34"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w:t>
            </w:r>
            <w:r w:rsidR="00F479EF">
              <w:rPr>
                <w:rFonts w:ascii="Times New Roman" w:eastAsia="Times New Roman" w:hAnsi="Times New Roman" w:cs="Arial"/>
                <w:lang w:eastAsia="ru-RU"/>
              </w:rPr>
              <w:t>,0</w:t>
            </w:r>
          </w:p>
        </w:tc>
        <w:tc>
          <w:tcPr>
            <w:tcW w:w="1020" w:type="dxa"/>
            <w:gridSpan w:val="4"/>
          </w:tcPr>
          <w:p w:rsidR="00EE7F34" w:rsidRPr="00744AE0" w:rsidRDefault="004D0906"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48291</w:t>
            </w:r>
            <w:r w:rsidR="00C774FA">
              <w:rPr>
                <w:rFonts w:ascii="Times New Roman" w:eastAsia="Times New Roman" w:hAnsi="Times New Roman" w:cs="Arial"/>
                <w:lang w:eastAsia="ru-RU"/>
              </w:rPr>
              <w:t>,00</w:t>
            </w:r>
          </w:p>
        </w:tc>
        <w:tc>
          <w:tcPr>
            <w:tcW w:w="1025" w:type="dxa"/>
            <w:gridSpan w:val="5"/>
          </w:tcPr>
          <w:p w:rsidR="00EE7F34" w:rsidRPr="00744AE0" w:rsidRDefault="00CF2FCF"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10000,00</w:t>
            </w:r>
          </w:p>
        </w:tc>
        <w:tc>
          <w:tcPr>
            <w:tcW w:w="992" w:type="dxa"/>
            <w:gridSpan w:val="4"/>
          </w:tcPr>
          <w:p w:rsidR="00EE7F34" w:rsidRPr="00744AE0" w:rsidRDefault="00CF2FC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10000,00</w:t>
            </w:r>
          </w:p>
        </w:tc>
        <w:tc>
          <w:tcPr>
            <w:tcW w:w="1102" w:type="dxa"/>
            <w:gridSpan w:val="2"/>
          </w:tcPr>
          <w:p w:rsidR="00EE7F34" w:rsidRPr="00744AE0" w:rsidRDefault="00F479EF"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1068" w:type="dxa"/>
            <w:gridSpan w:val="4"/>
          </w:tcPr>
          <w:p w:rsidR="00EE7F34" w:rsidRPr="00744AE0" w:rsidRDefault="00400EE6"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46595</w:t>
            </w:r>
            <w:r w:rsidR="00F479EF">
              <w:rPr>
                <w:rFonts w:ascii="Times New Roman" w:eastAsia="Times New Roman" w:hAnsi="Times New Roman" w:cs="Arial"/>
                <w:lang w:eastAsia="ru-RU"/>
              </w:rPr>
              <w:t>,0</w:t>
            </w:r>
          </w:p>
        </w:tc>
        <w:tc>
          <w:tcPr>
            <w:tcW w:w="1020" w:type="dxa"/>
            <w:gridSpan w:val="4"/>
          </w:tcPr>
          <w:p w:rsidR="00EE7F34" w:rsidRPr="00744AE0" w:rsidRDefault="004D0906"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48291</w:t>
            </w:r>
            <w:r w:rsidR="00C774FA">
              <w:rPr>
                <w:rFonts w:ascii="Times New Roman" w:eastAsia="Times New Roman" w:hAnsi="Times New Roman" w:cs="Arial"/>
                <w:lang w:eastAsia="ru-RU"/>
              </w:rPr>
              <w:t>,00</w:t>
            </w:r>
          </w:p>
        </w:tc>
        <w:tc>
          <w:tcPr>
            <w:tcW w:w="1025" w:type="dxa"/>
            <w:gridSpan w:val="5"/>
          </w:tcPr>
          <w:p w:rsidR="00EE7F34" w:rsidRPr="00744AE0" w:rsidRDefault="00CF2FCF"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10000,00</w:t>
            </w:r>
          </w:p>
        </w:tc>
        <w:tc>
          <w:tcPr>
            <w:tcW w:w="992" w:type="dxa"/>
            <w:gridSpan w:val="4"/>
          </w:tcPr>
          <w:p w:rsidR="00EE7F34" w:rsidRPr="00744AE0" w:rsidRDefault="00CF2FC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10000,00</w:t>
            </w:r>
          </w:p>
        </w:tc>
        <w:tc>
          <w:tcPr>
            <w:tcW w:w="1102" w:type="dxa"/>
            <w:gridSpan w:val="2"/>
          </w:tcPr>
          <w:p w:rsidR="00EE7F34" w:rsidRPr="00744AE0" w:rsidRDefault="00F479EF"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0,0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6E5860" w:rsidRPr="00744AE0" w:rsidTr="00BD2C6E">
        <w:tc>
          <w:tcPr>
            <w:tcW w:w="713" w:type="dxa"/>
          </w:tcPr>
          <w:p w:rsidR="006E5860" w:rsidRDefault="006E5860"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66" w:type="dxa"/>
          </w:tcPr>
          <w:p w:rsidR="006E5860" w:rsidRPr="00744AE0" w:rsidRDefault="006E5860" w:rsidP="00BD2C6E">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Задача 3</w:t>
            </w:r>
            <w:r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c>
          <w:tcPr>
            <w:tcW w:w="1479" w:type="dxa"/>
          </w:tcPr>
          <w:p w:rsidR="006E5860" w:rsidRPr="00744AE0" w:rsidRDefault="006E5860" w:rsidP="00BD2C6E">
            <w:pPr>
              <w:autoSpaceDE w:val="0"/>
              <w:autoSpaceDN w:val="0"/>
              <w:adjustRightInd w:val="0"/>
              <w:spacing w:after="0" w:line="240" w:lineRule="auto"/>
              <w:ind w:firstLine="720"/>
              <w:rPr>
                <w:rFonts w:ascii="Times New Roman" w:eastAsia="Times New Roman" w:hAnsi="Times New Roman" w:cs="Arial"/>
                <w:b/>
                <w:lang w:eastAsia="ru-RU"/>
              </w:rPr>
            </w:pPr>
          </w:p>
        </w:tc>
        <w:tc>
          <w:tcPr>
            <w:tcW w:w="1362" w:type="dxa"/>
          </w:tcPr>
          <w:p w:rsidR="006E5860" w:rsidRPr="00744AE0" w:rsidRDefault="006E5860" w:rsidP="00BD2C6E">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gridSpan w:val="2"/>
          </w:tcPr>
          <w:p w:rsidR="006E5860" w:rsidRPr="00744AE0" w:rsidRDefault="006E5860" w:rsidP="00BD2C6E">
            <w:pPr>
              <w:autoSpaceDE w:val="0"/>
              <w:autoSpaceDN w:val="0"/>
              <w:adjustRightInd w:val="0"/>
              <w:spacing w:after="0" w:line="240" w:lineRule="auto"/>
              <w:ind w:firstLine="62"/>
              <w:rPr>
                <w:rFonts w:ascii="Times New Roman" w:eastAsia="Times New Roman" w:hAnsi="Times New Roman" w:cs="Arial"/>
                <w:b/>
                <w:lang w:eastAsia="ru-RU"/>
              </w:rPr>
            </w:pPr>
          </w:p>
        </w:tc>
        <w:tc>
          <w:tcPr>
            <w:tcW w:w="883" w:type="dxa"/>
            <w:gridSpan w:val="2"/>
          </w:tcPr>
          <w:p w:rsidR="006E5860" w:rsidRPr="00744AE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E5860" w:rsidRDefault="006E5860" w:rsidP="00F479EF">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4"/>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E5860" w:rsidRDefault="006E5860" w:rsidP="00BD2C6E">
            <w:pPr>
              <w:autoSpaceDE w:val="0"/>
              <w:autoSpaceDN w:val="0"/>
              <w:adjustRightInd w:val="0"/>
              <w:spacing w:after="0" w:line="240" w:lineRule="auto"/>
              <w:jc w:val="center"/>
              <w:rPr>
                <w:rFonts w:ascii="Times New Roman" w:eastAsia="Times New Roman" w:hAnsi="Times New Roman" w:cs="Arial"/>
                <w:b/>
                <w:lang w:eastAsia="ru-RU"/>
              </w:rPr>
            </w:pPr>
          </w:p>
        </w:tc>
      </w:tr>
      <w:tr w:rsidR="006E5860" w:rsidRPr="00744AE0" w:rsidTr="00BD2C6E">
        <w:tc>
          <w:tcPr>
            <w:tcW w:w="713" w:type="dxa"/>
          </w:tcPr>
          <w:p w:rsidR="006E5860" w:rsidRDefault="006E5860"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4266" w:type="dxa"/>
          </w:tcPr>
          <w:p w:rsidR="006E5860" w:rsidRDefault="006E5860" w:rsidP="006E5860">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6E5860" w:rsidRPr="006A5DA6" w:rsidRDefault="006E5860" w:rsidP="006E5860">
            <w:pPr>
              <w:pStyle w:val="ConsPlusNormal"/>
              <w:ind w:firstLine="0"/>
              <w:rPr>
                <w:rFonts w:ascii="Times New Roman" w:hAnsi="Times New Roman"/>
                <w:sz w:val="24"/>
                <w:szCs w:val="24"/>
              </w:rPr>
            </w:pPr>
            <w:r>
              <w:rPr>
                <w:rFonts w:ascii="Times New Roman" w:hAnsi="Times New Roman"/>
                <w:sz w:val="24"/>
                <w:szCs w:val="24"/>
              </w:rPr>
              <w:lastRenderedPageBreak/>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79" w:type="dxa"/>
          </w:tcPr>
          <w:p w:rsidR="006E5860" w:rsidRPr="00744AE0" w:rsidRDefault="006E5860"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lastRenderedPageBreak/>
              <w:t>ция сельского           поселения</w:t>
            </w:r>
          </w:p>
        </w:tc>
        <w:tc>
          <w:tcPr>
            <w:tcW w:w="1362" w:type="dxa"/>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883" w:type="dxa"/>
            <w:gridSpan w:val="2"/>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34" w:type="dxa"/>
            <w:gridSpan w:val="6"/>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1" w:type="dxa"/>
            <w:gridSpan w:val="5"/>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97" w:type="dxa"/>
            <w:gridSpan w:val="3"/>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17" w:type="dxa"/>
            <w:gridSpan w:val="4"/>
          </w:tcPr>
          <w:p w:rsidR="006E5860" w:rsidRPr="00744AE0" w:rsidRDefault="006E5860"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2" w:type="dxa"/>
            <w:gridSpan w:val="4"/>
          </w:tcPr>
          <w:p w:rsidR="006E5860" w:rsidRPr="00744AE0" w:rsidRDefault="006E5860"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110" w:type="dxa"/>
            <w:gridSpan w:val="3"/>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6E5860" w:rsidRPr="00744AE0" w:rsidTr="00BD2C6E">
        <w:tc>
          <w:tcPr>
            <w:tcW w:w="713" w:type="dxa"/>
          </w:tcPr>
          <w:p w:rsidR="006E5860" w:rsidRDefault="009E6789"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30</w:t>
            </w:r>
          </w:p>
        </w:tc>
        <w:tc>
          <w:tcPr>
            <w:tcW w:w="4266" w:type="dxa"/>
          </w:tcPr>
          <w:p w:rsidR="006E5860" w:rsidRPr="006F2721" w:rsidRDefault="006E5860" w:rsidP="006E5860">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6E5860" w:rsidRDefault="006E5860" w:rsidP="006E5860">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6E5860" w:rsidRPr="006A5DA6" w:rsidRDefault="006E5860" w:rsidP="006E5860">
            <w:pPr>
              <w:pStyle w:val="ConsPlusNormal"/>
              <w:ind w:firstLine="0"/>
              <w:rPr>
                <w:rFonts w:ascii="Times New Roman" w:hAnsi="Times New Roman"/>
                <w:sz w:val="24"/>
                <w:szCs w:val="24"/>
              </w:rPr>
            </w:pPr>
          </w:p>
        </w:tc>
        <w:tc>
          <w:tcPr>
            <w:tcW w:w="1479" w:type="dxa"/>
          </w:tcPr>
          <w:p w:rsidR="006E5860" w:rsidRPr="00744AE0" w:rsidRDefault="006E5860"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6E5860" w:rsidRPr="00744AE0" w:rsidRDefault="006E5860" w:rsidP="006E5860">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883" w:type="dxa"/>
            <w:gridSpan w:val="2"/>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6"/>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091" w:type="dxa"/>
            <w:gridSpan w:val="5"/>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997" w:type="dxa"/>
            <w:gridSpan w:val="3"/>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017" w:type="dxa"/>
            <w:gridSpan w:val="4"/>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992" w:type="dxa"/>
            <w:gridSpan w:val="4"/>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10" w:type="dxa"/>
            <w:gridSpan w:val="3"/>
          </w:tcPr>
          <w:p w:rsidR="006E586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p>
        </w:tc>
      </w:tr>
      <w:tr w:rsidR="006E5860" w:rsidRPr="00744AE0" w:rsidTr="00BD2C6E">
        <w:tc>
          <w:tcPr>
            <w:tcW w:w="713" w:type="dxa"/>
          </w:tcPr>
          <w:p w:rsidR="006E5860" w:rsidRPr="00744AE0" w:rsidRDefault="009E6789"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w:t>
            </w:r>
          </w:p>
        </w:tc>
        <w:tc>
          <w:tcPr>
            <w:tcW w:w="4266" w:type="dxa"/>
          </w:tcPr>
          <w:p w:rsidR="006E5860" w:rsidRPr="00744AE0" w:rsidRDefault="006E5860"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79" w:type="dxa"/>
          </w:tcPr>
          <w:p w:rsidR="006E5860" w:rsidRPr="00744AE0" w:rsidRDefault="006E5860" w:rsidP="006E5860">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6E5860" w:rsidRPr="00744AE0" w:rsidRDefault="006E5860"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883" w:type="dxa"/>
            <w:gridSpan w:val="2"/>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6"/>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1091" w:type="dxa"/>
            <w:gridSpan w:val="5"/>
          </w:tcPr>
          <w:p w:rsidR="006E5860" w:rsidRPr="00744AE0" w:rsidRDefault="006E5860"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1101986,42</w:t>
            </w:r>
          </w:p>
        </w:tc>
        <w:tc>
          <w:tcPr>
            <w:tcW w:w="997" w:type="dxa"/>
            <w:gridSpan w:val="3"/>
          </w:tcPr>
          <w:p w:rsidR="006E5860" w:rsidRPr="00744AE0" w:rsidRDefault="004D0906" w:rsidP="00C774FA">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1158595</w:t>
            </w:r>
            <w:r w:rsidR="006E5860" w:rsidRPr="00744AE0">
              <w:rPr>
                <w:rFonts w:ascii="Times New Roman" w:eastAsia="Times New Roman" w:hAnsi="Times New Roman" w:cs="Arial"/>
                <w:b/>
                <w:lang w:eastAsia="ru-RU"/>
              </w:rPr>
              <w:t>,0</w:t>
            </w:r>
          </w:p>
        </w:tc>
        <w:tc>
          <w:tcPr>
            <w:tcW w:w="1017" w:type="dxa"/>
            <w:gridSpan w:val="4"/>
          </w:tcPr>
          <w:p w:rsidR="006E5860" w:rsidRPr="00744AE0" w:rsidRDefault="000C48E7"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971 664</w:t>
            </w:r>
            <w:r w:rsidR="00F44C2E">
              <w:rPr>
                <w:rFonts w:ascii="Times New Roman" w:eastAsia="Times New Roman" w:hAnsi="Times New Roman" w:cs="Arial"/>
                <w:b/>
                <w:lang w:eastAsia="ru-RU"/>
              </w:rPr>
              <w:t>,0</w:t>
            </w:r>
          </w:p>
        </w:tc>
        <w:tc>
          <w:tcPr>
            <w:tcW w:w="992" w:type="dxa"/>
            <w:gridSpan w:val="4"/>
          </w:tcPr>
          <w:p w:rsidR="006E5860" w:rsidRPr="00744AE0" w:rsidRDefault="00F44C2E"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590846,0</w:t>
            </w:r>
          </w:p>
        </w:tc>
        <w:tc>
          <w:tcPr>
            <w:tcW w:w="1110" w:type="dxa"/>
            <w:gridSpan w:val="3"/>
          </w:tcPr>
          <w:p w:rsidR="006E5860" w:rsidRPr="00744AE0" w:rsidRDefault="00F44C2E"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29</w:t>
            </w:r>
            <w:r w:rsidR="0055653A">
              <w:rPr>
                <w:rFonts w:ascii="Times New Roman" w:eastAsia="Times New Roman" w:hAnsi="Times New Roman" w:cs="Arial"/>
                <w:b/>
                <w:lang w:eastAsia="ru-RU"/>
              </w:rPr>
              <w:t xml:space="preserve"> </w:t>
            </w:r>
            <w:r>
              <w:rPr>
                <w:rFonts w:ascii="Times New Roman" w:eastAsia="Times New Roman" w:hAnsi="Times New Roman" w:cs="Arial"/>
                <w:b/>
                <w:lang w:eastAsia="ru-RU"/>
              </w:rPr>
              <w:t>971,0</w:t>
            </w:r>
          </w:p>
        </w:tc>
      </w:tr>
      <w:tr w:rsidR="006E5860" w:rsidRPr="00744AE0" w:rsidTr="00BD2C6E">
        <w:trPr>
          <w:trHeight w:val="361"/>
        </w:trPr>
        <w:tc>
          <w:tcPr>
            <w:tcW w:w="713" w:type="dxa"/>
          </w:tcPr>
          <w:p w:rsidR="006E5860" w:rsidRPr="00744AE0" w:rsidRDefault="006E5860"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15329" w:type="dxa"/>
            <w:gridSpan w:val="32"/>
          </w:tcPr>
          <w:p w:rsidR="006E5860" w:rsidRPr="00744AE0" w:rsidRDefault="006E5860"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6E5860" w:rsidRPr="00744AE0" w:rsidTr="00BD2C6E">
        <w:tc>
          <w:tcPr>
            <w:tcW w:w="713" w:type="dxa"/>
          </w:tcPr>
          <w:p w:rsidR="006E5860" w:rsidRPr="00744AE0" w:rsidRDefault="006E5860"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329" w:type="dxa"/>
            <w:gridSpan w:val="32"/>
          </w:tcPr>
          <w:p w:rsidR="006E5860" w:rsidRPr="00744AE0" w:rsidRDefault="006E5860" w:rsidP="006E5860">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r>
              <w:rPr>
                <w:rFonts w:ascii="Times New Roman" w:eastAsia="Times New Roman" w:hAnsi="Times New Roman" w:cs="Arial"/>
                <w:lang w:eastAsia="ru-RU"/>
              </w:rPr>
              <w:t xml:space="preserve">жизни </w:t>
            </w:r>
            <w:proofErr w:type="spellStart"/>
            <w:r>
              <w:rPr>
                <w:rFonts w:ascii="Times New Roman" w:eastAsia="Times New Roman" w:hAnsi="Times New Roman" w:cs="Arial"/>
                <w:lang w:eastAsia="ru-RU"/>
              </w:rPr>
              <w:t>населения</w:t>
            </w:r>
            <w:proofErr w:type="gramStart"/>
            <w:r>
              <w:rPr>
                <w:rFonts w:ascii="Times New Roman" w:eastAsia="Times New Roman" w:hAnsi="Times New Roman" w:cs="Arial"/>
                <w:lang w:eastAsia="ru-RU"/>
              </w:rPr>
              <w:t>,с</w:t>
            </w:r>
            <w:proofErr w:type="gramEnd"/>
            <w:r>
              <w:rPr>
                <w:rFonts w:ascii="Times New Roman" w:eastAsia="Times New Roman" w:hAnsi="Times New Roman" w:cs="Arial"/>
                <w:lang w:eastAsia="ru-RU"/>
              </w:rPr>
              <w:t>оздание</w:t>
            </w:r>
            <w:proofErr w:type="spellEnd"/>
            <w:r>
              <w:rPr>
                <w:rFonts w:ascii="Times New Roman" w:eastAsia="Times New Roman" w:hAnsi="Times New Roman" w:cs="Arial"/>
                <w:lang w:eastAsia="ru-RU"/>
              </w:rPr>
              <w:t xml:space="preserve"> условий для развития ма</w:t>
            </w:r>
            <w:r>
              <w:rPr>
                <w:rFonts w:ascii="Times New Roman" w:eastAsia="Times New Roman" w:hAnsi="Times New Roman" w:cs="Arial"/>
                <w:lang w:eastAsia="ru-RU"/>
              </w:rPr>
              <w:t>с</w:t>
            </w:r>
            <w:r>
              <w:rPr>
                <w:rFonts w:ascii="Times New Roman" w:eastAsia="Times New Roman" w:hAnsi="Times New Roman" w:cs="Arial"/>
                <w:lang w:eastAsia="ru-RU"/>
              </w:rPr>
              <w:t>сового спорта</w:t>
            </w:r>
            <w:r w:rsidRPr="00744AE0">
              <w:rPr>
                <w:rFonts w:ascii="Times New Roman" w:eastAsia="Times New Roman" w:hAnsi="Times New Roman" w:cs="Arial"/>
                <w:lang w:eastAsia="ru-RU"/>
              </w:rPr>
              <w:t xml:space="preserve">  </w:t>
            </w:r>
          </w:p>
        </w:tc>
      </w:tr>
      <w:tr w:rsidR="009E6789" w:rsidRPr="00744AE0" w:rsidTr="00BD2C6E">
        <w:tc>
          <w:tcPr>
            <w:tcW w:w="713" w:type="dxa"/>
          </w:tcPr>
          <w:p w:rsidR="009E6789" w:rsidRDefault="009E6789"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tcPr>
          <w:p w:rsidR="009E6789" w:rsidRPr="00744AE0" w:rsidRDefault="009E6789"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w:t>
            </w:r>
            <w:r w:rsidRPr="00317889">
              <w:rPr>
                <w:rFonts w:ascii="Times New Roman" w:hAnsi="Times New Roman"/>
                <w:color w:val="000000"/>
                <w:sz w:val="24"/>
                <w:szCs w:val="24"/>
              </w:rPr>
              <w:t>Сохранение и развитие спорта, культурного потенц</w:t>
            </w:r>
            <w:r w:rsidRPr="00317889">
              <w:rPr>
                <w:rFonts w:ascii="Times New Roman" w:hAnsi="Times New Roman"/>
                <w:color w:val="000000"/>
                <w:sz w:val="24"/>
                <w:szCs w:val="24"/>
              </w:rPr>
              <w:t>и</w:t>
            </w:r>
            <w:r w:rsidRPr="00317889">
              <w:rPr>
                <w:rFonts w:ascii="Times New Roman" w:hAnsi="Times New Roman"/>
                <w:color w:val="000000"/>
                <w:sz w:val="24"/>
                <w:szCs w:val="24"/>
              </w:rPr>
              <w:t>ала населения;</w:t>
            </w:r>
          </w:p>
        </w:tc>
        <w:tc>
          <w:tcPr>
            <w:tcW w:w="1479" w:type="dxa"/>
          </w:tcPr>
          <w:p w:rsidR="009E6789"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9E6789" w:rsidRPr="00744AE0" w:rsidRDefault="009E6789"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9E6789" w:rsidRPr="00744AE0" w:rsidRDefault="009E6789" w:rsidP="006E5860">
            <w:pPr>
              <w:autoSpaceDE w:val="0"/>
              <w:autoSpaceDN w:val="0"/>
              <w:adjustRightInd w:val="0"/>
              <w:spacing w:after="0" w:line="240" w:lineRule="auto"/>
              <w:rPr>
                <w:rFonts w:ascii="Times New Roman" w:eastAsia="Times New Roman" w:hAnsi="Times New Roman" w:cs="Arial"/>
                <w:lang w:eastAsia="ru-RU"/>
              </w:rPr>
            </w:pPr>
          </w:p>
        </w:tc>
        <w:tc>
          <w:tcPr>
            <w:tcW w:w="1118" w:type="dxa"/>
            <w:gridSpan w:val="4"/>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85" w:type="dxa"/>
            <w:gridSpan w:val="5"/>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9E6789" w:rsidRDefault="009E6789"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10" w:type="dxa"/>
            <w:gridSpan w:val="3"/>
          </w:tcPr>
          <w:p w:rsidR="009E6789" w:rsidRDefault="009E6789"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tcPr>
          <w:p w:rsidR="00E05322"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1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 систематически занимающегося физ</w:t>
            </w:r>
            <w:r w:rsidRPr="00317889">
              <w:rPr>
                <w:rFonts w:ascii="Times New Roman" w:hAnsi="Times New Roman"/>
                <w:sz w:val="24"/>
                <w:szCs w:val="24"/>
              </w:rPr>
              <w:t>и</w:t>
            </w:r>
            <w:r w:rsidRPr="00317889">
              <w:rPr>
                <w:rFonts w:ascii="Times New Roman" w:hAnsi="Times New Roman"/>
                <w:sz w:val="24"/>
                <w:szCs w:val="24"/>
              </w:rPr>
              <w:t>ческой культурой и спортом, %.</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1118" w:type="dxa"/>
            <w:gridSpan w:val="4"/>
          </w:tcPr>
          <w:p w:rsidR="00E05322" w:rsidRDefault="00E05322">
            <w:pPr>
              <w:pStyle w:val="ConsPlusNormal"/>
              <w:rPr>
                <w:rFonts w:ascii="Times New Roman" w:hAnsi="Times New Roman"/>
                <w:sz w:val="24"/>
                <w:szCs w:val="24"/>
              </w:rPr>
            </w:pPr>
            <w:r>
              <w:rPr>
                <w:rFonts w:ascii="Times New Roman" w:hAnsi="Times New Roman"/>
                <w:sz w:val="24"/>
                <w:szCs w:val="24"/>
              </w:rPr>
              <w:t>24</w:t>
            </w:r>
          </w:p>
        </w:tc>
        <w:tc>
          <w:tcPr>
            <w:tcW w:w="985" w:type="dxa"/>
            <w:gridSpan w:val="5"/>
          </w:tcPr>
          <w:p w:rsidR="00E05322" w:rsidRDefault="00E05322">
            <w:pPr>
              <w:pStyle w:val="ConsPlusNormal"/>
              <w:ind w:firstLine="72"/>
              <w:rPr>
                <w:rFonts w:ascii="Times New Roman" w:hAnsi="Times New Roman"/>
                <w:sz w:val="24"/>
                <w:szCs w:val="24"/>
              </w:rPr>
            </w:pPr>
            <w:r>
              <w:rPr>
                <w:rFonts w:ascii="Times New Roman" w:hAnsi="Times New Roman"/>
                <w:sz w:val="24"/>
                <w:szCs w:val="24"/>
              </w:rPr>
              <w:t>28</w:t>
            </w:r>
          </w:p>
        </w:tc>
        <w:tc>
          <w:tcPr>
            <w:tcW w:w="1005" w:type="dxa"/>
            <w:gridSpan w:val="4"/>
          </w:tcPr>
          <w:p w:rsidR="00E05322" w:rsidRDefault="00E05322">
            <w:pPr>
              <w:pStyle w:val="ConsPlusNormal"/>
              <w:ind w:firstLine="79"/>
              <w:rPr>
                <w:rFonts w:ascii="Times New Roman" w:hAnsi="Times New Roman"/>
                <w:sz w:val="24"/>
                <w:szCs w:val="24"/>
              </w:rPr>
            </w:pPr>
            <w:r>
              <w:rPr>
                <w:rFonts w:ascii="Times New Roman" w:hAnsi="Times New Roman"/>
                <w:sz w:val="24"/>
                <w:szCs w:val="24"/>
              </w:rPr>
              <w:t>31</w:t>
            </w:r>
          </w:p>
        </w:tc>
        <w:tc>
          <w:tcPr>
            <w:tcW w:w="997" w:type="dxa"/>
            <w:gridSpan w:val="3"/>
          </w:tcPr>
          <w:p w:rsidR="00E05322" w:rsidRDefault="00E05322">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4"/>
          </w:tcPr>
          <w:p w:rsidR="00E05322" w:rsidRDefault="00E05322">
            <w:pPr>
              <w:pStyle w:val="ConsPlusNormal"/>
              <w:ind w:hanging="43"/>
              <w:rPr>
                <w:rFonts w:ascii="Times New Roman" w:hAnsi="Times New Roman"/>
                <w:sz w:val="24"/>
                <w:szCs w:val="24"/>
              </w:rPr>
            </w:pPr>
            <w:r>
              <w:rPr>
                <w:rFonts w:ascii="Times New Roman" w:hAnsi="Times New Roman"/>
                <w:sz w:val="24"/>
                <w:szCs w:val="24"/>
              </w:rPr>
              <w:t>32</w:t>
            </w:r>
          </w:p>
        </w:tc>
        <w:tc>
          <w:tcPr>
            <w:tcW w:w="992" w:type="dxa"/>
            <w:gridSpan w:val="4"/>
          </w:tcPr>
          <w:p w:rsidR="00E05322" w:rsidRDefault="00E05322">
            <w:pPr>
              <w:pStyle w:val="ConsPlusNormal"/>
              <w:ind w:firstLine="74"/>
              <w:rPr>
                <w:rFonts w:ascii="Times New Roman" w:hAnsi="Times New Roman"/>
                <w:sz w:val="24"/>
                <w:szCs w:val="24"/>
              </w:rPr>
            </w:pPr>
            <w:r>
              <w:rPr>
                <w:rFonts w:ascii="Times New Roman" w:hAnsi="Times New Roman"/>
                <w:sz w:val="24"/>
                <w:szCs w:val="24"/>
              </w:rPr>
              <w:t>33</w:t>
            </w:r>
          </w:p>
        </w:tc>
        <w:tc>
          <w:tcPr>
            <w:tcW w:w="1110" w:type="dxa"/>
            <w:gridSpan w:val="3"/>
          </w:tcPr>
          <w:p w:rsidR="00E05322" w:rsidRDefault="00E05322">
            <w:pPr>
              <w:pStyle w:val="ConsPlusNormal"/>
              <w:ind w:firstLine="0"/>
              <w:rPr>
                <w:rFonts w:ascii="Times New Roman" w:hAnsi="Times New Roman"/>
                <w:sz w:val="24"/>
                <w:szCs w:val="24"/>
              </w:rPr>
            </w:pPr>
            <w:r>
              <w:rPr>
                <w:rFonts w:ascii="Times New Roman" w:hAnsi="Times New Roman"/>
                <w:sz w:val="24"/>
                <w:szCs w:val="24"/>
              </w:rPr>
              <w:t>35</w:t>
            </w:r>
          </w:p>
        </w:tc>
      </w:tr>
      <w:tr w:rsidR="00E05322" w:rsidRPr="00744AE0" w:rsidTr="00BD2C6E">
        <w:tc>
          <w:tcPr>
            <w:tcW w:w="713" w:type="dxa"/>
          </w:tcPr>
          <w:p w:rsidR="00E05322"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2 задачи 2</w:t>
            </w:r>
            <w:r w:rsidRPr="00744AE0">
              <w:rPr>
                <w:rFonts w:ascii="Times New Roman" w:eastAsia="Times New Roman" w:hAnsi="Times New Roman" w:cs="Arial"/>
                <w:lang w:eastAsia="ru-RU"/>
              </w:rPr>
              <w:t xml:space="preserve"> </w:t>
            </w:r>
            <w:r w:rsidRPr="00317889">
              <w:rPr>
                <w:rFonts w:ascii="Times New Roman" w:hAnsi="Times New Roman"/>
                <w:sz w:val="24"/>
                <w:szCs w:val="24"/>
              </w:rPr>
              <w:t>Доля населения</w:t>
            </w:r>
            <w:proofErr w:type="gramStart"/>
            <w:r w:rsidRPr="00317889">
              <w:rPr>
                <w:rFonts w:ascii="Times New Roman" w:hAnsi="Times New Roman"/>
                <w:sz w:val="24"/>
                <w:szCs w:val="24"/>
              </w:rPr>
              <w:t xml:space="preserve"> ,</w:t>
            </w:r>
            <w:proofErr w:type="gramEnd"/>
            <w:r w:rsidRPr="00317889">
              <w:rPr>
                <w:rFonts w:ascii="Times New Roman" w:hAnsi="Times New Roman"/>
                <w:sz w:val="24"/>
                <w:szCs w:val="24"/>
              </w:rPr>
              <w:t xml:space="preserve"> участвующего в культурно-досуговых мероприятиях, %.</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hAnsi="Times New Roman"/>
                <w:sz w:val="24"/>
                <w:szCs w:val="24"/>
              </w:rPr>
              <w:t>%</w:t>
            </w:r>
          </w:p>
        </w:tc>
        <w:tc>
          <w:tcPr>
            <w:tcW w:w="1118" w:type="dxa"/>
            <w:gridSpan w:val="4"/>
          </w:tcPr>
          <w:p w:rsidR="00E05322" w:rsidRDefault="00E05322">
            <w:pPr>
              <w:pStyle w:val="ConsPlusNormal"/>
              <w:rPr>
                <w:rFonts w:ascii="Times New Roman" w:hAnsi="Times New Roman"/>
                <w:sz w:val="24"/>
                <w:szCs w:val="24"/>
              </w:rPr>
            </w:pPr>
            <w:r>
              <w:rPr>
                <w:rFonts w:ascii="Times New Roman" w:hAnsi="Times New Roman"/>
                <w:sz w:val="24"/>
                <w:szCs w:val="24"/>
              </w:rPr>
              <w:t>86</w:t>
            </w:r>
          </w:p>
        </w:tc>
        <w:tc>
          <w:tcPr>
            <w:tcW w:w="985" w:type="dxa"/>
            <w:gridSpan w:val="5"/>
          </w:tcPr>
          <w:p w:rsidR="00E05322" w:rsidRDefault="00E05322">
            <w:pPr>
              <w:pStyle w:val="ConsPlusNormal"/>
              <w:ind w:firstLine="72"/>
              <w:rPr>
                <w:rFonts w:ascii="Times New Roman" w:hAnsi="Times New Roman"/>
                <w:sz w:val="24"/>
                <w:szCs w:val="24"/>
              </w:rPr>
            </w:pPr>
            <w:r>
              <w:rPr>
                <w:rFonts w:ascii="Times New Roman" w:hAnsi="Times New Roman"/>
                <w:sz w:val="24"/>
                <w:szCs w:val="24"/>
              </w:rPr>
              <w:t>86</w:t>
            </w:r>
          </w:p>
        </w:tc>
        <w:tc>
          <w:tcPr>
            <w:tcW w:w="1005" w:type="dxa"/>
            <w:gridSpan w:val="4"/>
          </w:tcPr>
          <w:p w:rsidR="00E05322" w:rsidRDefault="00E05322">
            <w:pPr>
              <w:pStyle w:val="ConsPlusNormal"/>
              <w:ind w:firstLine="79"/>
              <w:rPr>
                <w:rFonts w:ascii="Times New Roman" w:hAnsi="Times New Roman"/>
                <w:sz w:val="24"/>
                <w:szCs w:val="24"/>
              </w:rPr>
            </w:pPr>
            <w:r>
              <w:rPr>
                <w:rFonts w:ascii="Times New Roman" w:hAnsi="Times New Roman"/>
                <w:sz w:val="24"/>
                <w:szCs w:val="24"/>
              </w:rPr>
              <w:t>86</w:t>
            </w:r>
          </w:p>
        </w:tc>
        <w:tc>
          <w:tcPr>
            <w:tcW w:w="997" w:type="dxa"/>
            <w:gridSpan w:val="3"/>
          </w:tcPr>
          <w:p w:rsidR="00E05322" w:rsidRDefault="00E05322">
            <w:pPr>
              <w:pStyle w:val="ConsPlusNormal"/>
              <w:ind w:firstLine="67"/>
              <w:rPr>
                <w:rFonts w:ascii="Times New Roman" w:hAnsi="Times New Roman"/>
                <w:sz w:val="24"/>
                <w:szCs w:val="24"/>
              </w:rPr>
            </w:pPr>
            <w:r>
              <w:rPr>
                <w:rFonts w:ascii="Times New Roman" w:hAnsi="Times New Roman"/>
                <w:sz w:val="24"/>
                <w:szCs w:val="24"/>
              </w:rPr>
              <w:t>87</w:t>
            </w:r>
          </w:p>
        </w:tc>
        <w:tc>
          <w:tcPr>
            <w:tcW w:w="1017" w:type="dxa"/>
            <w:gridSpan w:val="4"/>
          </w:tcPr>
          <w:p w:rsidR="00E05322" w:rsidRDefault="00E05322">
            <w:pPr>
              <w:pStyle w:val="ConsPlusNormal"/>
              <w:ind w:firstLine="0"/>
              <w:rPr>
                <w:rFonts w:ascii="Times New Roman" w:hAnsi="Times New Roman"/>
                <w:sz w:val="24"/>
                <w:szCs w:val="24"/>
              </w:rPr>
            </w:pPr>
            <w:r>
              <w:rPr>
                <w:rFonts w:ascii="Times New Roman" w:hAnsi="Times New Roman"/>
                <w:sz w:val="24"/>
                <w:szCs w:val="24"/>
              </w:rPr>
              <w:t>87</w:t>
            </w:r>
          </w:p>
        </w:tc>
        <w:tc>
          <w:tcPr>
            <w:tcW w:w="992" w:type="dxa"/>
            <w:gridSpan w:val="4"/>
          </w:tcPr>
          <w:p w:rsidR="00E05322" w:rsidRDefault="00E05322">
            <w:pPr>
              <w:pStyle w:val="ConsPlusNormal"/>
              <w:ind w:firstLine="74"/>
              <w:rPr>
                <w:rFonts w:ascii="Times New Roman" w:hAnsi="Times New Roman"/>
                <w:sz w:val="24"/>
                <w:szCs w:val="24"/>
              </w:rPr>
            </w:pPr>
            <w:r>
              <w:rPr>
                <w:rFonts w:ascii="Times New Roman" w:hAnsi="Times New Roman"/>
                <w:sz w:val="24"/>
                <w:szCs w:val="24"/>
              </w:rPr>
              <w:t>87</w:t>
            </w:r>
          </w:p>
        </w:tc>
        <w:tc>
          <w:tcPr>
            <w:tcW w:w="1110" w:type="dxa"/>
            <w:gridSpan w:val="3"/>
          </w:tcPr>
          <w:p w:rsidR="00E05322" w:rsidRDefault="00E05322">
            <w:pPr>
              <w:pStyle w:val="ConsPlusNormal"/>
              <w:ind w:firstLine="74"/>
              <w:rPr>
                <w:rFonts w:ascii="Times New Roman" w:hAnsi="Times New Roman"/>
                <w:sz w:val="24"/>
                <w:szCs w:val="24"/>
              </w:rPr>
            </w:pPr>
            <w:r>
              <w:rPr>
                <w:rFonts w:ascii="Times New Roman" w:hAnsi="Times New Roman"/>
                <w:sz w:val="24"/>
                <w:szCs w:val="24"/>
              </w:rPr>
              <w:t>87</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34</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Показатель 3 задачи 2</w:t>
            </w:r>
            <w:r w:rsidRPr="00744AE0">
              <w:rPr>
                <w:rFonts w:ascii="Times New Roman" w:eastAsia="Times New Roman" w:hAnsi="Times New Roman" w:cs="Arial"/>
                <w:lang w:eastAsia="ru-RU"/>
              </w:rPr>
              <w:t xml:space="preserve">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здоров</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го образа жизни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lastRenderedPageBreak/>
              <w:t>тий, направленных на развитие физической культуры и массового спорта в сельском поселении</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w:t>
            </w:r>
          </w:p>
        </w:tc>
        <w:tc>
          <w:tcPr>
            <w:tcW w:w="15329" w:type="dxa"/>
            <w:gridSpan w:val="32"/>
          </w:tcPr>
          <w:p w:rsidR="00E05322" w:rsidRPr="00744AE0" w:rsidRDefault="00E05322" w:rsidP="006E5860">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культурно-досуговых мероприятий</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1005" w:type="dxa"/>
            <w:gridSpan w:val="4"/>
            <w:tcBorders>
              <w:top w:val="single" w:sz="4" w:space="0" w:color="auto"/>
            </w:tcBorders>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7" w:type="dxa"/>
            <w:gridSpan w:val="3"/>
          </w:tcPr>
          <w:p w:rsidR="00E05322" w:rsidRPr="00744AE0" w:rsidRDefault="00E05322" w:rsidP="006E5860">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1005" w:type="dxa"/>
            <w:gridSpan w:val="4"/>
          </w:tcPr>
          <w:p w:rsidR="00E05322" w:rsidRPr="00744AE0" w:rsidRDefault="00E05322" w:rsidP="006E5860">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1017" w:type="dxa"/>
            <w:gridSpan w:val="4"/>
          </w:tcPr>
          <w:p w:rsidR="00E05322" w:rsidRPr="00744AE0" w:rsidRDefault="00E05322" w:rsidP="006E5860">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2 подпрограммы 2</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997" w:type="dxa"/>
            <w:gridSpan w:val="3"/>
          </w:tcPr>
          <w:p w:rsidR="00E05322" w:rsidRPr="00744AE0" w:rsidRDefault="008F3B9E"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00C774FA">
              <w:rPr>
                <w:rFonts w:ascii="Times New Roman" w:eastAsia="Times New Roman" w:hAnsi="Times New Roman" w:cs="Arial"/>
                <w:lang w:eastAsia="ru-RU"/>
              </w:rPr>
              <w:t>0</w:t>
            </w:r>
            <w:r w:rsidR="00E05322" w:rsidRPr="00744AE0">
              <w:rPr>
                <w:rFonts w:ascii="Times New Roman" w:eastAsia="Times New Roman" w:hAnsi="Times New Roman" w:cs="Arial"/>
                <w:lang w:eastAsia="ru-RU"/>
              </w:rPr>
              <w:t>,0</w:t>
            </w:r>
          </w:p>
        </w:tc>
        <w:tc>
          <w:tcPr>
            <w:tcW w:w="1017" w:type="dxa"/>
            <w:gridSpan w:val="4"/>
          </w:tcPr>
          <w:p w:rsidR="00E05322" w:rsidRPr="00744AE0" w:rsidRDefault="00CF2FCF"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1420000</w:t>
            </w:r>
            <w:r w:rsidR="00E05322" w:rsidRPr="00744AE0">
              <w:rPr>
                <w:rFonts w:ascii="Times New Roman" w:eastAsia="Times New Roman" w:hAnsi="Times New Roman"/>
                <w:lang w:eastAsia="ru-RU"/>
              </w:rPr>
              <w:t>,0</w:t>
            </w:r>
          </w:p>
        </w:tc>
        <w:tc>
          <w:tcPr>
            <w:tcW w:w="992" w:type="dxa"/>
            <w:gridSpan w:val="4"/>
          </w:tcPr>
          <w:p w:rsidR="00E05322" w:rsidRPr="00744AE0" w:rsidRDefault="00CF2FCF"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573000</w:t>
            </w:r>
            <w:r w:rsidR="00E05322" w:rsidRPr="00744AE0">
              <w:rPr>
                <w:rFonts w:ascii="Times New Roman" w:eastAsia="Times New Roman" w:hAnsi="Times New Roman"/>
                <w:lang w:eastAsia="ru-RU"/>
              </w:rPr>
              <w:t>,0</w:t>
            </w:r>
          </w:p>
        </w:tc>
        <w:tc>
          <w:tcPr>
            <w:tcW w:w="1110" w:type="dxa"/>
            <w:gridSpan w:val="3"/>
          </w:tcPr>
          <w:p w:rsidR="00E05322" w:rsidRPr="00744AE0" w:rsidRDefault="00CF2FCF"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400</w:t>
            </w:r>
            <w:r w:rsidR="00E05322" w:rsidRPr="00744AE0">
              <w:rPr>
                <w:rFonts w:ascii="Times New Roman" w:eastAsia="Times New Roman" w:hAnsi="Times New Roman"/>
                <w:lang w:eastAsia="ru-RU"/>
              </w:rPr>
              <w:t>000,0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Pr="00744AE0">
              <w:rPr>
                <w:rFonts w:ascii="Times New Roman" w:eastAsia="Times New Roman" w:hAnsi="Times New Roman" w:cs="Arial"/>
                <w:lang w:eastAsia="ru-RU"/>
              </w:rPr>
              <w:t>,0</w:t>
            </w:r>
          </w:p>
        </w:tc>
        <w:tc>
          <w:tcPr>
            <w:tcW w:w="997" w:type="dxa"/>
            <w:gridSpan w:val="3"/>
          </w:tcPr>
          <w:p w:rsidR="00E05322" w:rsidRPr="00744AE0" w:rsidRDefault="008F3B9E" w:rsidP="006E5860">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1423830</w:t>
            </w:r>
            <w:r w:rsidR="00E05322" w:rsidRPr="00744AE0">
              <w:rPr>
                <w:rFonts w:ascii="Times New Roman" w:eastAsia="Times New Roman" w:hAnsi="Times New Roman" w:cs="Arial"/>
                <w:lang w:eastAsia="ru-RU"/>
              </w:rPr>
              <w:t>,0</w:t>
            </w:r>
          </w:p>
        </w:tc>
        <w:tc>
          <w:tcPr>
            <w:tcW w:w="1017" w:type="dxa"/>
            <w:gridSpan w:val="4"/>
          </w:tcPr>
          <w:p w:rsidR="00E05322" w:rsidRPr="00744AE0" w:rsidRDefault="00CF2FCF"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1420000</w:t>
            </w:r>
            <w:r w:rsidR="00E05322" w:rsidRPr="00744AE0">
              <w:rPr>
                <w:rFonts w:ascii="Times New Roman" w:eastAsia="Times New Roman" w:hAnsi="Times New Roman"/>
                <w:lang w:eastAsia="ru-RU"/>
              </w:rPr>
              <w:t>,0</w:t>
            </w:r>
          </w:p>
        </w:tc>
        <w:tc>
          <w:tcPr>
            <w:tcW w:w="992" w:type="dxa"/>
            <w:gridSpan w:val="4"/>
          </w:tcPr>
          <w:p w:rsidR="00E05322" w:rsidRPr="00744AE0" w:rsidRDefault="00CF2FCF"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573000</w:t>
            </w:r>
            <w:r w:rsidR="00E05322" w:rsidRPr="00744AE0">
              <w:rPr>
                <w:rFonts w:ascii="Times New Roman" w:eastAsia="Times New Roman" w:hAnsi="Times New Roman"/>
                <w:lang w:eastAsia="ru-RU"/>
              </w:rPr>
              <w:t>,0</w:t>
            </w:r>
          </w:p>
        </w:tc>
        <w:tc>
          <w:tcPr>
            <w:tcW w:w="1110" w:type="dxa"/>
            <w:gridSpan w:val="3"/>
          </w:tcPr>
          <w:p w:rsidR="00E05322" w:rsidRPr="00744AE0" w:rsidRDefault="00CF2FCF"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400</w:t>
            </w:r>
            <w:r w:rsidR="0055653A">
              <w:rPr>
                <w:rFonts w:ascii="Times New Roman" w:eastAsia="Times New Roman" w:hAnsi="Times New Roman"/>
                <w:lang w:eastAsia="ru-RU"/>
              </w:rPr>
              <w:t xml:space="preserve"> </w:t>
            </w:r>
            <w:r>
              <w:rPr>
                <w:rFonts w:ascii="Times New Roman" w:eastAsia="Times New Roman" w:hAnsi="Times New Roman"/>
                <w:lang w:eastAsia="ru-RU"/>
              </w:rPr>
              <w:t>000</w:t>
            </w:r>
            <w:r w:rsidR="00E05322" w:rsidRPr="00744AE0">
              <w:rPr>
                <w:rFonts w:ascii="Times New Roman" w:eastAsia="Times New Roman" w:hAnsi="Times New Roman"/>
                <w:lang w:eastAsia="ru-RU"/>
              </w:rPr>
              <w:t>,0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lastRenderedPageBreak/>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40</w:t>
            </w: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79" w:type="dxa"/>
          </w:tcPr>
          <w:p w:rsidR="00E05322" w:rsidRPr="00744AE0" w:rsidRDefault="00E05322" w:rsidP="006E5860">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Pr="00744AE0">
              <w:rPr>
                <w:rFonts w:ascii="Times New Roman" w:eastAsia="Times New Roman" w:hAnsi="Times New Roman"/>
                <w:b/>
                <w:lang w:eastAsia="ru-RU"/>
              </w:rPr>
              <w:t>,0</w:t>
            </w:r>
          </w:p>
        </w:tc>
        <w:tc>
          <w:tcPr>
            <w:tcW w:w="1005" w:type="dxa"/>
            <w:gridSpan w:val="4"/>
          </w:tcPr>
          <w:p w:rsidR="00E05322" w:rsidRPr="00744AE0" w:rsidRDefault="00E05322" w:rsidP="006E5860">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Pr="00744AE0">
              <w:rPr>
                <w:rFonts w:ascii="Times New Roman" w:eastAsia="Times New Roman" w:hAnsi="Times New Roman" w:cs="Arial"/>
                <w:b/>
                <w:lang w:eastAsia="ru-RU"/>
              </w:rPr>
              <w:t>,0</w:t>
            </w:r>
          </w:p>
        </w:tc>
        <w:tc>
          <w:tcPr>
            <w:tcW w:w="997" w:type="dxa"/>
            <w:gridSpan w:val="3"/>
          </w:tcPr>
          <w:p w:rsidR="00E05322" w:rsidRPr="00744AE0" w:rsidRDefault="008F3B9E" w:rsidP="006E5860">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1423830</w:t>
            </w:r>
            <w:r w:rsidR="00E05322" w:rsidRPr="00744AE0">
              <w:rPr>
                <w:rFonts w:ascii="Times New Roman" w:eastAsia="Times New Roman" w:hAnsi="Times New Roman" w:cs="Arial"/>
                <w:b/>
                <w:lang w:eastAsia="ru-RU"/>
              </w:rPr>
              <w:t>,0</w:t>
            </w:r>
          </w:p>
        </w:tc>
        <w:tc>
          <w:tcPr>
            <w:tcW w:w="1017" w:type="dxa"/>
            <w:gridSpan w:val="4"/>
          </w:tcPr>
          <w:p w:rsidR="00E05322" w:rsidRPr="00744AE0" w:rsidRDefault="009E328B" w:rsidP="006E5860">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1420000</w:t>
            </w:r>
            <w:r w:rsidR="00E05322" w:rsidRPr="00744AE0">
              <w:rPr>
                <w:rFonts w:ascii="Times New Roman" w:eastAsia="Times New Roman" w:hAnsi="Times New Roman"/>
                <w:b/>
                <w:lang w:eastAsia="ru-RU"/>
              </w:rPr>
              <w:t>,0</w:t>
            </w:r>
          </w:p>
        </w:tc>
        <w:tc>
          <w:tcPr>
            <w:tcW w:w="992" w:type="dxa"/>
            <w:gridSpan w:val="4"/>
          </w:tcPr>
          <w:p w:rsidR="00E05322" w:rsidRPr="00744AE0" w:rsidRDefault="009E328B" w:rsidP="009E328B">
            <w:pPr>
              <w:widowControl w:val="0"/>
              <w:autoSpaceDE w:val="0"/>
              <w:autoSpaceDN w:val="0"/>
              <w:adjustRightInd w:val="0"/>
              <w:spacing w:after="0" w:line="240" w:lineRule="auto"/>
              <w:rPr>
                <w:rFonts w:ascii="Times New Roman" w:eastAsia="Times New Roman" w:hAnsi="Times New Roman"/>
                <w:b/>
                <w:lang w:eastAsia="ru-RU"/>
              </w:rPr>
            </w:pPr>
            <w:r>
              <w:rPr>
                <w:rFonts w:ascii="Times New Roman" w:eastAsia="Times New Roman" w:hAnsi="Times New Roman"/>
                <w:b/>
                <w:lang w:eastAsia="ru-RU"/>
              </w:rPr>
              <w:t>573000</w:t>
            </w:r>
            <w:r w:rsidR="00E05322" w:rsidRPr="00744AE0">
              <w:rPr>
                <w:rFonts w:ascii="Times New Roman" w:eastAsia="Times New Roman" w:hAnsi="Times New Roman"/>
                <w:b/>
                <w:lang w:eastAsia="ru-RU"/>
              </w:rPr>
              <w:t>,0</w:t>
            </w:r>
          </w:p>
        </w:tc>
        <w:tc>
          <w:tcPr>
            <w:tcW w:w="1110" w:type="dxa"/>
            <w:gridSpan w:val="3"/>
          </w:tcPr>
          <w:p w:rsidR="00E05322" w:rsidRPr="00744AE0" w:rsidRDefault="009E328B" w:rsidP="006E5860">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400000</w:t>
            </w:r>
            <w:r w:rsidR="00E05322" w:rsidRPr="00744AE0">
              <w:rPr>
                <w:rFonts w:ascii="Times New Roman" w:eastAsia="Times New Roman" w:hAnsi="Times New Roman"/>
                <w:b/>
                <w:lang w:eastAsia="ru-RU"/>
              </w:rPr>
              <w:t>,0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15329" w:type="dxa"/>
            <w:gridSpan w:val="32"/>
          </w:tcPr>
          <w:p w:rsidR="00E05322" w:rsidRPr="00744AE0" w:rsidRDefault="00E05322" w:rsidP="006E5860">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w:t>
            </w: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79" w:type="dxa"/>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017" w:type="dxa"/>
            <w:gridSpan w:val="4"/>
          </w:tcPr>
          <w:p w:rsidR="00E05322" w:rsidRPr="00744AE0" w:rsidRDefault="00E05322" w:rsidP="006E5860">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пожа</w:t>
            </w:r>
            <w:r w:rsidRPr="00744AE0">
              <w:rPr>
                <w:rFonts w:ascii="Times New Roman" w:eastAsia="Times New Roman" w:hAnsi="Times New Roman" w:cs="Arial"/>
                <w:lang w:eastAsia="ru-RU"/>
              </w:rPr>
              <w:t>р</w:t>
            </w:r>
            <w:r w:rsidRPr="00744AE0">
              <w:rPr>
                <w:rFonts w:ascii="Times New Roman" w:eastAsia="Times New Roman" w:hAnsi="Times New Roman" w:cs="Arial"/>
                <w:lang w:eastAsia="ru-RU"/>
              </w:rPr>
              <w:t>ной безопасности, безопасности людей на водных объектах, сохранение окружающей среды</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985" w:type="dxa"/>
            <w:gridSpan w:val="5"/>
          </w:tcPr>
          <w:p w:rsidR="00E05322" w:rsidRPr="00744AE0" w:rsidRDefault="00E05322" w:rsidP="006E5860">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05" w:type="dxa"/>
            <w:gridSpan w:val="4"/>
          </w:tcPr>
          <w:p w:rsidR="00E05322" w:rsidRPr="00744AE0" w:rsidRDefault="00E05322" w:rsidP="006E5860">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7" w:type="dxa"/>
            <w:gridSpan w:val="3"/>
          </w:tcPr>
          <w:p w:rsidR="00E05322" w:rsidRPr="00744AE0" w:rsidRDefault="00E05322" w:rsidP="006E5860">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017" w:type="dxa"/>
            <w:gridSpan w:val="4"/>
          </w:tcPr>
          <w:p w:rsidR="00E05322" w:rsidRPr="00744AE0" w:rsidRDefault="00E05322" w:rsidP="006E5860">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985" w:type="dxa"/>
            <w:gridSpan w:val="5"/>
          </w:tcPr>
          <w:p w:rsidR="00E05322" w:rsidRPr="00744AE0" w:rsidRDefault="00E05322" w:rsidP="006E5860">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,25</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Pr>
                <w:rFonts w:ascii="Times New Roman" w:eastAsia="Times New Roman" w:hAnsi="Times New Roman" w:cs="Arial"/>
                <w:lang w:eastAsia="ru-RU"/>
              </w:rPr>
              <w:t>,3</w:t>
            </w:r>
          </w:p>
        </w:tc>
        <w:tc>
          <w:tcPr>
            <w:tcW w:w="997" w:type="dxa"/>
            <w:gridSpan w:val="3"/>
          </w:tcPr>
          <w:p w:rsidR="00E05322" w:rsidRPr="00744AE0" w:rsidRDefault="00E05322" w:rsidP="006E5860">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3</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7" w:type="dxa"/>
            <w:gridSpan w:val="3"/>
          </w:tcPr>
          <w:p w:rsidR="00E05322" w:rsidRPr="00744AE0" w:rsidRDefault="008F3B9E" w:rsidP="008F3B9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15043</w:t>
            </w:r>
            <w:r w:rsidR="00C774FA">
              <w:rPr>
                <w:rFonts w:ascii="Times New Roman" w:eastAsia="Times New Roman" w:hAnsi="Times New Roman" w:cs="Arial"/>
                <w:lang w:eastAsia="ru-RU"/>
              </w:rPr>
              <w:t>,00</w:t>
            </w:r>
          </w:p>
        </w:tc>
        <w:tc>
          <w:tcPr>
            <w:tcW w:w="1017" w:type="dxa"/>
            <w:gridSpan w:val="4"/>
          </w:tcPr>
          <w:p w:rsidR="00E05322" w:rsidRPr="00744AE0" w:rsidRDefault="009E328B"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6 000,0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sidR="009E328B">
              <w:rPr>
                <w:rFonts w:ascii="Times New Roman" w:eastAsia="Times New Roman" w:hAnsi="Times New Roman" w:cs="Arial"/>
                <w:lang w:eastAsia="ru-RU"/>
              </w:rPr>
              <w:t>,0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8F3B9E"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15043</w:t>
            </w:r>
            <w:r w:rsidR="00C774FA">
              <w:rPr>
                <w:rFonts w:ascii="Times New Roman" w:eastAsia="Times New Roman" w:hAnsi="Times New Roman" w:cs="Arial"/>
                <w:lang w:eastAsia="ru-RU"/>
              </w:rPr>
              <w:t>,00</w:t>
            </w:r>
          </w:p>
        </w:tc>
        <w:tc>
          <w:tcPr>
            <w:tcW w:w="1017" w:type="dxa"/>
            <w:gridSpan w:val="4"/>
          </w:tcPr>
          <w:p w:rsidR="00E05322" w:rsidRPr="00744AE0" w:rsidRDefault="009E328B"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6 000,0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79" w:type="dxa"/>
          </w:tcPr>
          <w:p w:rsidR="00E05322" w:rsidRPr="00744AE0" w:rsidRDefault="00E05322" w:rsidP="006E5860">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7" w:type="dxa"/>
            <w:gridSpan w:val="3"/>
          </w:tcPr>
          <w:p w:rsidR="00E05322" w:rsidRPr="00744AE0" w:rsidRDefault="008F3B9E"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15043</w:t>
            </w:r>
            <w:r w:rsidR="00C774FA">
              <w:rPr>
                <w:rFonts w:ascii="Times New Roman" w:eastAsia="Times New Roman" w:hAnsi="Times New Roman" w:cs="Arial"/>
                <w:b/>
                <w:lang w:eastAsia="ru-RU"/>
              </w:rPr>
              <w:t>,00</w:t>
            </w:r>
          </w:p>
        </w:tc>
        <w:tc>
          <w:tcPr>
            <w:tcW w:w="1017" w:type="dxa"/>
            <w:gridSpan w:val="4"/>
          </w:tcPr>
          <w:p w:rsidR="00E05322" w:rsidRPr="00744AE0" w:rsidRDefault="009E328B" w:rsidP="006E5860">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6 000,0</w:t>
            </w:r>
          </w:p>
        </w:tc>
        <w:tc>
          <w:tcPr>
            <w:tcW w:w="992" w:type="dxa"/>
            <w:gridSpan w:val="4"/>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110" w:type="dxa"/>
            <w:gridSpan w:val="3"/>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0,0</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85" w:type="dxa"/>
            <w:gridSpan w:val="5"/>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05"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7" w:type="dxa"/>
            <w:gridSpan w:val="3"/>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17" w:type="dxa"/>
            <w:gridSpan w:val="4"/>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4"/>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110" w:type="dxa"/>
            <w:gridSpan w:val="3"/>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05322" w:rsidRPr="00744AE0" w:rsidRDefault="00E05322" w:rsidP="006E5860">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1118"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85"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05"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7"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17"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2"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10"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329" w:type="dxa"/>
            <w:gridSpan w:val="32"/>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709" w:type="dxa"/>
            <w:gridSpan w:val="2"/>
          </w:tcPr>
          <w:p w:rsidR="00E05322" w:rsidRPr="00744AE0" w:rsidRDefault="00E05322" w:rsidP="006E5860">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134" w:type="dxa"/>
            <w:gridSpan w:val="5"/>
          </w:tcPr>
          <w:p w:rsidR="00E05322" w:rsidRPr="00744AE0" w:rsidRDefault="00E05322" w:rsidP="006E5860">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Pr="00744AE0">
              <w:rPr>
                <w:rFonts w:ascii="Times New Roman" w:eastAsia="Times New Roman" w:hAnsi="Times New Roman" w:cs="Arial"/>
                <w:lang w:eastAsia="ru-RU"/>
              </w:rPr>
              <w:t>5</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 xml:space="preserve">цию </w:t>
            </w:r>
            <w:proofErr w:type="gramStart"/>
            <w:r w:rsidRPr="00744AE0">
              <w:rPr>
                <w:rFonts w:ascii="Times New Roman" w:eastAsia="Times New Roman" w:hAnsi="Times New Roman" w:cs="Arial"/>
                <w:lang w:eastAsia="ru-RU"/>
              </w:rPr>
              <w:t>повышения эффективности деятельн</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сти органов местного самоуправления сельского поселения</w:t>
            </w:r>
            <w:proofErr w:type="gramEnd"/>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lastRenderedPageBreak/>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9E328B">
            <w:pPr>
              <w:autoSpaceDE w:val="0"/>
              <w:autoSpaceDN w:val="0"/>
              <w:adjustRightInd w:val="0"/>
              <w:spacing w:after="0" w:line="240" w:lineRule="auto"/>
              <w:ind w:firstLine="74"/>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Приобретение услуг по сопровождению сетевого программного обеспечения по электронному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1134" w:type="dxa"/>
            <w:gridSpan w:val="4"/>
          </w:tcPr>
          <w:p w:rsidR="00E05322" w:rsidRPr="00744AE0" w:rsidRDefault="00FA1E75"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15500,49</w:t>
            </w:r>
          </w:p>
        </w:tc>
        <w:tc>
          <w:tcPr>
            <w:tcW w:w="1134" w:type="dxa"/>
            <w:gridSpan w:val="3"/>
          </w:tcPr>
          <w:p w:rsidR="00E05322" w:rsidRPr="00744AE0" w:rsidRDefault="00F44C2E"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16000,94</w:t>
            </w:r>
          </w:p>
        </w:tc>
        <w:tc>
          <w:tcPr>
            <w:tcW w:w="1134" w:type="dxa"/>
            <w:gridSpan w:val="9"/>
          </w:tcPr>
          <w:p w:rsidR="00E05322" w:rsidRPr="00744AE0" w:rsidRDefault="00F44C2E"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16000,32</w:t>
            </w:r>
          </w:p>
        </w:tc>
        <w:tc>
          <w:tcPr>
            <w:tcW w:w="1096" w:type="dxa"/>
          </w:tcPr>
          <w:p w:rsidR="00E05322" w:rsidRPr="00744AE0" w:rsidRDefault="00F44C2E"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16000,49</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1134" w:type="dxa"/>
            <w:gridSpan w:val="4"/>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1134" w:type="dxa"/>
            <w:gridSpan w:val="4"/>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1134" w:type="dxa"/>
            <w:gridSpan w:val="3"/>
          </w:tcPr>
          <w:p w:rsidR="00E05322" w:rsidRPr="00744AE0" w:rsidRDefault="009E328B"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9 995,94</w:t>
            </w:r>
          </w:p>
        </w:tc>
        <w:tc>
          <w:tcPr>
            <w:tcW w:w="1134" w:type="dxa"/>
            <w:gridSpan w:val="9"/>
          </w:tcPr>
          <w:p w:rsidR="00E05322" w:rsidRPr="00744AE0" w:rsidRDefault="009E328B" w:rsidP="006E5860">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9 947,32</w:t>
            </w:r>
          </w:p>
        </w:tc>
        <w:tc>
          <w:tcPr>
            <w:tcW w:w="1096" w:type="dxa"/>
          </w:tcPr>
          <w:p w:rsidR="00E05322" w:rsidRPr="00744AE0" w:rsidRDefault="009E328B"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9 838,49</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1134" w:type="dxa"/>
            <w:gridSpan w:val="3"/>
          </w:tcPr>
          <w:p w:rsidR="00E05322" w:rsidRPr="00744AE0" w:rsidRDefault="009E328B"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6 005</w:t>
            </w:r>
            <w:r w:rsidR="00E05322">
              <w:rPr>
                <w:rFonts w:ascii="Times New Roman" w:eastAsia="Times New Roman" w:hAnsi="Times New Roman" w:cs="Arial"/>
                <w:lang w:eastAsia="ru-RU"/>
              </w:rPr>
              <w:t>,0</w:t>
            </w:r>
          </w:p>
        </w:tc>
        <w:tc>
          <w:tcPr>
            <w:tcW w:w="1134" w:type="dxa"/>
            <w:gridSpan w:val="9"/>
          </w:tcPr>
          <w:p w:rsidR="00E05322" w:rsidRPr="00744AE0" w:rsidRDefault="009E328B"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6 053</w:t>
            </w:r>
            <w:r w:rsidR="00E05322">
              <w:rPr>
                <w:rFonts w:ascii="Times New Roman" w:eastAsia="Times New Roman" w:hAnsi="Times New Roman" w:cs="Arial"/>
                <w:lang w:eastAsia="ru-RU"/>
              </w:rPr>
              <w:t>,0</w:t>
            </w:r>
          </w:p>
        </w:tc>
        <w:tc>
          <w:tcPr>
            <w:tcW w:w="1096" w:type="dxa"/>
          </w:tcPr>
          <w:p w:rsidR="00E05322" w:rsidRPr="00744AE0" w:rsidRDefault="009E328B"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6 162</w:t>
            </w:r>
            <w:r w:rsidR="00E05322" w:rsidRPr="00744AE0">
              <w:rPr>
                <w:rFonts w:ascii="Times New Roman" w:eastAsia="Times New Roman" w:hAnsi="Times New Roman" w:cs="Arial"/>
                <w:lang w:eastAsia="ru-RU"/>
              </w:rPr>
              <w:t>,0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4266" w:type="dxa"/>
            <w:vMerge w:val="restart"/>
          </w:tcPr>
          <w:p w:rsidR="00E05322"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Pr>
                <w:rFonts w:ascii="Times New Roman" w:eastAsia="Times New Roman" w:hAnsi="Times New Roman" w:cs="Arial"/>
                <w:b/>
                <w:lang w:eastAsia="ru-RU"/>
              </w:rPr>
              <w:t>чи 1 подпрограммы 4</w:t>
            </w:r>
          </w:p>
          <w:p w:rsidR="00E05322" w:rsidRPr="00DC69F9"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Pr="00744AE0">
              <w:rPr>
                <w:rFonts w:ascii="Times New Roman" w:eastAsia="Times New Roman" w:hAnsi="Times New Roman" w:cs="Arial"/>
                <w:lang w:eastAsia="ru-RU"/>
              </w:rPr>
              <w:t>,0</w:t>
            </w:r>
          </w:p>
        </w:tc>
        <w:tc>
          <w:tcPr>
            <w:tcW w:w="1134" w:type="dxa"/>
            <w:gridSpan w:val="4"/>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1134" w:type="dxa"/>
            <w:gridSpan w:val="3"/>
          </w:tcPr>
          <w:p w:rsidR="00E05322" w:rsidRPr="00744AE0" w:rsidRDefault="0049629F"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1134" w:type="dxa"/>
            <w:gridSpan w:val="9"/>
          </w:tcPr>
          <w:p w:rsidR="00E05322" w:rsidRPr="00744AE0" w:rsidRDefault="0049629F"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Pr="00744AE0">
              <w:rPr>
                <w:rFonts w:ascii="Times New Roman" w:eastAsia="Times New Roman" w:hAnsi="Times New Roman" w:cs="Arial"/>
                <w:lang w:eastAsia="ru-RU"/>
              </w:rPr>
              <w:t>,0</w:t>
            </w:r>
          </w:p>
        </w:tc>
        <w:tc>
          <w:tcPr>
            <w:tcW w:w="1134" w:type="dxa"/>
            <w:gridSpan w:val="4"/>
          </w:tcPr>
          <w:p w:rsidR="00E05322" w:rsidRPr="00744AE0" w:rsidRDefault="00C774FA"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4 192,00</w:t>
            </w:r>
          </w:p>
        </w:tc>
        <w:tc>
          <w:tcPr>
            <w:tcW w:w="1134" w:type="dxa"/>
            <w:gridSpan w:val="3"/>
          </w:tcPr>
          <w:p w:rsidR="00E05322" w:rsidRPr="00744AE0" w:rsidRDefault="0049629F" w:rsidP="0049629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4 192,0</w:t>
            </w:r>
          </w:p>
        </w:tc>
        <w:tc>
          <w:tcPr>
            <w:tcW w:w="1134" w:type="dxa"/>
            <w:gridSpan w:val="9"/>
          </w:tcPr>
          <w:p w:rsidR="00E05322" w:rsidRPr="00744AE0" w:rsidRDefault="0049629F"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4 192,0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5869B2">
              <w:rPr>
                <w:rFonts w:ascii="Times New Roman" w:eastAsia="Times New Roman" w:hAnsi="Times New Roman"/>
                <w:sz w:val="24"/>
                <w:szCs w:val="24"/>
                <w:lang w:eastAsia="ru-RU"/>
              </w:rPr>
              <w:t>Внесение изменений в генеральный план правила землепользования и з</w:t>
            </w:r>
            <w:r w:rsidRPr="005869B2">
              <w:rPr>
                <w:rFonts w:ascii="Times New Roman" w:eastAsia="Times New Roman" w:hAnsi="Times New Roman"/>
                <w:sz w:val="24"/>
                <w:szCs w:val="24"/>
                <w:lang w:eastAsia="ru-RU"/>
              </w:rPr>
              <w:t>а</w:t>
            </w:r>
            <w:r w:rsidRPr="005869B2">
              <w:rPr>
                <w:rFonts w:ascii="Times New Roman" w:eastAsia="Times New Roman" w:hAnsi="Times New Roman"/>
                <w:sz w:val="24"/>
                <w:szCs w:val="24"/>
                <w:lang w:eastAsia="ru-RU"/>
              </w:rPr>
              <w:t>стройки сельского поселения Нижн</w:t>
            </w:r>
            <w:r w:rsidRPr="005869B2">
              <w:rPr>
                <w:rFonts w:ascii="Times New Roman" w:eastAsia="Times New Roman" w:hAnsi="Times New Roman"/>
                <w:sz w:val="24"/>
                <w:szCs w:val="24"/>
                <w:lang w:eastAsia="ru-RU"/>
              </w:rPr>
              <w:t>е</w:t>
            </w:r>
            <w:r w:rsidRPr="005869B2">
              <w:rPr>
                <w:rFonts w:ascii="Times New Roman" w:eastAsia="Times New Roman" w:hAnsi="Times New Roman"/>
                <w:sz w:val="24"/>
                <w:szCs w:val="24"/>
                <w:lang w:eastAsia="ru-RU"/>
              </w:rPr>
              <w:t>матренский сельсовет</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172 500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E05322" w:rsidRPr="00744AE0" w:rsidRDefault="00E05322" w:rsidP="006E5860">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17 250,00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752"/>
        </w:trPr>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3"/>
          </w:tcPr>
          <w:p w:rsidR="00E05322" w:rsidRPr="00744AE0" w:rsidRDefault="0049629F"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1134" w:type="dxa"/>
            <w:gridSpan w:val="9"/>
          </w:tcPr>
          <w:p w:rsidR="00E05322" w:rsidRPr="00744AE0" w:rsidRDefault="0049629F"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100 000,0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E05322" w:rsidRPr="00744AE0" w:rsidTr="00BD2C6E">
        <w:trPr>
          <w:trHeight w:val="637"/>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636"/>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633"/>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646"/>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Pr="00744AE0">
              <w:rPr>
                <w:rFonts w:ascii="Times New Roman" w:eastAsia="Times New Roman" w:hAnsi="Times New Roman" w:cs="Arial"/>
                <w:lang w:eastAsia="ru-RU"/>
              </w:rPr>
              <w:t>,0</w:t>
            </w:r>
          </w:p>
        </w:tc>
        <w:tc>
          <w:tcPr>
            <w:tcW w:w="1134" w:type="dxa"/>
            <w:gridSpan w:val="3"/>
          </w:tcPr>
          <w:p w:rsidR="00E05322" w:rsidRPr="00744AE0" w:rsidRDefault="0049629F" w:rsidP="006E5860">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25 032,0</w:t>
            </w:r>
          </w:p>
        </w:tc>
        <w:tc>
          <w:tcPr>
            <w:tcW w:w="1134" w:type="dxa"/>
            <w:gridSpan w:val="9"/>
          </w:tcPr>
          <w:p w:rsidR="00E05322" w:rsidRPr="00744AE0" w:rsidRDefault="0049629F"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100 000,0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E05322" w:rsidRPr="00744AE0" w:rsidTr="00BD2C6E">
        <w:trPr>
          <w:trHeight w:val="646"/>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66" w:type="dxa"/>
            <w:vMerge w:val="restart"/>
          </w:tcPr>
          <w:p w:rsidR="00E05322"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134" w:type="dxa"/>
            <w:gridSpan w:val="4"/>
          </w:tcPr>
          <w:p w:rsidR="00E05322" w:rsidRPr="00744AE0" w:rsidRDefault="004D0906"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00E05322">
              <w:rPr>
                <w:rFonts w:ascii="Times New Roman" w:eastAsia="Times New Roman" w:hAnsi="Times New Roman" w:cs="Arial"/>
                <w:lang w:eastAsia="ru-RU"/>
              </w:rPr>
              <w:t>,</w:t>
            </w:r>
            <w:r w:rsidR="00E05322"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49629F"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Pr="00744AE0">
              <w:rPr>
                <w:rFonts w:ascii="Times New Roman" w:eastAsia="Times New Roman" w:hAnsi="Times New Roman" w:cs="Arial"/>
                <w:lang w:eastAsia="ru-RU"/>
              </w:rPr>
              <w:t>0</w:t>
            </w: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222,</w:t>
            </w:r>
            <w:r w:rsidRPr="00744AE0">
              <w:rPr>
                <w:rFonts w:ascii="Times New Roman" w:eastAsia="Times New Roman" w:hAnsi="Times New Roman" w:cs="Arial"/>
                <w:lang w:eastAsia="ru-RU"/>
              </w:rPr>
              <w:t>0</w:t>
            </w:r>
          </w:p>
        </w:tc>
        <w:tc>
          <w:tcPr>
            <w:tcW w:w="1134" w:type="dxa"/>
            <w:gridSpan w:val="4"/>
          </w:tcPr>
          <w:p w:rsidR="00E05322" w:rsidRPr="00744AE0" w:rsidRDefault="004D0906"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164</w:t>
            </w:r>
            <w:r w:rsidR="00E05322">
              <w:rPr>
                <w:rFonts w:ascii="Times New Roman" w:eastAsia="Times New Roman" w:hAnsi="Times New Roman" w:cs="Arial"/>
                <w:lang w:eastAsia="ru-RU"/>
              </w:rPr>
              <w:t>,</w:t>
            </w:r>
            <w:r w:rsidR="00E05322"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49629F"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615"/>
        </w:trPr>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66" w:type="dxa"/>
            <w:vMerge w:val="restart"/>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49629F"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rPr>
          <w:trHeight w:val="345"/>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42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45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rPr>
          <w:trHeight w:val="57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rPr>
          <w:trHeight w:val="630"/>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50 000,00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266" w:type="dxa"/>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79" w:type="dxa"/>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E05322" w:rsidRPr="00744AE0" w:rsidTr="00BD2C6E">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66" w:type="dxa"/>
            <w:vMerge w:val="restart"/>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E05322" w:rsidRPr="00744AE0" w:rsidRDefault="00E05322" w:rsidP="006E5860">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 xml:space="preserve">Выполнение работ по подготовке сведений об инвентаризационной стоимости зданий, помещений, сооружений и кадастровой </w:t>
            </w:r>
            <w:r w:rsidRPr="00744AE0">
              <w:rPr>
                <w:rFonts w:ascii="Times New Roman" w:eastAsia="Times New Roman" w:hAnsi="Times New Roman"/>
                <w:lang w:eastAsia="ru-RU"/>
              </w:rPr>
              <w:lastRenderedPageBreak/>
              <w:t>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E05322" w:rsidRPr="00744AE0" w:rsidRDefault="00E05322" w:rsidP="006E5860">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79" w:type="dxa"/>
            <w:vMerge w:val="restart"/>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134" w:type="dxa"/>
            <w:gridSpan w:val="4"/>
          </w:tcPr>
          <w:p w:rsidR="00E05322" w:rsidRPr="00744AE0" w:rsidRDefault="004D0906"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r w:rsidR="00A92ABE">
              <w:rPr>
                <w:rFonts w:ascii="Times New Roman" w:eastAsia="Times New Roman" w:hAnsi="Times New Roman" w:cs="Arial"/>
                <w:lang w:eastAsia="ru-RU"/>
              </w:rPr>
              <w:t>6524,00</w:t>
            </w: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lastRenderedPageBreak/>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20 000,0</w:t>
            </w:r>
          </w:p>
        </w:tc>
        <w:tc>
          <w:tcPr>
            <w:tcW w:w="1134" w:type="dxa"/>
            <w:gridSpan w:val="4"/>
          </w:tcPr>
          <w:p w:rsidR="00E05322" w:rsidRPr="00744AE0" w:rsidRDefault="004D0906" w:rsidP="006E5860">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r w:rsidR="00A92ABE">
              <w:rPr>
                <w:rFonts w:ascii="Times New Roman" w:eastAsia="Times New Roman" w:hAnsi="Times New Roman" w:cs="Arial"/>
                <w:lang w:eastAsia="ru-RU"/>
              </w:rPr>
              <w:t>6524,00</w:t>
            </w: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E05322" w:rsidRPr="00744AE0" w:rsidRDefault="00E05322" w:rsidP="006E5860">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E05322" w:rsidRPr="00744AE0" w:rsidRDefault="00E05322" w:rsidP="006E5860">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E05322" w:rsidRPr="00744AE0" w:rsidTr="00BD2C6E">
        <w:trPr>
          <w:trHeight w:val="351"/>
        </w:trPr>
        <w:tc>
          <w:tcPr>
            <w:tcW w:w="713" w:type="dxa"/>
            <w:vMerge w:val="restart"/>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4</w:t>
            </w:r>
          </w:p>
        </w:tc>
        <w:tc>
          <w:tcPr>
            <w:tcW w:w="1479" w:type="dxa"/>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64550,77</w:t>
            </w:r>
          </w:p>
        </w:tc>
        <w:tc>
          <w:tcPr>
            <w:tcW w:w="1134" w:type="dxa"/>
            <w:gridSpan w:val="4"/>
          </w:tcPr>
          <w:p w:rsidR="00E05322" w:rsidRPr="00744AE0" w:rsidRDefault="004F4EE9"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71 412</w:t>
            </w:r>
            <w:r w:rsidR="00E05322">
              <w:rPr>
                <w:rFonts w:ascii="Times New Roman" w:eastAsia="Times New Roman" w:hAnsi="Times New Roman" w:cs="Arial"/>
                <w:b/>
                <w:sz w:val="20"/>
                <w:lang w:eastAsia="ru-RU"/>
              </w:rPr>
              <w:t>,49</w:t>
            </w:r>
          </w:p>
        </w:tc>
        <w:tc>
          <w:tcPr>
            <w:tcW w:w="1134" w:type="dxa"/>
            <w:gridSpan w:val="3"/>
          </w:tcPr>
          <w:p w:rsidR="00E05322" w:rsidRPr="00744AE0" w:rsidRDefault="00F44C2E"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45 224,94</w:t>
            </w:r>
          </w:p>
        </w:tc>
        <w:tc>
          <w:tcPr>
            <w:tcW w:w="1134" w:type="dxa"/>
            <w:gridSpan w:val="9"/>
          </w:tcPr>
          <w:p w:rsidR="00E05322" w:rsidRPr="00744AE0" w:rsidRDefault="00F44C2E"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120192,32</w:t>
            </w:r>
          </w:p>
        </w:tc>
        <w:tc>
          <w:tcPr>
            <w:tcW w:w="1096" w:type="dxa"/>
          </w:tcPr>
          <w:p w:rsidR="00E05322" w:rsidRPr="00744AE0" w:rsidRDefault="00F44C2E"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16000,49</w:t>
            </w:r>
          </w:p>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p>
        </w:tc>
      </w:tr>
      <w:tr w:rsidR="00E05322" w:rsidRPr="00744AE0" w:rsidTr="00BD2C6E">
        <w:trPr>
          <w:trHeight w:val="351"/>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val="restart"/>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79" w:type="dxa"/>
            <w:vMerge w:val="restart"/>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2338884,19</w:t>
            </w:r>
          </w:p>
        </w:tc>
        <w:tc>
          <w:tcPr>
            <w:tcW w:w="1134" w:type="dxa"/>
            <w:gridSpan w:val="4"/>
          </w:tcPr>
          <w:p w:rsidR="00E05322" w:rsidRPr="00744AE0" w:rsidRDefault="004F4EE9" w:rsidP="00C774FA">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2668880</w:t>
            </w:r>
            <w:r w:rsidR="00E05322">
              <w:rPr>
                <w:rFonts w:ascii="Times New Roman" w:eastAsia="Times New Roman" w:hAnsi="Times New Roman" w:cs="Arial"/>
                <w:b/>
                <w:sz w:val="20"/>
                <w:lang w:eastAsia="ru-RU"/>
              </w:rPr>
              <w:t>,49</w:t>
            </w:r>
          </w:p>
        </w:tc>
        <w:tc>
          <w:tcPr>
            <w:tcW w:w="1134" w:type="dxa"/>
            <w:gridSpan w:val="3"/>
          </w:tcPr>
          <w:p w:rsidR="00E05322" w:rsidRPr="00744AE0" w:rsidRDefault="000C48E7"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244</w:t>
            </w:r>
            <w:r w:rsidR="00F44C2E">
              <w:rPr>
                <w:rFonts w:ascii="Times New Roman" w:eastAsia="Times New Roman" w:hAnsi="Times New Roman" w:cs="Arial"/>
                <w:b/>
                <w:sz w:val="20"/>
                <w:lang w:eastAsia="ru-RU"/>
              </w:rPr>
              <w:t>2888,94</w:t>
            </w:r>
          </w:p>
        </w:tc>
        <w:tc>
          <w:tcPr>
            <w:tcW w:w="1134" w:type="dxa"/>
            <w:gridSpan w:val="9"/>
          </w:tcPr>
          <w:p w:rsidR="00E05322" w:rsidRPr="00744AE0" w:rsidRDefault="00F44C2E"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1284038,32</w:t>
            </w:r>
          </w:p>
        </w:tc>
        <w:tc>
          <w:tcPr>
            <w:tcW w:w="1096" w:type="dxa"/>
          </w:tcPr>
          <w:p w:rsidR="00E05322" w:rsidRPr="00744AE0" w:rsidRDefault="00F44C2E"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445</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971,49</w:t>
            </w:r>
          </w:p>
        </w:tc>
      </w:tr>
      <w:tr w:rsidR="00E05322" w:rsidRPr="00744AE0" w:rsidTr="00BD2C6E">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widowControl w:val="0"/>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466,77</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w:t>
            </w:r>
            <w:r w:rsidR="0055653A">
              <w:rPr>
                <w:rFonts w:ascii="Times New Roman" w:eastAsia="Times New Roman" w:hAnsi="Times New Roman"/>
                <w:b/>
                <w:sz w:val="20"/>
                <w:lang w:eastAsia="ru-RU"/>
              </w:rPr>
              <w:t xml:space="preserve"> </w:t>
            </w:r>
            <w:r>
              <w:rPr>
                <w:rFonts w:ascii="Times New Roman" w:eastAsia="Times New Roman" w:hAnsi="Times New Roman"/>
                <w:b/>
                <w:sz w:val="20"/>
                <w:lang w:eastAsia="ru-RU"/>
              </w:rPr>
              <w:t>800,49</w:t>
            </w:r>
          </w:p>
        </w:tc>
        <w:tc>
          <w:tcPr>
            <w:tcW w:w="1134" w:type="dxa"/>
            <w:gridSpan w:val="3"/>
          </w:tcPr>
          <w:p w:rsidR="00E05322" w:rsidRPr="00744AE0" w:rsidRDefault="00F44C2E"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9</w:t>
            </w:r>
            <w:r w:rsidR="0055653A">
              <w:rPr>
                <w:rFonts w:ascii="Times New Roman" w:eastAsia="Times New Roman" w:hAnsi="Times New Roman"/>
                <w:b/>
                <w:sz w:val="20"/>
                <w:lang w:eastAsia="ru-RU"/>
              </w:rPr>
              <w:t xml:space="preserve"> </w:t>
            </w:r>
            <w:r>
              <w:rPr>
                <w:rFonts w:ascii="Times New Roman" w:eastAsia="Times New Roman" w:hAnsi="Times New Roman"/>
                <w:b/>
                <w:sz w:val="20"/>
                <w:lang w:eastAsia="ru-RU"/>
              </w:rPr>
              <w:t>995,94</w:t>
            </w:r>
          </w:p>
        </w:tc>
        <w:tc>
          <w:tcPr>
            <w:tcW w:w="1134" w:type="dxa"/>
            <w:gridSpan w:val="9"/>
          </w:tcPr>
          <w:p w:rsidR="00E05322" w:rsidRPr="00744AE0" w:rsidRDefault="00F44C2E"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947,32</w:t>
            </w:r>
          </w:p>
        </w:tc>
        <w:tc>
          <w:tcPr>
            <w:tcW w:w="1096" w:type="dxa"/>
          </w:tcPr>
          <w:p w:rsidR="00E05322" w:rsidRPr="00744AE0" w:rsidRDefault="00F44C2E"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9</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838,49</w:t>
            </w: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802 215,42</w:t>
            </w:r>
          </w:p>
        </w:tc>
        <w:tc>
          <w:tcPr>
            <w:tcW w:w="1134" w:type="dxa"/>
            <w:gridSpan w:val="4"/>
          </w:tcPr>
          <w:p w:rsidR="00E05322" w:rsidRPr="00744AE0" w:rsidRDefault="00F44C2E"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79</w:t>
            </w:r>
            <w:r w:rsidR="00C774FA">
              <w:rPr>
                <w:rFonts w:ascii="Times New Roman" w:eastAsia="Times New Roman" w:hAnsi="Times New Roman" w:cs="Arial"/>
                <w:b/>
                <w:sz w:val="20"/>
                <w:lang w:eastAsia="ru-RU"/>
              </w:rPr>
              <w:t>1</w:t>
            </w:r>
            <w:r w:rsidR="0055653A">
              <w:rPr>
                <w:rFonts w:ascii="Times New Roman" w:eastAsia="Times New Roman" w:hAnsi="Times New Roman" w:cs="Arial"/>
                <w:b/>
                <w:sz w:val="20"/>
                <w:lang w:eastAsia="ru-RU"/>
              </w:rPr>
              <w:t xml:space="preserve"> </w:t>
            </w:r>
            <w:r w:rsidR="00C774FA">
              <w:rPr>
                <w:rFonts w:ascii="Times New Roman" w:eastAsia="Times New Roman" w:hAnsi="Times New Roman" w:cs="Arial"/>
                <w:b/>
                <w:sz w:val="20"/>
                <w:lang w:eastAsia="ru-RU"/>
              </w:rPr>
              <w:t>664</w:t>
            </w:r>
            <w:r w:rsidR="00E05322" w:rsidRPr="00744AE0">
              <w:rPr>
                <w:rFonts w:ascii="Times New Roman" w:eastAsia="Times New Roman" w:hAnsi="Times New Roman" w:cs="Arial"/>
                <w:b/>
                <w:sz w:val="20"/>
                <w:lang w:eastAsia="ru-RU"/>
              </w:rPr>
              <w:t>,0</w:t>
            </w:r>
          </w:p>
        </w:tc>
        <w:tc>
          <w:tcPr>
            <w:tcW w:w="1134" w:type="dxa"/>
            <w:gridSpan w:val="3"/>
          </w:tcPr>
          <w:p w:rsidR="00E05322" w:rsidRPr="00744AE0" w:rsidRDefault="000C48E7"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76</w:t>
            </w:r>
            <w:r w:rsidR="00F44C2E">
              <w:rPr>
                <w:rFonts w:ascii="Times New Roman" w:eastAsia="Times New Roman" w:hAnsi="Times New Roman" w:cs="Arial"/>
                <w:b/>
                <w:sz w:val="20"/>
                <w:lang w:eastAsia="ru-RU"/>
              </w:rPr>
              <w:t>1</w:t>
            </w:r>
            <w:r w:rsidR="0055653A">
              <w:rPr>
                <w:rFonts w:ascii="Times New Roman" w:eastAsia="Times New Roman" w:hAnsi="Times New Roman" w:cs="Arial"/>
                <w:b/>
                <w:sz w:val="20"/>
                <w:lang w:eastAsia="ru-RU"/>
              </w:rPr>
              <w:t xml:space="preserve"> </w:t>
            </w:r>
            <w:r w:rsidR="00F44C2E">
              <w:rPr>
                <w:rFonts w:ascii="Times New Roman" w:eastAsia="Times New Roman" w:hAnsi="Times New Roman" w:cs="Arial"/>
                <w:b/>
                <w:sz w:val="20"/>
                <w:lang w:eastAsia="ru-RU"/>
              </w:rPr>
              <w:t>664,00</w:t>
            </w: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1846384</w:t>
            </w:r>
            <w:r w:rsidRPr="00744AE0">
              <w:rPr>
                <w:rFonts w:ascii="Times New Roman" w:eastAsia="Times New Roman" w:hAnsi="Times New Roman" w:cs="Arial"/>
                <w:b/>
                <w:sz w:val="20"/>
                <w:lang w:eastAsia="ru-RU"/>
              </w:rPr>
              <w:t>,0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528202</w:t>
            </w:r>
            <w:r w:rsidRPr="00744AE0">
              <w:rPr>
                <w:rFonts w:ascii="Times New Roman" w:eastAsia="Times New Roman" w:hAnsi="Times New Roman" w:cs="Arial"/>
                <w:b/>
                <w:sz w:val="20"/>
                <w:lang w:eastAsia="ru-RU"/>
              </w:rPr>
              <w:t>,0</w:t>
            </w:r>
          </w:p>
        </w:tc>
        <w:tc>
          <w:tcPr>
            <w:tcW w:w="1134" w:type="dxa"/>
            <w:gridSpan w:val="4"/>
          </w:tcPr>
          <w:p w:rsidR="00E05322" w:rsidRPr="00744AE0" w:rsidRDefault="00FA1E75"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w:t>
            </w:r>
            <w:r w:rsidR="0055653A">
              <w:rPr>
                <w:rFonts w:ascii="Times New Roman" w:eastAsia="Times New Roman" w:hAnsi="Times New Roman" w:cs="Arial"/>
                <w:b/>
                <w:sz w:val="20"/>
                <w:lang w:eastAsia="ru-RU"/>
              </w:rPr>
              <w:t xml:space="preserve"> </w:t>
            </w:r>
            <w:r w:rsidR="004F4EE9">
              <w:rPr>
                <w:rFonts w:ascii="Times New Roman" w:eastAsia="Times New Roman" w:hAnsi="Times New Roman" w:cs="Arial"/>
                <w:b/>
                <w:sz w:val="20"/>
                <w:lang w:eastAsia="ru-RU"/>
              </w:rPr>
              <w:t>868416</w:t>
            </w:r>
            <w:r w:rsidR="00E05322" w:rsidRPr="00744AE0">
              <w:rPr>
                <w:rFonts w:ascii="Times New Roman" w:eastAsia="Times New Roman" w:hAnsi="Times New Roman" w:cs="Arial"/>
                <w:b/>
                <w:sz w:val="20"/>
                <w:lang w:eastAsia="ru-RU"/>
              </w:rPr>
              <w:t>,0</w:t>
            </w:r>
          </w:p>
        </w:tc>
        <w:tc>
          <w:tcPr>
            <w:tcW w:w="1134" w:type="dxa"/>
            <w:gridSpan w:val="3"/>
          </w:tcPr>
          <w:p w:rsidR="00E05322" w:rsidRPr="00744AE0" w:rsidRDefault="00F44C2E"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1671229</w:t>
            </w:r>
            <w:r w:rsidR="00E05322" w:rsidRPr="00744AE0">
              <w:rPr>
                <w:rFonts w:ascii="Times New Roman" w:eastAsia="Times New Roman" w:hAnsi="Times New Roman" w:cs="Arial"/>
                <w:b/>
                <w:sz w:val="20"/>
                <w:lang w:eastAsia="ru-RU"/>
              </w:rPr>
              <w:t>,0</w:t>
            </w:r>
          </w:p>
        </w:tc>
        <w:tc>
          <w:tcPr>
            <w:tcW w:w="1134" w:type="dxa"/>
            <w:gridSpan w:val="9"/>
          </w:tcPr>
          <w:p w:rsidR="00E05322" w:rsidRPr="00744AE0" w:rsidRDefault="00F44C2E" w:rsidP="006E5860">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274091</w:t>
            </w:r>
            <w:r w:rsidR="00E05322" w:rsidRPr="00744AE0">
              <w:rPr>
                <w:rFonts w:ascii="Times New Roman" w:eastAsia="Times New Roman" w:hAnsi="Times New Roman" w:cs="Arial"/>
                <w:b/>
                <w:sz w:val="20"/>
                <w:lang w:eastAsia="ru-RU"/>
              </w:rPr>
              <w:t>,0</w:t>
            </w:r>
          </w:p>
        </w:tc>
        <w:tc>
          <w:tcPr>
            <w:tcW w:w="1096" w:type="dxa"/>
          </w:tcPr>
          <w:p w:rsidR="00E05322" w:rsidRPr="00744AE0" w:rsidRDefault="00F44C2E" w:rsidP="006E5860">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436</w:t>
            </w:r>
            <w:r w:rsidR="0055653A">
              <w:rPr>
                <w:rFonts w:ascii="Times New Roman" w:eastAsia="Times New Roman" w:hAnsi="Times New Roman" w:cs="Arial"/>
                <w:b/>
                <w:sz w:val="20"/>
                <w:lang w:eastAsia="ru-RU"/>
              </w:rPr>
              <w:t xml:space="preserve"> </w:t>
            </w:r>
            <w:r>
              <w:rPr>
                <w:rFonts w:ascii="Times New Roman" w:eastAsia="Times New Roman" w:hAnsi="Times New Roman" w:cs="Arial"/>
                <w:b/>
                <w:sz w:val="20"/>
                <w:lang w:eastAsia="ru-RU"/>
              </w:rPr>
              <w:t>133</w:t>
            </w:r>
            <w:r w:rsidR="00E05322" w:rsidRPr="00744AE0">
              <w:rPr>
                <w:rFonts w:ascii="Times New Roman" w:eastAsia="Times New Roman" w:hAnsi="Times New Roman" w:cs="Arial"/>
                <w:b/>
                <w:sz w:val="20"/>
                <w:lang w:eastAsia="ru-RU"/>
              </w:rPr>
              <w:t>,0</w:t>
            </w:r>
          </w:p>
        </w:tc>
      </w:tr>
      <w:tr w:rsidR="00E05322" w:rsidRPr="00744AE0" w:rsidTr="00BD2C6E">
        <w:trPr>
          <w:trHeight w:val="28"/>
        </w:trPr>
        <w:tc>
          <w:tcPr>
            <w:tcW w:w="713" w:type="dxa"/>
            <w:vMerge/>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E05322" w:rsidRPr="00744AE0" w:rsidRDefault="00E05322" w:rsidP="006E5860">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E05322" w:rsidRPr="00744AE0" w:rsidRDefault="00E05322" w:rsidP="006E586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r>
              <w:rPr>
                <w:rFonts w:ascii="Times New Roman" w:eastAsia="Times New Roman" w:hAnsi="Times New Roman" w:cs="Arial"/>
                <w:b/>
                <w:lang w:eastAsia="ru-RU"/>
              </w:rPr>
              <w:t>50 000,00</w:t>
            </w: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4"/>
          </w:tcPr>
          <w:p w:rsidR="00E05322" w:rsidRPr="00744AE0" w:rsidRDefault="00E05322" w:rsidP="006E5860">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3"/>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134" w:type="dxa"/>
            <w:gridSpan w:val="9"/>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c>
          <w:tcPr>
            <w:tcW w:w="1096" w:type="dxa"/>
          </w:tcPr>
          <w:p w:rsidR="00E05322" w:rsidRPr="00744AE0" w:rsidRDefault="00E05322" w:rsidP="006E5860">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744AE0">
          <w:pgSz w:w="16838" w:h="11906" w:orient="landscape"/>
          <w:pgMar w:top="567" w:right="1134" w:bottom="851" w:left="567" w:header="709" w:footer="0" w:gutter="0"/>
          <w:cols w:space="708"/>
          <w:titlePg/>
          <w:docGrid w:linePitch="360"/>
        </w:sectPr>
      </w:pPr>
    </w:p>
    <w:p w:rsidR="00FC050E" w:rsidRDefault="00FC050E" w:rsidP="000B28DC">
      <w:pPr>
        <w:pStyle w:val="30"/>
        <w:shd w:val="clear" w:color="auto" w:fill="FFFFFF"/>
        <w:rPr>
          <w:b/>
          <w:color w:val="000000"/>
          <w:sz w:val="24"/>
        </w:rPr>
      </w:pPr>
    </w:p>
    <w:p w:rsidR="00FC050E" w:rsidRDefault="00FC050E" w:rsidP="00FC050E">
      <w:pPr>
        <w:pStyle w:val="30"/>
        <w:shd w:val="clear" w:color="auto" w:fill="FFFFFF"/>
        <w:jc w:val="left"/>
        <w:rPr>
          <w:b/>
          <w:sz w:val="24"/>
          <w:lang w:eastAsia="ru-RU"/>
        </w:rPr>
      </w:pPr>
      <w:r w:rsidRPr="00C12D4C">
        <w:rPr>
          <w:b/>
          <w:sz w:val="24"/>
          <w:lang w:eastAsia="ru-RU"/>
        </w:rPr>
        <w:t>3. Паспорт 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B28DC" w:rsidRPr="009A586F" w:rsidRDefault="00FC050E" w:rsidP="000B28DC">
      <w:pPr>
        <w:pStyle w:val="30"/>
        <w:shd w:val="clear" w:color="auto" w:fill="FFFFFF"/>
        <w:rPr>
          <w:b/>
          <w:color w:val="000000"/>
          <w:sz w:val="24"/>
        </w:rPr>
      </w:pPr>
      <w:r>
        <w:rPr>
          <w:b/>
          <w:color w:val="000000"/>
          <w:sz w:val="24"/>
        </w:rPr>
        <w:t>Паспорт п</w:t>
      </w:r>
      <w:r w:rsidR="000B28DC" w:rsidRPr="009A586F">
        <w:rPr>
          <w:b/>
          <w:color w:val="000000"/>
          <w:sz w:val="24"/>
        </w:rPr>
        <w:t>одпрограммы</w:t>
      </w:r>
    </w:p>
    <w:p w:rsidR="000B28DC" w:rsidRPr="009A586F" w:rsidRDefault="000B28DC" w:rsidP="000B28DC">
      <w:pPr>
        <w:pStyle w:val="30"/>
        <w:shd w:val="clear" w:color="auto" w:fill="FFFFFF"/>
        <w:rPr>
          <w:b/>
          <w:color w:val="000000"/>
          <w:sz w:val="24"/>
        </w:rPr>
      </w:pPr>
      <w:r w:rsidRPr="009A586F">
        <w:rPr>
          <w:b/>
          <w:color w:val="000000"/>
          <w:sz w:val="24"/>
        </w:rPr>
        <w:t>«Обеспечение населения качественной, развитой инфраструктурой и</w:t>
      </w:r>
      <w:r w:rsidR="00C12D4C">
        <w:rPr>
          <w:b/>
          <w:color w:val="000000"/>
          <w:sz w:val="24"/>
        </w:rPr>
        <w:t xml:space="preserve"> </w:t>
      </w:r>
      <w:r w:rsidRPr="009A586F">
        <w:rPr>
          <w:b/>
          <w:color w:val="000000"/>
          <w:sz w:val="24"/>
        </w:rPr>
        <w:t>повышение уровня</w:t>
      </w:r>
      <w:r w:rsidR="00C12D4C">
        <w:rPr>
          <w:b/>
          <w:color w:val="000000"/>
          <w:sz w:val="24"/>
        </w:rPr>
        <w:t xml:space="preserve">               </w:t>
      </w:r>
      <w:r w:rsidRPr="009A586F">
        <w:rPr>
          <w:b/>
          <w:color w:val="000000"/>
          <w:sz w:val="24"/>
        </w:rPr>
        <w:t xml:space="preserve"> благоустройства территории сельского поселения</w:t>
      </w:r>
      <w:r w:rsidR="00C12D4C">
        <w:rPr>
          <w:b/>
          <w:color w:val="000000"/>
          <w:sz w:val="24"/>
        </w:rPr>
        <w:t xml:space="preserve"> </w:t>
      </w:r>
      <w:r w:rsidR="00852FB7">
        <w:rPr>
          <w:b/>
          <w:color w:val="000000"/>
          <w:sz w:val="24"/>
        </w:rPr>
        <w:t>Нижнематренский</w:t>
      </w:r>
      <w:r w:rsidRPr="009A586F">
        <w:rPr>
          <w:b/>
          <w:color w:val="000000"/>
          <w:sz w:val="24"/>
        </w:rPr>
        <w:t xml:space="preserve"> сельсовет».</w:t>
      </w:r>
    </w:p>
    <w:p w:rsidR="000B28DC" w:rsidRPr="009A586F" w:rsidRDefault="000B28DC" w:rsidP="00C71347">
      <w:pPr>
        <w:pStyle w:val="30"/>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9A586F">
        <w:rPr>
          <w:b/>
          <w:color w:val="000000"/>
          <w:sz w:val="24"/>
        </w:rPr>
        <w:t xml:space="preserve"> сельсовет на 2019-2024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3019D0">
            <w:pPr>
              <w:pStyle w:val="a9"/>
              <w:spacing w:before="0" w:beforeAutospacing="0" w:after="0" w:afterAutospacing="0"/>
            </w:pPr>
            <w:r>
              <w:t>1.</w:t>
            </w:r>
            <w:r w:rsidR="000B28DC" w:rsidRPr="009A586F">
              <w:t>Модернизация дорожной и коммунальной инфр</w:t>
            </w:r>
            <w:r w:rsidR="000B28DC" w:rsidRPr="009A586F">
              <w:t>а</w:t>
            </w:r>
            <w:r w:rsidR="000B28DC" w:rsidRPr="009A586F">
              <w:t>структуры</w:t>
            </w:r>
          </w:p>
          <w:p w:rsidR="000B28DC" w:rsidRPr="009A586F" w:rsidRDefault="003019D0">
            <w:pPr>
              <w:pStyle w:val="a9"/>
              <w:spacing w:before="0" w:beforeAutospacing="0" w:after="0" w:afterAutospacing="0"/>
            </w:pPr>
            <w:r>
              <w:t>2.</w:t>
            </w:r>
            <w:r w:rsidR="000B28DC" w:rsidRPr="009A586F">
              <w:t>Обеспечение проведения мероприятий по благ</w:t>
            </w:r>
            <w:r w:rsidR="000B28DC" w:rsidRPr="009A586F">
              <w:t>о</w:t>
            </w:r>
            <w:r w:rsidR="000B28DC" w:rsidRPr="009A586F">
              <w:t>устройству территории поселения.</w:t>
            </w:r>
          </w:p>
          <w:p w:rsidR="000B28DC" w:rsidRPr="009A586F" w:rsidRDefault="003019D0" w:rsidP="00976A8D">
            <w:pPr>
              <w:pStyle w:val="a9"/>
              <w:spacing w:before="0" w:beforeAutospacing="0" w:after="0" w:afterAutospacing="0"/>
            </w:pPr>
            <w:r>
              <w:t>3.</w:t>
            </w:r>
            <w:r w:rsidR="000B28DC" w:rsidRPr="009A586F">
              <w:t>Улучшение внешнего облика жилого фонда посел</w:t>
            </w:r>
            <w:r w:rsidR="000B28DC" w:rsidRPr="009A586F">
              <w:t>е</w:t>
            </w:r>
            <w:r w:rsidR="000B28DC" w:rsidRPr="009A586F">
              <w:t>ния, условий проживания граждан.</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Протяженность построенных, капитально отремо</w:t>
            </w:r>
            <w:r w:rsidRPr="009A586F">
              <w:t>н</w:t>
            </w:r>
            <w:r w:rsidRPr="009A586F">
              <w:t>тированных и прошедших текущий ремонт дорог, км..</w:t>
            </w:r>
          </w:p>
          <w:p w:rsidR="000B28DC" w:rsidRPr="009A586F" w:rsidRDefault="000B28DC">
            <w:pPr>
              <w:pStyle w:val="a9"/>
              <w:spacing w:before="0" w:beforeAutospacing="0" w:after="0" w:afterAutospacing="0"/>
            </w:pPr>
            <w:r w:rsidRPr="009A586F">
              <w:t>2.1. Протяженность освещенных частей улиц, прое</w:t>
            </w:r>
            <w:r w:rsidRPr="009A586F">
              <w:t>з</w:t>
            </w:r>
            <w:r w:rsidRPr="009A586F">
              <w:t>дов, км.</w:t>
            </w:r>
          </w:p>
          <w:p w:rsidR="000B28DC" w:rsidRPr="009A586F" w:rsidRDefault="000B28DC">
            <w:pPr>
              <w:pStyle w:val="a9"/>
              <w:spacing w:before="0" w:beforeAutospacing="0" w:after="0" w:afterAutospacing="0"/>
            </w:pPr>
            <w:r w:rsidRPr="009A586F">
              <w:t>2.2.Установка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w:t>
            </w:r>
            <w:r w:rsidR="004F4EE9">
              <w:t>о поселения составит – 5 034 531</w:t>
            </w:r>
            <w:r w:rsidR="00C74597">
              <w:t>,28</w:t>
            </w:r>
            <w:r w:rsidRPr="009A586F">
              <w:t xml:space="preserve"> руб., в том числе по годам реализации:</w:t>
            </w:r>
          </w:p>
          <w:p w:rsidR="000B28DC" w:rsidRPr="009A586F" w:rsidRDefault="009939AC">
            <w:pPr>
              <w:pStyle w:val="a9"/>
              <w:spacing w:before="0" w:beforeAutospacing="0" w:after="0" w:afterAutospacing="0"/>
            </w:pPr>
            <w:r>
              <w:t>2019 г. – 1 181 468,86</w:t>
            </w:r>
            <w:r w:rsidR="000B28DC" w:rsidRPr="009A586F">
              <w:t xml:space="preserve"> руб.,</w:t>
            </w:r>
          </w:p>
          <w:p w:rsidR="000B28DC" w:rsidRPr="009A586F" w:rsidRDefault="009939AC">
            <w:pPr>
              <w:pStyle w:val="a9"/>
              <w:spacing w:before="0" w:beforeAutospacing="0" w:after="0" w:afterAutospacing="0"/>
            </w:pPr>
            <w:r>
              <w:t>2020 г. – 1</w:t>
            </w:r>
            <w:r w:rsidR="00C74597">
              <w:t> 101 986,42</w:t>
            </w:r>
            <w:r w:rsidR="000B28DC" w:rsidRPr="009A586F">
              <w:t xml:space="preserve"> руб.,</w:t>
            </w:r>
          </w:p>
          <w:p w:rsidR="000B28DC" w:rsidRPr="009A586F" w:rsidRDefault="00DF33F1">
            <w:pPr>
              <w:pStyle w:val="a9"/>
              <w:spacing w:before="0" w:beforeAutospacing="0" w:after="0" w:afterAutospacing="0"/>
            </w:pPr>
            <w:r>
              <w:t>2021 г. –</w:t>
            </w:r>
            <w:r w:rsidR="004F4EE9">
              <w:t xml:space="preserve"> 1 158 595</w:t>
            </w:r>
            <w:r>
              <w:t>,0</w:t>
            </w:r>
            <w:r w:rsidR="000B28DC" w:rsidRPr="009A586F">
              <w:t xml:space="preserve"> руб.,</w:t>
            </w:r>
          </w:p>
          <w:p w:rsidR="000B28DC" w:rsidRPr="009A586F" w:rsidRDefault="000B28DC">
            <w:pPr>
              <w:pStyle w:val="a9"/>
              <w:spacing w:before="0" w:beforeAutospacing="0" w:after="0" w:afterAutospacing="0"/>
            </w:pPr>
            <w:r w:rsidRPr="009A586F">
              <w:t>2022</w:t>
            </w:r>
            <w:r w:rsidR="00D93587">
              <w:t xml:space="preserve"> г. – </w:t>
            </w:r>
            <w:r w:rsidR="000C48E7">
              <w:t>971 664</w:t>
            </w:r>
            <w:r w:rsidR="008860D2">
              <w:t>,00</w:t>
            </w:r>
            <w:r w:rsidRPr="009A586F">
              <w:t xml:space="preserve"> руб.,</w:t>
            </w:r>
          </w:p>
          <w:p w:rsidR="000B28DC" w:rsidRPr="009A586F" w:rsidRDefault="009939AC">
            <w:pPr>
              <w:pStyle w:val="a9"/>
              <w:spacing w:before="0" w:beforeAutospacing="0" w:after="0" w:afterAutospacing="0"/>
            </w:pPr>
            <w:r>
              <w:t xml:space="preserve">2023 г. – </w:t>
            </w:r>
            <w:r w:rsidR="008860D2">
              <w:t>590 846</w:t>
            </w:r>
            <w:r w:rsidR="000B28DC" w:rsidRPr="009A586F">
              <w:t>,00 руб.,</w:t>
            </w:r>
          </w:p>
          <w:p w:rsidR="000B28DC" w:rsidRPr="009A586F" w:rsidRDefault="008860D2">
            <w:pPr>
              <w:pStyle w:val="a9"/>
              <w:spacing w:before="0" w:beforeAutospacing="0" w:after="0" w:afterAutospacing="0"/>
            </w:pPr>
            <w:r>
              <w:t>2024 г. – 29 971</w:t>
            </w:r>
            <w:r w:rsidR="000B28DC" w:rsidRPr="009A586F">
              <w:t>,00руб.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w:t>
            </w:r>
            <w:r w:rsidRPr="009A586F">
              <w:t>е</w:t>
            </w:r>
            <w:r w:rsidRPr="009A586F">
              <w:t>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w:t>
            </w:r>
            <w:r w:rsidRPr="009A586F">
              <w:t>к</w:t>
            </w:r>
            <w:r w:rsidRPr="009A586F">
              <w:t>тов благоустройства;</w:t>
            </w:r>
          </w:p>
          <w:p w:rsidR="000B28DC" w:rsidRPr="009A586F" w:rsidRDefault="000B28DC">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свалок;</w:t>
            </w:r>
          </w:p>
        </w:tc>
      </w:tr>
    </w:tbl>
    <w:p w:rsidR="00976A8D" w:rsidRPr="00C12D4C" w:rsidRDefault="000B28DC" w:rsidP="00976A8D">
      <w:pPr>
        <w:pStyle w:val="30"/>
        <w:shd w:val="clear" w:color="auto" w:fill="FFFFFF"/>
        <w:jc w:val="left"/>
        <w:rPr>
          <w:b/>
          <w:sz w:val="24"/>
          <w:lang w:eastAsia="ru-RU"/>
        </w:rPr>
      </w:pPr>
      <w:r w:rsidRPr="00C12D4C">
        <w:rPr>
          <w:b/>
          <w:color w:val="000000"/>
        </w:rPr>
        <w:lastRenderedPageBreak/>
        <w:t> </w:t>
      </w:r>
      <w:r w:rsidR="00391DA6">
        <w:rPr>
          <w:b/>
          <w:color w:val="000000"/>
        </w:rPr>
        <w:t xml:space="preserve">3.1. </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w:t>
      </w:r>
      <w:r w:rsidR="00976A8D" w:rsidRPr="00C12D4C">
        <w:rPr>
          <w:b/>
          <w:color w:val="000000"/>
          <w:sz w:val="24"/>
        </w:rPr>
        <w:t>ь</w:t>
      </w:r>
      <w:r w:rsidR="00976A8D" w:rsidRPr="00C12D4C">
        <w:rPr>
          <w:b/>
          <w:color w:val="000000"/>
          <w:sz w:val="24"/>
        </w:rPr>
        <w:t>совет</w:t>
      </w:r>
      <w:r w:rsidR="00976A8D" w:rsidRPr="00C12D4C">
        <w:rPr>
          <w:b/>
          <w:sz w:val="24"/>
          <w:lang w:eastAsia="ru-RU"/>
        </w:rPr>
        <w:t xml:space="preserve"> изложить в следующей редакции:</w:t>
      </w:r>
    </w:p>
    <w:p w:rsidR="000B28DC" w:rsidRPr="002E755C" w:rsidRDefault="00976A8D" w:rsidP="00976A8D">
      <w:pPr>
        <w:pStyle w:val="a9"/>
        <w:shd w:val="clear" w:color="auto" w:fill="FFFFFF"/>
        <w:spacing w:before="0" w:beforeAutospacing="0" w:after="0" w:afterAutospacing="0"/>
        <w:ind w:firstLine="567"/>
        <w:jc w:val="both"/>
        <w:rPr>
          <w:b/>
          <w:color w:val="000000"/>
        </w:rPr>
      </w:pPr>
      <w:r>
        <w:rPr>
          <w:b/>
          <w:color w:val="000000"/>
        </w:rPr>
        <w:t>5</w:t>
      </w:r>
      <w:r w:rsidR="00C12D4C">
        <w:rPr>
          <w:b/>
          <w:color w:val="000000"/>
        </w:rPr>
        <w:t>.</w:t>
      </w:r>
      <w:r w:rsidR="000B28DC" w:rsidRPr="002E755C">
        <w:rPr>
          <w:b/>
          <w:color w:val="000000"/>
        </w:rPr>
        <w:t xml:space="preserve"> Обоснование объема финансовых ресурсов, необходимых для реализации </w:t>
      </w:r>
      <w:r>
        <w:rPr>
          <w:b/>
          <w:color w:val="000000"/>
        </w:rPr>
        <w:t xml:space="preserve">                               </w:t>
      </w:r>
      <w:r w:rsidR="000B28DC" w:rsidRPr="002E755C">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sidR="00736D74">
        <w:rPr>
          <w:color w:val="000000"/>
        </w:rPr>
        <w:t xml:space="preserve"> Подпрограммы состав</w:t>
      </w:r>
      <w:r w:rsidR="004F4EE9">
        <w:rPr>
          <w:color w:val="000000"/>
        </w:rPr>
        <w:t>ит 5 034 531</w:t>
      </w:r>
      <w:r w:rsidR="00C74597">
        <w:rPr>
          <w:color w:val="000000"/>
        </w:rPr>
        <w:t>,28</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w:t>
      </w:r>
      <w:r w:rsidR="00234485">
        <w:rPr>
          <w:color w:val="000000"/>
        </w:rPr>
        <w:t xml:space="preserve"> г.</w:t>
      </w:r>
      <w:r w:rsidR="00C56167">
        <w:rPr>
          <w:color w:val="000000"/>
        </w:rPr>
        <w:t xml:space="preserve"> – 1 181 468,86</w:t>
      </w:r>
      <w:r w:rsidRPr="009A586F">
        <w:rPr>
          <w:color w:val="000000"/>
        </w:rPr>
        <w:t xml:space="preserve"> руб.,</w:t>
      </w:r>
    </w:p>
    <w:p w:rsidR="000B28DC" w:rsidRPr="009A586F" w:rsidRDefault="00D72F67" w:rsidP="000B28DC">
      <w:pPr>
        <w:pStyle w:val="a9"/>
        <w:shd w:val="clear" w:color="auto" w:fill="FFFFFF"/>
        <w:spacing w:before="0" w:beforeAutospacing="0" w:after="0" w:afterAutospacing="0"/>
        <w:ind w:firstLine="567"/>
        <w:jc w:val="both"/>
        <w:rPr>
          <w:color w:val="000000"/>
        </w:rPr>
      </w:pPr>
      <w:r>
        <w:rPr>
          <w:color w:val="000000"/>
        </w:rPr>
        <w:t xml:space="preserve">2020 </w:t>
      </w:r>
      <w:r w:rsidR="00C74597">
        <w:rPr>
          <w:color w:val="000000"/>
        </w:rPr>
        <w:t>г. – 1 101 986,42</w:t>
      </w:r>
      <w:r w:rsidR="000B28DC" w:rsidRPr="009A586F">
        <w:rPr>
          <w:color w:val="000000"/>
        </w:rPr>
        <w:t xml:space="preserve"> руб.,</w:t>
      </w:r>
    </w:p>
    <w:p w:rsidR="000B28DC" w:rsidRPr="009A586F" w:rsidRDefault="004F4EE9" w:rsidP="000B28DC">
      <w:pPr>
        <w:pStyle w:val="a9"/>
        <w:shd w:val="clear" w:color="auto" w:fill="FFFFFF"/>
        <w:spacing w:before="0" w:beforeAutospacing="0" w:after="0" w:afterAutospacing="0"/>
        <w:ind w:firstLine="567"/>
        <w:jc w:val="both"/>
        <w:rPr>
          <w:color w:val="000000"/>
        </w:rPr>
      </w:pPr>
      <w:r>
        <w:rPr>
          <w:color w:val="000000"/>
        </w:rPr>
        <w:t>2021 г. – 1 158 595</w:t>
      </w:r>
      <w:r w:rsidR="00C56167">
        <w:rPr>
          <w:color w:val="000000"/>
        </w:rPr>
        <w:t>,</w:t>
      </w:r>
      <w:r w:rsidR="00234485">
        <w:rPr>
          <w:color w:val="000000"/>
        </w:rPr>
        <w:t xml:space="preserve"> </w:t>
      </w:r>
      <w:r w:rsidR="00C774FA">
        <w:rPr>
          <w:color w:val="000000"/>
        </w:rPr>
        <w:t>0</w:t>
      </w:r>
      <w:r w:rsidR="00234485">
        <w:rPr>
          <w:color w:val="000000"/>
        </w:rPr>
        <w:t>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0C48E7">
        <w:rPr>
          <w:color w:val="000000"/>
        </w:rPr>
        <w:t>971 664</w:t>
      </w:r>
      <w:r w:rsidR="00234485">
        <w:rPr>
          <w:color w:val="000000"/>
        </w:rPr>
        <w:t>,00</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 xml:space="preserve">2023 г. – </w:t>
      </w:r>
      <w:r w:rsidR="008860D2">
        <w:rPr>
          <w:color w:val="000000"/>
        </w:rPr>
        <w:t>590 846</w:t>
      </w:r>
      <w:r w:rsidR="000B28DC" w:rsidRPr="009A586F">
        <w:rPr>
          <w:color w:val="000000"/>
        </w:rPr>
        <w:t>,00 руб.,</w:t>
      </w:r>
    </w:p>
    <w:p w:rsidR="000B28DC" w:rsidRDefault="008860D2" w:rsidP="000B28DC">
      <w:pPr>
        <w:pStyle w:val="a9"/>
        <w:shd w:val="clear" w:color="auto" w:fill="FFFFFF"/>
        <w:spacing w:before="0" w:beforeAutospacing="0" w:after="0" w:afterAutospacing="0"/>
        <w:ind w:firstLine="567"/>
        <w:jc w:val="both"/>
        <w:rPr>
          <w:color w:val="000000"/>
        </w:rPr>
      </w:pPr>
      <w:r>
        <w:rPr>
          <w:color w:val="000000"/>
        </w:rPr>
        <w:t>2024 г. – 29 971</w:t>
      </w:r>
      <w:r w:rsidR="000B28DC" w:rsidRPr="009A586F">
        <w:rPr>
          <w:color w:val="000000"/>
        </w:rPr>
        <w:t>,00 руб.,</w:t>
      </w:r>
    </w:p>
    <w:p w:rsidR="00ED09C8" w:rsidRDefault="00ED09C8" w:rsidP="000B28DC">
      <w:pPr>
        <w:pStyle w:val="a9"/>
        <w:shd w:val="clear" w:color="auto" w:fill="FFFFFF"/>
        <w:spacing w:before="0" w:beforeAutospacing="0" w:after="0" w:afterAutospacing="0"/>
        <w:ind w:firstLine="567"/>
        <w:jc w:val="both"/>
        <w:rPr>
          <w:color w:val="000000"/>
        </w:rPr>
      </w:pPr>
    </w:p>
    <w:p w:rsidR="00976A8D" w:rsidRPr="00C12D4C" w:rsidRDefault="005E61C3" w:rsidP="00976A8D">
      <w:pPr>
        <w:pStyle w:val="30"/>
        <w:shd w:val="clear" w:color="auto" w:fill="FFFFFF"/>
        <w:rPr>
          <w:b/>
          <w:color w:val="000000"/>
          <w:sz w:val="24"/>
        </w:rPr>
      </w:pPr>
      <w:r>
        <w:rPr>
          <w:b/>
          <w:lang w:eastAsia="ru-RU"/>
        </w:rPr>
        <w:t>4</w:t>
      </w:r>
      <w:r w:rsidR="00AB72C0" w:rsidRPr="00C12D4C">
        <w:rPr>
          <w:b/>
          <w:lang w:eastAsia="ru-RU"/>
        </w:rPr>
        <w:t xml:space="preserve">. </w:t>
      </w:r>
      <w:r w:rsidR="00976A8D" w:rsidRPr="00C12D4C">
        <w:rPr>
          <w:b/>
          <w:sz w:val="24"/>
          <w:lang w:eastAsia="ru-RU"/>
        </w:rPr>
        <w:t>Паспорт подпрограммы</w:t>
      </w:r>
      <w:r w:rsidR="00976A8D" w:rsidRPr="00C12D4C">
        <w:rPr>
          <w:b/>
          <w:color w:val="000000"/>
          <w:sz w:val="24"/>
        </w:rPr>
        <w:t xml:space="preserve"> «Развитие социальной сферы на территории сельского поселения</w:t>
      </w:r>
    </w:p>
    <w:p w:rsidR="00976A8D" w:rsidRDefault="00976A8D" w:rsidP="00976A8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5E61C3" w:rsidRDefault="005E61C3" w:rsidP="000B28DC">
      <w:pPr>
        <w:pStyle w:val="30"/>
        <w:shd w:val="clear" w:color="auto" w:fill="FFFFFF"/>
        <w:rPr>
          <w:b/>
          <w:color w:val="000000"/>
          <w:sz w:val="24"/>
        </w:rPr>
      </w:pPr>
    </w:p>
    <w:p w:rsidR="000B28DC" w:rsidRPr="002E755C" w:rsidRDefault="00976A8D" w:rsidP="000B28DC">
      <w:pPr>
        <w:pStyle w:val="30"/>
        <w:shd w:val="clear" w:color="auto" w:fill="FFFFFF"/>
        <w:rPr>
          <w:b/>
          <w:color w:val="000000"/>
          <w:sz w:val="24"/>
        </w:rPr>
      </w:pPr>
      <w:r>
        <w:rPr>
          <w:b/>
          <w:color w:val="000000"/>
          <w:sz w:val="24"/>
        </w:rPr>
        <w:t>Паспорт п</w:t>
      </w:r>
      <w:r w:rsidR="000B28DC" w:rsidRPr="002E755C">
        <w:rPr>
          <w:b/>
          <w:color w:val="000000"/>
          <w:sz w:val="24"/>
        </w:rPr>
        <w:t>одпрограммы</w:t>
      </w:r>
    </w:p>
    <w:p w:rsidR="000B28DC" w:rsidRPr="002E755C" w:rsidRDefault="000B28DC" w:rsidP="000B28DC">
      <w:pPr>
        <w:pStyle w:val="30"/>
        <w:shd w:val="clear" w:color="auto" w:fill="FFFFFF"/>
        <w:rPr>
          <w:b/>
          <w:color w:val="000000"/>
          <w:sz w:val="24"/>
        </w:rPr>
      </w:pPr>
      <w:r w:rsidRPr="002E755C">
        <w:rPr>
          <w:b/>
          <w:color w:val="000000"/>
          <w:sz w:val="24"/>
        </w:rPr>
        <w:t>«Развитие социальной сферы на территории сельского поселения</w:t>
      </w:r>
      <w:r w:rsidR="00C12D4C">
        <w:rPr>
          <w:b/>
          <w:color w:val="000000"/>
          <w:sz w:val="24"/>
        </w:rPr>
        <w:t xml:space="preserve"> </w:t>
      </w:r>
      <w:r w:rsidR="00852FB7">
        <w:rPr>
          <w:b/>
          <w:color w:val="000000"/>
          <w:sz w:val="24"/>
        </w:rPr>
        <w:t>Нижнематренский</w:t>
      </w:r>
      <w:r w:rsidRPr="002E755C">
        <w:rPr>
          <w:b/>
          <w:color w:val="000000"/>
          <w:sz w:val="24"/>
        </w:rPr>
        <w:t xml:space="preserve"> </w:t>
      </w:r>
      <w:r w:rsidR="00C12D4C">
        <w:rPr>
          <w:b/>
          <w:color w:val="000000"/>
          <w:sz w:val="24"/>
        </w:rPr>
        <w:t xml:space="preserve">                        </w:t>
      </w:r>
      <w:r w:rsidRPr="002E755C">
        <w:rPr>
          <w:b/>
          <w:color w:val="000000"/>
          <w:sz w:val="24"/>
        </w:rPr>
        <w:t>сельсовет»</w:t>
      </w:r>
      <w:r w:rsidR="00C12D4C">
        <w:rPr>
          <w:b/>
          <w:color w:val="000000"/>
          <w:sz w:val="24"/>
        </w:rPr>
        <w:t xml:space="preserve"> </w:t>
      </w:r>
      <w:r w:rsidRPr="002E755C">
        <w:rPr>
          <w:b/>
          <w:color w:val="000000"/>
          <w:sz w:val="24"/>
        </w:rPr>
        <w:t>Муниципальной программы «Устойчивое развитие территории сельского</w:t>
      </w:r>
      <w:r w:rsidR="005E61C3">
        <w:rPr>
          <w:b/>
          <w:color w:val="000000"/>
          <w:sz w:val="24"/>
        </w:rPr>
        <w:t xml:space="preserve">                    </w:t>
      </w:r>
      <w:r w:rsidRPr="002E755C">
        <w:rPr>
          <w:b/>
          <w:color w:val="000000"/>
          <w:sz w:val="24"/>
        </w:rPr>
        <w:t xml:space="preserve"> поселения </w:t>
      </w:r>
      <w:r w:rsidR="00852FB7">
        <w:rPr>
          <w:b/>
          <w:color w:val="000000"/>
          <w:sz w:val="24"/>
        </w:rPr>
        <w:t>Нижнематренский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pPr>
              <w:pStyle w:val="a9"/>
              <w:spacing w:before="0" w:beforeAutospacing="0" w:after="0" w:afterAutospacing="0"/>
            </w:pPr>
            <w:r w:rsidRPr="009A586F">
              <w:t>2. Поддержка и развитие творческого потенциала сельского поселения.</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здоров</w:t>
            </w:r>
            <w:r w:rsidRPr="009A586F">
              <w:t>о</w:t>
            </w:r>
            <w:r w:rsidRPr="009A586F">
              <w:t>го образа жизни, ед.</w:t>
            </w:r>
          </w:p>
          <w:p w:rsidR="000B28DC" w:rsidRPr="009A586F" w:rsidRDefault="000B28DC">
            <w:pPr>
              <w:pStyle w:val="a9"/>
              <w:spacing w:before="0" w:beforeAutospacing="0" w:after="0" w:afterAutospacing="0"/>
            </w:pPr>
            <w:r w:rsidRPr="009A586F">
              <w:t>Показатель 2.1. Количество проводимых культурно-досуговых мероприятий, ед.</w:t>
            </w:r>
          </w:p>
          <w:p w:rsidR="000B28DC" w:rsidRPr="009A586F" w:rsidRDefault="000B28DC">
            <w:pPr>
              <w:pStyle w:val="a9"/>
              <w:spacing w:before="0" w:beforeAutospacing="0" w:after="0" w:afterAutospacing="0"/>
            </w:pPr>
            <w:r w:rsidRPr="009A586F">
              <w:t>Показатель 2.2. Доля населения, принимавшего уч</w:t>
            </w:r>
            <w:r w:rsidRPr="009A586F">
              <w:t>а</w:t>
            </w:r>
            <w:r w:rsidRPr="009A586F">
              <w:t>стие в культурно-массовых мероприятиях,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по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сельского</w:t>
            </w:r>
            <w:r w:rsidR="00736D74">
              <w:t xml:space="preserve"> поселен</w:t>
            </w:r>
            <w:r w:rsidR="00DF33F1">
              <w:t>ия составит – 6 448 733</w:t>
            </w:r>
            <w:r w:rsidR="00444254">
              <w:t>,00</w:t>
            </w:r>
            <w:r w:rsidRPr="009A586F">
              <w:t xml:space="preserve"> руб., в том числе по годам реализации:</w:t>
            </w:r>
          </w:p>
          <w:p w:rsidR="000B28DC" w:rsidRPr="009A586F" w:rsidRDefault="000D0023">
            <w:pPr>
              <w:pStyle w:val="a9"/>
              <w:spacing w:before="0" w:beforeAutospacing="0" w:after="0" w:afterAutospacing="0"/>
            </w:pPr>
            <w:r>
              <w:t>2019 г. – 1 459 556</w:t>
            </w:r>
            <w:r w:rsidR="00234485">
              <w:t>,00</w:t>
            </w:r>
            <w:r w:rsidR="000B28DC" w:rsidRPr="009A586F">
              <w:t xml:space="preserve"> руб.,</w:t>
            </w:r>
          </w:p>
          <w:p w:rsidR="000B28DC" w:rsidRPr="009A586F" w:rsidRDefault="00D93587">
            <w:pPr>
              <w:pStyle w:val="a9"/>
              <w:spacing w:before="0" w:beforeAutospacing="0" w:after="0" w:afterAutospacing="0"/>
            </w:pPr>
            <w:r>
              <w:t>20</w:t>
            </w:r>
            <w:r w:rsidR="00C359B0">
              <w:t>20 г. – 1 17</w:t>
            </w:r>
            <w:r w:rsidR="00736D74">
              <w:t>2</w:t>
            </w:r>
            <w:r>
              <w:t xml:space="preserve"> 347</w:t>
            </w:r>
            <w:r w:rsidR="00234485">
              <w:t>,00</w:t>
            </w:r>
            <w:r w:rsidR="000B28DC" w:rsidRPr="009A586F">
              <w:t xml:space="preserve"> руб.,</w:t>
            </w:r>
          </w:p>
          <w:p w:rsidR="000B28DC" w:rsidRPr="009A586F" w:rsidRDefault="008069A7">
            <w:pPr>
              <w:pStyle w:val="a9"/>
              <w:spacing w:before="0" w:beforeAutospacing="0" w:after="0" w:afterAutospacing="0"/>
            </w:pPr>
            <w:r>
              <w:t>2021 г</w:t>
            </w:r>
            <w:r w:rsidR="00DF33F1">
              <w:t>. – 1 423 830</w:t>
            </w:r>
            <w:r w:rsidR="00234485">
              <w:t>,00</w:t>
            </w:r>
            <w:r w:rsidR="000B28DC" w:rsidRPr="009A586F">
              <w:t xml:space="preserve"> руб.,</w:t>
            </w:r>
          </w:p>
          <w:p w:rsidR="000B28DC" w:rsidRPr="009A586F" w:rsidRDefault="008860D2">
            <w:pPr>
              <w:pStyle w:val="a9"/>
              <w:spacing w:before="0" w:beforeAutospacing="0" w:after="0" w:afterAutospacing="0"/>
            </w:pPr>
            <w:r>
              <w:t>2022 г. – 1 420 000</w:t>
            </w:r>
            <w:r w:rsidR="00234485">
              <w:t>,00</w:t>
            </w:r>
            <w:r w:rsidR="000B28DC" w:rsidRPr="009A586F">
              <w:t xml:space="preserve"> руб.,</w:t>
            </w:r>
          </w:p>
          <w:p w:rsidR="000B28DC" w:rsidRPr="009A586F" w:rsidRDefault="008860D2">
            <w:pPr>
              <w:pStyle w:val="a9"/>
              <w:spacing w:before="0" w:beforeAutospacing="0" w:after="0" w:afterAutospacing="0"/>
            </w:pPr>
            <w:r>
              <w:t>2023 г. – 573 000</w:t>
            </w:r>
            <w:r w:rsidR="00234485">
              <w:t>,00</w:t>
            </w:r>
            <w:r w:rsidR="000B28DC" w:rsidRPr="009A586F">
              <w:t xml:space="preserve"> руб.,</w:t>
            </w:r>
          </w:p>
          <w:p w:rsidR="000B28DC" w:rsidRPr="009A586F" w:rsidRDefault="008860D2">
            <w:pPr>
              <w:pStyle w:val="a9"/>
              <w:spacing w:before="0" w:beforeAutospacing="0" w:after="0" w:afterAutospacing="0"/>
            </w:pPr>
            <w:r>
              <w:t>2024 г. – 400 000</w:t>
            </w:r>
            <w:r w:rsidR="00234485">
              <w:t>,00</w:t>
            </w:r>
            <w:r w:rsidR="000B28DC" w:rsidRPr="009A586F">
              <w:t xml:space="preserve"> руб.,</w:t>
            </w:r>
          </w:p>
          <w:p w:rsidR="000B28DC" w:rsidRPr="009A586F" w:rsidRDefault="000B28DC">
            <w:pPr>
              <w:pStyle w:val="a9"/>
              <w:spacing w:before="0" w:beforeAutospacing="0" w:after="0" w:afterAutospacing="0"/>
            </w:pPr>
            <w:r w:rsidRPr="009A586F">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позволит обеспечить к 2024 году:</w:t>
            </w:r>
          </w:p>
          <w:p w:rsidR="000B28DC" w:rsidRPr="009A586F" w:rsidRDefault="000B28DC">
            <w:pPr>
              <w:pStyle w:val="a9"/>
              <w:spacing w:before="0" w:beforeAutospacing="0" w:after="0" w:afterAutospacing="0"/>
            </w:pPr>
            <w:r w:rsidRPr="009A586F">
              <w:t>1. увеличение количества мероприятий, направле</w:t>
            </w:r>
            <w:r w:rsidRPr="009A586F">
              <w:t>н</w:t>
            </w:r>
            <w:r w:rsidRPr="009A586F">
              <w:t>ных на развитие массового спорта, пропаганду зд</w:t>
            </w:r>
            <w:r w:rsidRPr="009A586F">
              <w:t>о</w:t>
            </w:r>
            <w:r w:rsidRPr="009A586F">
              <w:t xml:space="preserve">рового образа жизни до </w:t>
            </w:r>
            <w:r w:rsidR="00EA62BA">
              <w:t>5</w:t>
            </w:r>
            <w:r w:rsidRPr="009A586F">
              <w:t>0ед.</w:t>
            </w:r>
          </w:p>
          <w:p w:rsidR="000B28DC" w:rsidRPr="009A586F" w:rsidRDefault="000B28DC">
            <w:pPr>
              <w:pStyle w:val="a9"/>
              <w:spacing w:before="0" w:beforeAutospacing="0" w:after="0" w:afterAutospacing="0"/>
            </w:pPr>
            <w:r w:rsidRPr="009A586F">
              <w:t>2. увеличение количество мероприятий, проводимых культурно-досуговыми учреждениями до 350 мер</w:t>
            </w:r>
            <w:r w:rsidRPr="009A586F">
              <w:t>о</w:t>
            </w:r>
            <w:r w:rsidRPr="009A586F">
              <w:t>приятий.</w:t>
            </w:r>
          </w:p>
          <w:p w:rsidR="000B28DC" w:rsidRPr="009A586F" w:rsidRDefault="000B28DC">
            <w:pPr>
              <w:pStyle w:val="a9"/>
              <w:spacing w:before="0" w:beforeAutospacing="0" w:after="0" w:afterAutospacing="0"/>
            </w:pPr>
            <w:r w:rsidRPr="009A586F">
              <w:t>3. увеличение доли населения , принимающего уч</w:t>
            </w:r>
            <w:r w:rsidRPr="009A586F">
              <w:t>а</w:t>
            </w:r>
            <w:r w:rsidRPr="009A586F">
              <w:t>стие в культурно-массовых мероприятиях до 60%</w:t>
            </w:r>
          </w:p>
          <w:p w:rsidR="000B28DC" w:rsidRPr="009A586F" w:rsidRDefault="000B28DC">
            <w:pPr>
              <w:pStyle w:val="a9"/>
              <w:spacing w:before="0" w:beforeAutospacing="0" w:after="0" w:afterAutospacing="0"/>
            </w:pPr>
            <w:r w:rsidRPr="009A586F">
              <w:t> </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p>
    <w:p w:rsidR="00976A8D" w:rsidRPr="00C12D4C" w:rsidRDefault="00391DA6" w:rsidP="00976A8D">
      <w:pPr>
        <w:pStyle w:val="30"/>
        <w:shd w:val="clear" w:color="auto" w:fill="FFFFFF"/>
        <w:rPr>
          <w:b/>
          <w:color w:val="000000"/>
          <w:sz w:val="24"/>
        </w:rPr>
      </w:pPr>
      <w:r>
        <w:rPr>
          <w:b/>
          <w:color w:val="000000"/>
        </w:rPr>
        <w:t>4.1.</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«Развитие социальной сферы на территории сельского поселения</w:t>
      </w:r>
    </w:p>
    <w:p w:rsidR="00976A8D" w:rsidRPr="00C12D4C" w:rsidRDefault="00976A8D" w:rsidP="00976A8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B28DC" w:rsidRPr="002E123F" w:rsidRDefault="00976A8D" w:rsidP="00C12D4C">
      <w:pPr>
        <w:pStyle w:val="a9"/>
        <w:shd w:val="clear" w:color="auto" w:fill="FFFFFF"/>
        <w:spacing w:before="0" w:beforeAutospacing="0" w:after="0" w:afterAutospacing="0"/>
        <w:ind w:firstLine="567"/>
        <w:rPr>
          <w:b/>
          <w:color w:val="000000"/>
        </w:rPr>
      </w:pPr>
      <w:r>
        <w:rPr>
          <w:b/>
          <w:color w:val="000000"/>
        </w:rPr>
        <w:t>5.</w:t>
      </w:r>
      <w:r w:rsidR="00C12D4C">
        <w:rPr>
          <w:b/>
          <w:color w:val="000000"/>
        </w:rPr>
        <w:t xml:space="preserve"> </w:t>
      </w:r>
      <w:r w:rsidR="000B28DC" w:rsidRPr="002E123F">
        <w:rPr>
          <w:b/>
          <w:color w:val="000000"/>
        </w:rPr>
        <w:t xml:space="preserve">Обоснование объема финансовых ресурсов, необходимых для реализации </w:t>
      </w:r>
      <w:r>
        <w:rPr>
          <w:b/>
          <w:color w:val="000000"/>
        </w:rPr>
        <w:t xml:space="preserve">                                  </w:t>
      </w:r>
      <w:r w:rsidR="000B28DC" w:rsidRPr="002E123F">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w:t>
      </w:r>
      <w:r w:rsidR="00DF33F1">
        <w:rPr>
          <w:color w:val="000000"/>
        </w:rPr>
        <w:t>Подпрограммы составит 6 448 733</w:t>
      </w:r>
      <w:r w:rsidR="00444254">
        <w:rPr>
          <w:color w:val="000000"/>
        </w:rPr>
        <w:t>,00</w:t>
      </w:r>
      <w:r w:rsidRPr="009A586F">
        <w:rPr>
          <w:color w:val="000000"/>
        </w:rPr>
        <w:t xml:space="preserve"> руб., в том числе по годам:</w:t>
      </w:r>
    </w:p>
    <w:p w:rsidR="000B28DC" w:rsidRPr="009A586F" w:rsidRDefault="000D0023" w:rsidP="000B28DC">
      <w:pPr>
        <w:pStyle w:val="a9"/>
        <w:shd w:val="clear" w:color="auto" w:fill="FFFFFF"/>
        <w:spacing w:before="0" w:beforeAutospacing="0" w:after="0" w:afterAutospacing="0"/>
        <w:ind w:firstLine="567"/>
        <w:jc w:val="both"/>
        <w:rPr>
          <w:color w:val="000000"/>
        </w:rPr>
      </w:pPr>
      <w:r>
        <w:rPr>
          <w:color w:val="000000"/>
        </w:rPr>
        <w:t>2019 г. – 1 459 556</w:t>
      </w:r>
      <w:r w:rsidR="00444254">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w:t>
      </w:r>
      <w:r w:rsidR="00C359B0">
        <w:rPr>
          <w:color w:val="000000"/>
        </w:rPr>
        <w:t>020 г. – 1 17</w:t>
      </w:r>
      <w:r w:rsidR="00736D74">
        <w:rPr>
          <w:color w:val="000000"/>
        </w:rPr>
        <w:t>2</w:t>
      </w:r>
      <w:r w:rsidR="00D93587">
        <w:rPr>
          <w:color w:val="000000"/>
        </w:rPr>
        <w:t xml:space="preserve"> 347</w:t>
      </w:r>
      <w:r>
        <w:rPr>
          <w:color w:val="000000"/>
        </w:rPr>
        <w:t>,00</w:t>
      </w:r>
      <w:r w:rsidR="000B28DC" w:rsidRPr="009A586F">
        <w:rPr>
          <w:color w:val="000000"/>
        </w:rPr>
        <w:t xml:space="preserve"> руб.,</w:t>
      </w:r>
    </w:p>
    <w:p w:rsidR="000B28DC" w:rsidRPr="009A586F" w:rsidRDefault="008069A7" w:rsidP="000B28DC">
      <w:pPr>
        <w:pStyle w:val="a9"/>
        <w:shd w:val="clear" w:color="auto" w:fill="FFFFFF"/>
        <w:spacing w:before="0" w:beforeAutospacing="0" w:after="0" w:afterAutospacing="0"/>
        <w:ind w:firstLine="567"/>
        <w:jc w:val="both"/>
        <w:rPr>
          <w:color w:val="000000"/>
        </w:rPr>
      </w:pPr>
      <w:r>
        <w:rPr>
          <w:color w:val="000000"/>
        </w:rPr>
        <w:t>2021 г. – 1 3</w:t>
      </w:r>
      <w:r w:rsidR="00C774FA">
        <w:rPr>
          <w:color w:val="000000"/>
        </w:rPr>
        <w:t>05 820</w:t>
      </w:r>
      <w:r w:rsidR="00444254">
        <w:rPr>
          <w:color w:val="000000"/>
        </w:rPr>
        <w:t>,00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2022 г. – 1</w:t>
      </w:r>
      <w:r w:rsidR="008860D2">
        <w:rPr>
          <w:color w:val="000000"/>
        </w:rPr>
        <w:t> 420 000</w:t>
      </w:r>
      <w:r w:rsidR="00C56167">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w:t>
      </w:r>
      <w:r w:rsidR="00C56167">
        <w:rPr>
          <w:color w:val="000000"/>
        </w:rPr>
        <w:t>23 г. –</w:t>
      </w:r>
      <w:r w:rsidR="008860D2">
        <w:rPr>
          <w:color w:val="000000"/>
        </w:rPr>
        <w:t xml:space="preserve"> 573 000</w:t>
      </w:r>
      <w:r w:rsidR="00C56167">
        <w:rPr>
          <w:color w:val="000000"/>
        </w:rPr>
        <w:t>,00</w:t>
      </w:r>
      <w:r w:rsidR="000B28DC" w:rsidRPr="009A586F">
        <w:rPr>
          <w:color w:val="000000"/>
        </w:rPr>
        <w:t xml:space="preserve"> руб.,</w:t>
      </w:r>
    </w:p>
    <w:p w:rsidR="000B28DC" w:rsidRDefault="008860D2" w:rsidP="000B28DC">
      <w:pPr>
        <w:pStyle w:val="a9"/>
        <w:shd w:val="clear" w:color="auto" w:fill="FFFFFF"/>
        <w:spacing w:before="0" w:beforeAutospacing="0" w:after="0" w:afterAutospacing="0"/>
        <w:ind w:firstLine="567"/>
        <w:jc w:val="both"/>
        <w:rPr>
          <w:color w:val="000000"/>
        </w:rPr>
      </w:pPr>
      <w:r>
        <w:rPr>
          <w:color w:val="000000"/>
        </w:rPr>
        <w:t>2024 г. – 400 000</w:t>
      </w:r>
      <w:r w:rsidR="00C56167">
        <w:rPr>
          <w:color w:val="000000"/>
        </w:rPr>
        <w:t>,00</w:t>
      </w:r>
      <w:r w:rsidR="000B28DC" w:rsidRPr="009A586F">
        <w:rPr>
          <w:color w:val="000000"/>
        </w:rPr>
        <w:t xml:space="preserve"> руб.,</w:t>
      </w:r>
    </w:p>
    <w:p w:rsidR="00ED09C8" w:rsidRDefault="00ED09C8" w:rsidP="000B28DC">
      <w:pPr>
        <w:pStyle w:val="a9"/>
        <w:shd w:val="clear" w:color="auto" w:fill="FFFFFF"/>
        <w:spacing w:before="0" w:beforeAutospacing="0" w:after="0" w:afterAutospacing="0"/>
        <w:ind w:firstLine="567"/>
        <w:jc w:val="both"/>
        <w:rPr>
          <w:color w:val="000000"/>
        </w:rPr>
      </w:pPr>
    </w:p>
    <w:p w:rsidR="00976A8D" w:rsidRDefault="005E61C3" w:rsidP="00976A8D">
      <w:pPr>
        <w:pStyle w:val="30"/>
        <w:shd w:val="clear" w:color="auto" w:fill="FFFFFF"/>
        <w:jc w:val="left"/>
        <w:rPr>
          <w:b/>
          <w:sz w:val="24"/>
          <w:lang w:eastAsia="ru-RU"/>
        </w:rPr>
      </w:pPr>
      <w:r>
        <w:rPr>
          <w:b/>
          <w:lang w:eastAsia="ru-RU"/>
        </w:rPr>
        <w:t>5</w:t>
      </w:r>
      <w:r w:rsidR="00AB72C0" w:rsidRPr="00C12D4C">
        <w:rPr>
          <w:b/>
          <w:lang w:eastAsia="ru-RU"/>
        </w:rPr>
        <w:t xml:space="preserve">. </w:t>
      </w:r>
      <w:r w:rsidR="00976A8D" w:rsidRPr="00C12D4C">
        <w:rPr>
          <w:b/>
          <w:sz w:val="24"/>
          <w:lang w:eastAsia="ru-RU"/>
        </w:rPr>
        <w:t>Паспорт подпрограммы</w:t>
      </w:r>
      <w:r w:rsidR="00976A8D" w:rsidRPr="00C12D4C">
        <w:rPr>
          <w:b/>
          <w:color w:val="000000"/>
          <w:sz w:val="24"/>
        </w:rPr>
        <w:t xml:space="preserve"> «Обеспечение безопасности человека и природной среды на</w:t>
      </w:r>
      <w:r w:rsidR="00C72388" w:rsidRPr="00C12D4C">
        <w:rPr>
          <w:b/>
          <w:color w:val="000000"/>
          <w:sz w:val="24"/>
        </w:rPr>
        <w:t xml:space="preserve"> </w:t>
      </w:r>
      <w:r w:rsidR="00976A8D" w:rsidRPr="00C12D4C">
        <w:rPr>
          <w:b/>
          <w:color w:val="000000"/>
          <w:sz w:val="24"/>
        </w:rPr>
        <w:t>терр</w:t>
      </w:r>
      <w:r w:rsidR="00976A8D" w:rsidRPr="00C12D4C">
        <w:rPr>
          <w:b/>
          <w:color w:val="000000"/>
          <w:sz w:val="24"/>
        </w:rPr>
        <w:t>и</w:t>
      </w:r>
      <w:r w:rsidR="00976A8D" w:rsidRPr="00C12D4C">
        <w:rPr>
          <w:b/>
          <w:color w:val="000000"/>
          <w:sz w:val="24"/>
        </w:rPr>
        <w:t xml:space="preserve">тории сельского поселения Нижнематренский сельсовет» </w:t>
      </w:r>
      <w:r w:rsidR="00976A8D" w:rsidRPr="00C12D4C">
        <w:rPr>
          <w:b/>
          <w:sz w:val="24"/>
          <w:lang w:eastAsia="ru-RU"/>
        </w:rPr>
        <w:t xml:space="preserve"> изложить в следующей редакции:</w:t>
      </w:r>
    </w:p>
    <w:p w:rsidR="00C12D4C" w:rsidRPr="00C12D4C" w:rsidRDefault="00C12D4C" w:rsidP="00C12D4C">
      <w:pPr>
        <w:rPr>
          <w:lang w:eastAsia="ru-RU"/>
        </w:rPr>
      </w:pPr>
    </w:p>
    <w:p w:rsidR="000B28DC" w:rsidRPr="002E123F" w:rsidRDefault="00C72388" w:rsidP="000B28DC">
      <w:pPr>
        <w:pStyle w:val="30"/>
        <w:shd w:val="clear" w:color="auto" w:fill="FFFFFF"/>
        <w:rPr>
          <w:b/>
          <w:color w:val="000000"/>
          <w:sz w:val="24"/>
        </w:rPr>
      </w:pPr>
      <w:r>
        <w:rPr>
          <w:b/>
          <w:color w:val="000000"/>
          <w:sz w:val="24"/>
        </w:rPr>
        <w:t>Паспорт п</w:t>
      </w:r>
      <w:r w:rsidR="000B28DC" w:rsidRPr="002E123F">
        <w:rPr>
          <w:b/>
          <w:color w:val="000000"/>
          <w:sz w:val="24"/>
        </w:rPr>
        <w:t>одпрограммы</w:t>
      </w:r>
    </w:p>
    <w:p w:rsidR="000B28DC" w:rsidRPr="002E123F" w:rsidRDefault="000B28DC" w:rsidP="000B28DC">
      <w:pPr>
        <w:pStyle w:val="30"/>
        <w:shd w:val="clear" w:color="auto" w:fill="FFFFFF"/>
        <w:rPr>
          <w:b/>
          <w:color w:val="000000"/>
          <w:sz w:val="24"/>
        </w:rPr>
      </w:pPr>
      <w:r w:rsidRPr="002E123F">
        <w:rPr>
          <w:b/>
          <w:color w:val="000000"/>
          <w:sz w:val="24"/>
        </w:rPr>
        <w:t>«Обеспечение безопасности человека и природной среды на</w:t>
      </w:r>
      <w:r w:rsidR="00C12D4C">
        <w:rPr>
          <w:b/>
          <w:color w:val="000000"/>
          <w:sz w:val="24"/>
        </w:rPr>
        <w:t xml:space="preserve"> </w:t>
      </w:r>
      <w:r w:rsidRPr="002E123F">
        <w:rPr>
          <w:b/>
          <w:color w:val="000000"/>
          <w:sz w:val="24"/>
        </w:rPr>
        <w:t xml:space="preserve">территории сельского поселения </w:t>
      </w:r>
      <w:r w:rsidR="00852FB7">
        <w:rPr>
          <w:b/>
          <w:color w:val="000000"/>
          <w:sz w:val="24"/>
        </w:rPr>
        <w:t>Нижнематренский</w:t>
      </w:r>
      <w:r w:rsidRPr="002E123F">
        <w:rPr>
          <w:b/>
          <w:color w:val="000000"/>
          <w:sz w:val="24"/>
        </w:rPr>
        <w:t xml:space="preserve"> сельсовет »</w:t>
      </w:r>
    </w:p>
    <w:p w:rsidR="000B28DC" w:rsidRPr="002E123F" w:rsidRDefault="000B28DC" w:rsidP="000B28DC">
      <w:pPr>
        <w:pStyle w:val="30"/>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39"/>
        <w:gridCol w:w="6249"/>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Нижнематренский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Доля населения, охваченного системой оповещения в случае возникновения ЧС, %.</w:t>
            </w:r>
          </w:p>
          <w:p w:rsidR="000B28DC" w:rsidRPr="009A586F" w:rsidRDefault="000B28DC">
            <w:pPr>
              <w:pStyle w:val="a9"/>
              <w:spacing w:before="0" w:beforeAutospacing="0" w:after="0" w:afterAutospacing="0"/>
            </w:pPr>
            <w:r w:rsidRPr="009A586F">
              <w:lastRenderedPageBreak/>
              <w:t>1.2.. Доля затрат бюджета поселения на мероприятия по пожарной безопасности,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w:t>
            </w:r>
            <w:r w:rsidRPr="009A586F">
              <w:t>ь</w:t>
            </w:r>
            <w:r w:rsidR="009939AC">
              <w:t>ского поселения составит – 2</w:t>
            </w:r>
            <w:r w:rsidR="00DF33F1">
              <w:t>1 043</w:t>
            </w:r>
            <w:r w:rsidR="00C774FA">
              <w:t>,00</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 г. – 0,00 руб.,</w:t>
            </w:r>
          </w:p>
          <w:p w:rsidR="000B28DC" w:rsidRPr="009A586F" w:rsidRDefault="000B28DC">
            <w:pPr>
              <w:pStyle w:val="a9"/>
              <w:spacing w:before="0" w:beforeAutospacing="0" w:after="0" w:afterAutospacing="0"/>
            </w:pPr>
            <w:r w:rsidRPr="009A586F">
              <w:t>2020 г. – 0,00 руб.,</w:t>
            </w:r>
          </w:p>
          <w:p w:rsidR="000B28DC" w:rsidRPr="009A586F" w:rsidRDefault="00DF33F1">
            <w:pPr>
              <w:pStyle w:val="a9"/>
              <w:spacing w:before="0" w:beforeAutospacing="0" w:after="0" w:afterAutospacing="0"/>
            </w:pPr>
            <w:r>
              <w:t>2021 г. – 15 043</w:t>
            </w:r>
            <w:r w:rsidR="000B28DC" w:rsidRPr="009A586F">
              <w:t>,00 руб.,</w:t>
            </w:r>
          </w:p>
          <w:p w:rsidR="000B28DC" w:rsidRPr="009A586F" w:rsidRDefault="00D93587">
            <w:pPr>
              <w:pStyle w:val="a9"/>
              <w:spacing w:before="0" w:beforeAutospacing="0" w:after="0" w:afterAutospacing="0"/>
            </w:pPr>
            <w:r>
              <w:t xml:space="preserve">2022 г. – </w:t>
            </w:r>
            <w:r w:rsidR="008860D2">
              <w:t>6 000</w:t>
            </w:r>
            <w:r>
              <w:t>,</w:t>
            </w:r>
            <w:r w:rsidR="000B28DC" w:rsidRPr="009A586F">
              <w:t>00 руб.,</w:t>
            </w:r>
          </w:p>
          <w:p w:rsidR="000B28DC" w:rsidRPr="009A586F" w:rsidRDefault="009939AC">
            <w:pPr>
              <w:pStyle w:val="a9"/>
              <w:spacing w:before="0" w:beforeAutospacing="0" w:after="0" w:afterAutospacing="0"/>
            </w:pPr>
            <w:r>
              <w:t xml:space="preserve">2023 г. – </w:t>
            </w:r>
            <w:r w:rsidR="000B28DC" w:rsidRPr="009A586F">
              <w:t xml:space="preserve"> 0</w:t>
            </w:r>
            <w:r>
              <w:t>,</w:t>
            </w:r>
            <w:r w:rsidR="000B28DC" w:rsidRPr="009A586F">
              <w:t>00 руб.,</w:t>
            </w:r>
          </w:p>
          <w:p w:rsidR="000B28DC" w:rsidRPr="009A586F" w:rsidRDefault="008860D2">
            <w:pPr>
              <w:pStyle w:val="a9"/>
              <w:spacing w:before="0" w:beforeAutospacing="0" w:after="0" w:afterAutospacing="0"/>
            </w:pPr>
            <w:r>
              <w:t xml:space="preserve">2024 г. – </w:t>
            </w:r>
            <w:r w:rsidR="000B28DC" w:rsidRPr="009A586F">
              <w:t>0</w:t>
            </w:r>
            <w:r w:rsidR="00C774FA">
              <w:t>,00</w:t>
            </w:r>
            <w:r w:rsidR="000B28DC" w:rsidRPr="009A586F">
              <w:t xml:space="preserve"> руб.,</w:t>
            </w:r>
          </w:p>
          <w:p w:rsidR="000B28DC" w:rsidRPr="009A586F" w:rsidRDefault="000B28DC">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сельск</w:t>
            </w:r>
            <w:r w:rsidRPr="009A586F">
              <w:t>о</w:t>
            </w:r>
            <w:r w:rsidRPr="009A586F">
              <w:t>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увеличить долю населения, охваченного системой оп</w:t>
            </w:r>
            <w:r w:rsidRPr="009A586F">
              <w:t>о</w:t>
            </w:r>
            <w:r w:rsidRPr="009A586F">
              <w:t>вещения в случае возникновения ЧС до 100 %.</w:t>
            </w:r>
          </w:p>
          <w:p w:rsidR="000B28DC" w:rsidRPr="009A586F" w:rsidRDefault="000B28DC">
            <w:pPr>
              <w:pStyle w:val="a9"/>
              <w:spacing w:before="0" w:beforeAutospacing="0" w:after="0" w:afterAutospacing="0"/>
            </w:pPr>
            <w:r w:rsidRPr="009A586F">
              <w:t>- увеличить долю затрат бюджета поселения на меропри</w:t>
            </w:r>
            <w:r w:rsidRPr="009A586F">
              <w:t>я</w:t>
            </w:r>
            <w:r w:rsidRPr="009A586F">
              <w:t>тия пожарной безопасности до 1,0 %</w:t>
            </w:r>
          </w:p>
          <w:p w:rsidR="000B28DC" w:rsidRPr="009A586F" w:rsidRDefault="000B28DC">
            <w:pPr>
              <w:pStyle w:val="a9"/>
              <w:spacing w:before="0" w:beforeAutospacing="0" w:after="0" w:afterAutospacing="0"/>
            </w:pPr>
            <w:r w:rsidRPr="009A586F">
              <w:t>- увеличить количество граждан в охране правопорядка</w:t>
            </w:r>
          </w:p>
        </w:tc>
      </w:tr>
    </w:tbl>
    <w:p w:rsidR="00C12D4C" w:rsidRDefault="00C12D4C" w:rsidP="00090808">
      <w:pPr>
        <w:pStyle w:val="30"/>
        <w:shd w:val="clear" w:color="auto" w:fill="FFFFFF"/>
        <w:jc w:val="left"/>
        <w:rPr>
          <w:b/>
          <w:color w:val="000000"/>
        </w:rPr>
      </w:pPr>
    </w:p>
    <w:p w:rsidR="00090808" w:rsidRPr="00C12D4C" w:rsidRDefault="00391DA6" w:rsidP="00090808">
      <w:pPr>
        <w:pStyle w:val="30"/>
        <w:shd w:val="clear" w:color="auto" w:fill="FFFFFF"/>
        <w:jc w:val="left"/>
        <w:rPr>
          <w:b/>
          <w:sz w:val="24"/>
          <w:lang w:eastAsia="ru-RU"/>
        </w:rPr>
      </w:pPr>
      <w:r>
        <w:rPr>
          <w:b/>
          <w:color w:val="000000"/>
        </w:rPr>
        <w:t>5.1</w:t>
      </w:r>
      <w:r w:rsidR="00090808" w:rsidRPr="00C12D4C">
        <w:rPr>
          <w:b/>
          <w:color w:val="000000"/>
        </w:rPr>
        <w:t xml:space="preserve">. </w:t>
      </w:r>
      <w:r w:rsidR="00090808" w:rsidRPr="00C12D4C">
        <w:rPr>
          <w:b/>
          <w:color w:val="000000"/>
          <w:sz w:val="24"/>
        </w:rPr>
        <w:t>п. 5</w:t>
      </w:r>
      <w:r w:rsidR="00090808" w:rsidRPr="00C12D4C">
        <w:rPr>
          <w:b/>
          <w:color w:val="000000"/>
        </w:rPr>
        <w:t xml:space="preserve"> </w:t>
      </w:r>
      <w:r w:rsidR="00090808" w:rsidRPr="00C12D4C">
        <w:rPr>
          <w:b/>
          <w:sz w:val="24"/>
          <w:lang w:eastAsia="ru-RU"/>
        </w:rPr>
        <w:t>подпрограммы</w:t>
      </w:r>
      <w:r w:rsidR="00090808" w:rsidRPr="00C12D4C">
        <w:rPr>
          <w:b/>
          <w:color w:val="000000"/>
          <w:sz w:val="24"/>
        </w:rPr>
        <w:t xml:space="preserve"> «Обеспечение безопасности человека и природной среды на террит</w:t>
      </w:r>
      <w:r w:rsidR="00090808" w:rsidRPr="00C12D4C">
        <w:rPr>
          <w:b/>
          <w:color w:val="000000"/>
          <w:sz w:val="24"/>
        </w:rPr>
        <w:t>о</w:t>
      </w:r>
      <w:r w:rsidR="00090808" w:rsidRPr="00C12D4C">
        <w:rPr>
          <w:b/>
          <w:color w:val="000000"/>
          <w:sz w:val="24"/>
        </w:rPr>
        <w:t xml:space="preserve">рии сельского поселения Нижнематренский сельсовет» </w:t>
      </w:r>
      <w:r w:rsidR="00090808" w:rsidRPr="00C12D4C">
        <w:rPr>
          <w:b/>
          <w:sz w:val="24"/>
          <w:lang w:eastAsia="ru-RU"/>
        </w:rPr>
        <w:t xml:space="preserve"> изложить в следующей редакции:</w:t>
      </w:r>
    </w:p>
    <w:p w:rsidR="000B28DC" w:rsidRPr="00916008" w:rsidRDefault="00090808" w:rsidP="00090808">
      <w:pPr>
        <w:pStyle w:val="a9"/>
        <w:shd w:val="clear" w:color="auto" w:fill="FFFFFF"/>
        <w:spacing w:before="0" w:beforeAutospacing="0" w:after="0" w:afterAutospacing="0"/>
        <w:ind w:firstLine="567"/>
        <w:rPr>
          <w:b/>
          <w:color w:val="000000"/>
        </w:rPr>
      </w:pPr>
      <w:r>
        <w:rPr>
          <w:b/>
          <w:color w:val="000000"/>
        </w:rPr>
        <w:t xml:space="preserve"> </w:t>
      </w:r>
      <w:r w:rsidR="000B28DC"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000B28DC"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A0A9A"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w:t>
      </w:r>
      <w:r w:rsidR="00C56167">
        <w:rPr>
          <w:color w:val="000000"/>
        </w:rPr>
        <w:t>и данной Подпрограммы составит 2</w:t>
      </w:r>
      <w:r w:rsidR="00DF33F1">
        <w:rPr>
          <w:color w:val="000000"/>
        </w:rPr>
        <w:t>1 043</w:t>
      </w:r>
      <w:r w:rsidR="00C774FA">
        <w:rPr>
          <w:color w:val="000000"/>
        </w:rPr>
        <w:t>,00</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2020 г. – 0,00 руб.,</w:t>
      </w:r>
    </w:p>
    <w:p w:rsidR="000B28DC" w:rsidRPr="009A586F" w:rsidRDefault="004F4EE9" w:rsidP="000B28DC">
      <w:pPr>
        <w:pStyle w:val="a9"/>
        <w:shd w:val="clear" w:color="auto" w:fill="FFFFFF"/>
        <w:spacing w:before="0" w:beforeAutospacing="0" w:after="0" w:afterAutospacing="0"/>
        <w:ind w:firstLine="567"/>
        <w:jc w:val="both"/>
        <w:rPr>
          <w:color w:val="000000"/>
        </w:rPr>
      </w:pPr>
      <w:r>
        <w:rPr>
          <w:color w:val="000000"/>
        </w:rPr>
        <w:t>2021 г. – 15 043</w:t>
      </w:r>
      <w:r w:rsidR="000B28DC" w:rsidRPr="009A586F">
        <w:rPr>
          <w:color w:val="000000"/>
        </w:rPr>
        <w:t>,00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8860D2">
        <w:rPr>
          <w:color w:val="000000"/>
        </w:rPr>
        <w:t xml:space="preserve"> 6 000</w:t>
      </w:r>
      <w:r>
        <w:rPr>
          <w:color w:val="000000"/>
        </w:rPr>
        <w:t>,</w:t>
      </w:r>
      <w:r w:rsidR="000B28DC" w:rsidRPr="009A586F">
        <w:rPr>
          <w:color w:val="000000"/>
        </w:rPr>
        <w:t>00 руб.,</w:t>
      </w:r>
    </w:p>
    <w:p w:rsidR="000B28DC" w:rsidRPr="009A586F" w:rsidRDefault="009939AC" w:rsidP="000B28DC">
      <w:pPr>
        <w:pStyle w:val="a9"/>
        <w:shd w:val="clear" w:color="auto" w:fill="FFFFFF"/>
        <w:spacing w:before="0" w:beforeAutospacing="0" w:after="0" w:afterAutospacing="0"/>
        <w:ind w:firstLine="567"/>
        <w:jc w:val="both"/>
        <w:rPr>
          <w:color w:val="000000"/>
        </w:rPr>
      </w:pPr>
      <w:r>
        <w:rPr>
          <w:color w:val="000000"/>
        </w:rPr>
        <w:t xml:space="preserve">2023 г. – </w:t>
      </w:r>
      <w:r w:rsidR="000B28DC" w:rsidRPr="009A586F">
        <w:rPr>
          <w:color w:val="000000"/>
        </w:rPr>
        <w:t xml:space="preserve"> 0</w:t>
      </w:r>
      <w:r>
        <w:rPr>
          <w:color w:val="000000"/>
        </w:rPr>
        <w:t>,</w:t>
      </w:r>
      <w:r w:rsidR="000B28DC" w:rsidRPr="009A586F">
        <w:rPr>
          <w:color w:val="000000"/>
        </w:rPr>
        <w:t>00 руб.,</w:t>
      </w:r>
    </w:p>
    <w:p w:rsidR="000B28DC" w:rsidRDefault="008860D2" w:rsidP="000B28DC">
      <w:pPr>
        <w:pStyle w:val="a9"/>
        <w:shd w:val="clear" w:color="auto" w:fill="FFFFFF"/>
        <w:spacing w:before="0" w:beforeAutospacing="0" w:after="0" w:afterAutospacing="0"/>
        <w:ind w:firstLine="567"/>
        <w:jc w:val="both"/>
        <w:rPr>
          <w:color w:val="000000"/>
        </w:rPr>
      </w:pPr>
      <w:r>
        <w:rPr>
          <w:color w:val="000000"/>
        </w:rPr>
        <w:t xml:space="preserve">2024 г. – </w:t>
      </w:r>
      <w:r w:rsidR="000B28DC" w:rsidRPr="009A586F">
        <w:rPr>
          <w:color w:val="000000"/>
        </w:rPr>
        <w:t xml:space="preserve"> 0</w:t>
      </w:r>
      <w:r>
        <w:rPr>
          <w:color w:val="000000"/>
        </w:rPr>
        <w:t>,</w:t>
      </w:r>
      <w:r w:rsidR="000B28DC" w:rsidRPr="009A586F">
        <w:rPr>
          <w:color w:val="000000"/>
        </w:rPr>
        <w:t>00 руб.</w:t>
      </w:r>
    </w:p>
    <w:p w:rsidR="00ED09C8" w:rsidRDefault="00ED09C8" w:rsidP="000B28DC">
      <w:pPr>
        <w:pStyle w:val="a9"/>
        <w:shd w:val="clear" w:color="auto" w:fill="FFFFFF"/>
        <w:spacing w:before="0" w:beforeAutospacing="0" w:after="0" w:afterAutospacing="0"/>
        <w:ind w:firstLine="567"/>
        <w:jc w:val="both"/>
        <w:rPr>
          <w:color w:val="000000"/>
        </w:rPr>
      </w:pPr>
    </w:p>
    <w:p w:rsidR="00090808" w:rsidRPr="00C12D4C" w:rsidRDefault="005E61C3" w:rsidP="00090808">
      <w:pPr>
        <w:pStyle w:val="30"/>
        <w:shd w:val="clear" w:color="auto" w:fill="FFFFFF"/>
        <w:jc w:val="left"/>
        <w:rPr>
          <w:b/>
          <w:sz w:val="24"/>
          <w:lang w:eastAsia="ru-RU"/>
        </w:rPr>
      </w:pPr>
      <w:r>
        <w:rPr>
          <w:b/>
          <w:lang w:eastAsia="ru-RU"/>
        </w:rPr>
        <w:t>6</w:t>
      </w:r>
      <w:r w:rsidR="00AB72C0" w:rsidRPr="00C12D4C">
        <w:rPr>
          <w:b/>
          <w:lang w:eastAsia="ru-RU"/>
        </w:rPr>
        <w:t xml:space="preserve">. </w:t>
      </w:r>
      <w:r w:rsidR="00090808" w:rsidRPr="00C12D4C">
        <w:rPr>
          <w:b/>
          <w:sz w:val="24"/>
          <w:lang w:eastAsia="ru-RU"/>
        </w:rPr>
        <w:t>Паспорт подпрограммы</w:t>
      </w:r>
      <w:r w:rsidR="00090808"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090808" w:rsidRPr="00C12D4C">
        <w:rPr>
          <w:b/>
          <w:sz w:val="24"/>
          <w:lang w:eastAsia="ru-RU"/>
        </w:rPr>
        <w:t xml:space="preserve"> изложить в следующей редакции:</w:t>
      </w:r>
    </w:p>
    <w:p w:rsidR="00C12D4C" w:rsidRDefault="00C12D4C" w:rsidP="000B28DC">
      <w:pPr>
        <w:pStyle w:val="30"/>
        <w:shd w:val="clear" w:color="auto" w:fill="FFFFFF"/>
        <w:rPr>
          <w:b/>
          <w:color w:val="000000"/>
          <w:sz w:val="24"/>
        </w:rPr>
      </w:pPr>
    </w:p>
    <w:p w:rsidR="000B28DC" w:rsidRPr="00916008" w:rsidRDefault="003B36C8" w:rsidP="000B28DC">
      <w:pPr>
        <w:pStyle w:val="30"/>
        <w:shd w:val="clear" w:color="auto" w:fill="FFFFFF"/>
        <w:rPr>
          <w:b/>
          <w:color w:val="000000"/>
          <w:sz w:val="24"/>
        </w:rPr>
      </w:pPr>
      <w:r>
        <w:rPr>
          <w:b/>
          <w:color w:val="000000"/>
          <w:sz w:val="24"/>
        </w:rPr>
        <w:t>Паспорт п</w:t>
      </w:r>
      <w:r w:rsidR="000B28DC" w:rsidRPr="00916008">
        <w:rPr>
          <w:b/>
          <w:color w:val="000000"/>
          <w:sz w:val="24"/>
        </w:rPr>
        <w:t>одпрограммы</w:t>
      </w:r>
    </w:p>
    <w:p w:rsidR="000B28DC" w:rsidRPr="00916008" w:rsidRDefault="000B28DC" w:rsidP="000B28DC">
      <w:pPr>
        <w:pStyle w:val="30"/>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sidR="003B36C8">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w:t>
      </w:r>
    </w:p>
    <w:p w:rsidR="000B28DC" w:rsidRPr="00916008" w:rsidRDefault="000B28DC" w:rsidP="000B28DC">
      <w:pPr>
        <w:pStyle w:val="30"/>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w:t>
      </w:r>
      <w:r w:rsidR="005E61C3">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w:t>
            </w:r>
            <w:r w:rsidR="00852FB7">
              <w:t>Нижнематренский</w:t>
            </w:r>
            <w:r w:rsidRPr="009A586F">
              <w:t xml:space="preserve"> сельский совет)</w:t>
            </w:r>
          </w:p>
        </w:tc>
      </w:tr>
      <w:tr w:rsidR="000B28DC" w:rsidRPr="009A586F" w:rsidTr="005E61C3">
        <w:trPr>
          <w:trHeight w:val="488"/>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rsidP="005E61C3">
            <w:pPr>
              <w:pStyle w:val="a9"/>
              <w:spacing w:before="0" w:beforeAutospacing="0" w:after="0" w:afterAutospacing="0"/>
            </w:pPr>
            <w:r w:rsidRPr="009A586F">
              <w:t>1. Обеспечение финансово-экономических гарантий развития органов местного самоуправления.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0B28DC" w:rsidRPr="009A586F" w:rsidRDefault="000B28DC" w:rsidP="005E61C3">
            <w:pPr>
              <w:pStyle w:val="a9"/>
              <w:spacing w:before="0" w:beforeAutospacing="0" w:after="0" w:afterAutospacing="0"/>
            </w:pPr>
            <w:r w:rsidRPr="009A586F">
              <w:t>1.2.Численность муниципальных служащих</w:t>
            </w:r>
            <w:proofErr w:type="gramStart"/>
            <w:r w:rsidRPr="009A586F">
              <w:t xml:space="preserve"> ,</w:t>
            </w:r>
            <w:proofErr w:type="gramEnd"/>
            <w:r w:rsidRPr="009A586F">
              <w:t xml:space="preserve"> пр</w:t>
            </w:r>
            <w:r w:rsidRPr="009A586F">
              <w:t>о</w:t>
            </w:r>
            <w:r w:rsidRPr="009A586F">
              <w:t>шедших переподготовку, курсы повышения квал</w:t>
            </w:r>
            <w:r w:rsidRPr="009A586F">
              <w:t>и</w:t>
            </w:r>
            <w:r w:rsidRPr="009A586F">
              <w:t>фикации, чел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w:t>
            </w:r>
            <w:r w:rsidR="004B2395">
              <w:t>ског</w:t>
            </w:r>
            <w:r w:rsidR="00ED09C8">
              <w:t>о поселения состави</w:t>
            </w:r>
            <w:r w:rsidR="004F4EE9">
              <w:t>т – 596 438</w:t>
            </w:r>
            <w:r w:rsidR="00DF33F1">
              <w:t>,28</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w:t>
            </w:r>
            <w:r w:rsidR="00C56167">
              <w:t xml:space="preserve"> г. – 279 057,27</w:t>
            </w:r>
            <w:r w:rsidRPr="009A586F">
              <w:t xml:space="preserve"> руб.,</w:t>
            </w:r>
          </w:p>
          <w:p w:rsidR="000B28DC" w:rsidRPr="009A586F" w:rsidRDefault="00444254">
            <w:pPr>
              <w:pStyle w:val="a9"/>
              <w:spacing w:before="0" w:beforeAutospacing="0" w:after="0" w:afterAutospacing="0"/>
            </w:pPr>
            <w:r>
              <w:t>2020 г. –</w:t>
            </w:r>
            <w:r w:rsidR="00400EE6">
              <w:t>64 550</w:t>
            </w:r>
            <w:r w:rsidR="00C56167">
              <w:t>,77</w:t>
            </w:r>
            <w:r w:rsidR="000B28DC" w:rsidRPr="009A586F">
              <w:t xml:space="preserve"> руб.,</w:t>
            </w:r>
          </w:p>
          <w:p w:rsidR="000B28DC" w:rsidRPr="009A586F" w:rsidRDefault="004F4EE9">
            <w:pPr>
              <w:pStyle w:val="a9"/>
              <w:spacing w:before="0" w:beforeAutospacing="0" w:after="0" w:afterAutospacing="0"/>
            </w:pPr>
            <w:r>
              <w:t>2021 г. – 71 412</w:t>
            </w:r>
            <w:r w:rsidR="00C56167">
              <w:t>,49</w:t>
            </w:r>
            <w:r w:rsidR="000B28DC" w:rsidRPr="009A586F">
              <w:t xml:space="preserve"> руб.,</w:t>
            </w:r>
          </w:p>
          <w:p w:rsidR="000B28DC" w:rsidRPr="009A586F" w:rsidRDefault="008860D2">
            <w:pPr>
              <w:pStyle w:val="a9"/>
              <w:spacing w:before="0" w:beforeAutospacing="0" w:after="0" w:afterAutospacing="0"/>
            </w:pPr>
            <w:r>
              <w:t>2022 г. – 45 224,94</w:t>
            </w:r>
            <w:r w:rsidR="000B28DC" w:rsidRPr="009A586F">
              <w:t xml:space="preserve"> руб.,</w:t>
            </w:r>
          </w:p>
          <w:p w:rsidR="000B28DC" w:rsidRPr="009A586F" w:rsidRDefault="008860D2">
            <w:pPr>
              <w:pStyle w:val="a9"/>
              <w:spacing w:before="0" w:beforeAutospacing="0" w:after="0" w:afterAutospacing="0"/>
            </w:pPr>
            <w:r>
              <w:t>2023 г. – 120 192,32</w:t>
            </w:r>
            <w:r w:rsidR="000B28DC" w:rsidRPr="009A586F">
              <w:t xml:space="preserve"> руб.,</w:t>
            </w:r>
          </w:p>
          <w:p w:rsidR="000B28DC" w:rsidRPr="009A586F" w:rsidRDefault="008860D2">
            <w:pPr>
              <w:pStyle w:val="a9"/>
              <w:spacing w:before="0" w:beforeAutospacing="0" w:after="0" w:afterAutospacing="0"/>
            </w:pPr>
            <w:r>
              <w:t>2024 г. – 16 000,49</w:t>
            </w:r>
            <w:r w:rsidR="000B28DC" w:rsidRPr="009A586F">
              <w:t xml:space="preserve">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0B28DC" w:rsidRPr="009A586F" w:rsidRDefault="000B28DC">
            <w:pPr>
              <w:pStyle w:val="a9"/>
              <w:spacing w:before="0" w:beforeAutospacing="0" w:after="0" w:afterAutospacing="0"/>
            </w:pPr>
            <w:r w:rsidRPr="009A586F">
              <w:t>- подготовить, переподготовить и пройти повышение квалификации 4 муниципальных служащих ;</w:t>
            </w:r>
          </w:p>
        </w:tc>
      </w:tr>
    </w:tbl>
    <w:p w:rsidR="005E61C3" w:rsidRDefault="005E61C3" w:rsidP="00090808">
      <w:pPr>
        <w:pStyle w:val="30"/>
        <w:shd w:val="clear" w:color="auto" w:fill="FFFFFF"/>
        <w:jc w:val="left"/>
        <w:rPr>
          <w:b/>
          <w:color w:val="000000"/>
        </w:rPr>
      </w:pPr>
    </w:p>
    <w:p w:rsidR="00090808" w:rsidRPr="00C12D4C" w:rsidRDefault="00391DA6" w:rsidP="00090808">
      <w:pPr>
        <w:pStyle w:val="30"/>
        <w:shd w:val="clear" w:color="auto" w:fill="FFFFFF"/>
        <w:jc w:val="left"/>
        <w:rPr>
          <w:b/>
          <w:sz w:val="24"/>
          <w:lang w:eastAsia="ru-RU"/>
        </w:rPr>
      </w:pPr>
      <w:r>
        <w:rPr>
          <w:b/>
          <w:color w:val="000000"/>
        </w:rPr>
        <w:t>6</w:t>
      </w:r>
      <w:r w:rsidR="00090808" w:rsidRPr="00C12D4C">
        <w:rPr>
          <w:b/>
          <w:color w:val="000000"/>
        </w:rPr>
        <w:t>.</w:t>
      </w:r>
      <w:r>
        <w:rPr>
          <w:b/>
          <w:color w:val="000000"/>
        </w:rPr>
        <w:t>1.</w:t>
      </w:r>
      <w:r w:rsidR="00090808" w:rsidRPr="00C12D4C">
        <w:rPr>
          <w:b/>
          <w:color w:val="000000"/>
        </w:rPr>
        <w:t xml:space="preserve"> </w:t>
      </w:r>
      <w:r w:rsidR="00090808" w:rsidRPr="00C12D4C">
        <w:rPr>
          <w:b/>
          <w:color w:val="000000"/>
          <w:sz w:val="24"/>
        </w:rPr>
        <w:t>п. 5</w:t>
      </w:r>
      <w:r w:rsidR="00090808" w:rsidRPr="00C12D4C">
        <w:rPr>
          <w:b/>
          <w:color w:val="000000"/>
        </w:rPr>
        <w:t xml:space="preserve"> </w:t>
      </w:r>
      <w:r w:rsidR="00090808" w:rsidRPr="00C12D4C">
        <w:rPr>
          <w:b/>
          <w:sz w:val="24"/>
          <w:lang w:eastAsia="ru-RU"/>
        </w:rPr>
        <w:t>подпрограммы</w:t>
      </w:r>
      <w:r w:rsidR="00090808"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00090808" w:rsidRPr="00C12D4C">
        <w:rPr>
          <w:b/>
          <w:sz w:val="24"/>
          <w:lang w:eastAsia="ru-RU"/>
        </w:rPr>
        <w:t xml:space="preserve"> изложить в следующей редакции:</w:t>
      </w:r>
    </w:p>
    <w:p w:rsidR="000B28DC" w:rsidRPr="00916008" w:rsidRDefault="000B28DC" w:rsidP="00090808">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реализации данн</w:t>
      </w:r>
      <w:r w:rsidR="00EF58B8">
        <w:rPr>
          <w:color w:val="000000"/>
        </w:rPr>
        <w:t>ой Подпрограммы состав</w:t>
      </w:r>
      <w:r w:rsidR="004F4EE9">
        <w:rPr>
          <w:color w:val="000000"/>
        </w:rPr>
        <w:t>ит 596 438</w:t>
      </w:r>
      <w:r w:rsidR="00DF33F1">
        <w:rPr>
          <w:color w:val="000000"/>
        </w:rPr>
        <w:t>,28</w:t>
      </w:r>
      <w:r w:rsidRPr="009A586F">
        <w:rPr>
          <w:color w:val="000000"/>
        </w:rPr>
        <w:t xml:space="preserve"> руб., в том числе по годам:</w:t>
      </w:r>
    </w:p>
    <w:p w:rsidR="005E61C3" w:rsidRDefault="005E61C3" w:rsidP="000B28DC">
      <w:pPr>
        <w:pStyle w:val="a9"/>
        <w:shd w:val="clear" w:color="auto" w:fill="FFFFFF"/>
        <w:spacing w:before="0" w:beforeAutospacing="0" w:after="0" w:afterAutospacing="0"/>
        <w:ind w:firstLine="567"/>
        <w:jc w:val="both"/>
        <w:rPr>
          <w:color w:val="000000"/>
        </w:rPr>
      </w:pP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2019 г. – 279 57,27</w:t>
      </w:r>
      <w:r w:rsidR="000B28DC" w:rsidRPr="009A586F">
        <w:rPr>
          <w:color w:val="000000"/>
        </w:rPr>
        <w:t xml:space="preserve"> руб.,</w:t>
      </w:r>
    </w:p>
    <w:p w:rsidR="000B28DC" w:rsidRPr="009A586F" w:rsidRDefault="00925982" w:rsidP="000B28DC">
      <w:pPr>
        <w:pStyle w:val="a9"/>
        <w:shd w:val="clear" w:color="auto" w:fill="FFFFFF"/>
        <w:spacing w:before="0" w:beforeAutospacing="0" w:after="0" w:afterAutospacing="0"/>
        <w:ind w:firstLine="567"/>
        <w:jc w:val="both"/>
        <w:rPr>
          <w:color w:val="000000"/>
        </w:rPr>
      </w:pPr>
      <w:r>
        <w:rPr>
          <w:color w:val="000000"/>
        </w:rPr>
        <w:t>2020 г. – 64 550</w:t>
      </w:r>
      <w:r w:rsidR="00C56167">
        <w:rPr>
          <w:color w:val="000000"/>
        </w:rPr>
        <w:t>,77</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2021 г. –</w:t>
      </w:r>
      <w:r w:rsidR="004F4EE9">
        <w:rPr>
          <w:color w:val="000000"/>
        </w:rPr>
        <w:t xml:space="preserve"> 71 412</w:t>
      </w:r>
      <w:r w:rsidR="00C56167">
        <w:rPr>
          <w:color w:val="000000"/>
        </w:rPr>
        <w:t>,49</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 xml:space="preserve">2022 </w:t>
      </w:r>
      <w:r w:rsidR="008860D2">
        <w:rPr>
          <w:color w:val="000000"/>
        </w:rPr>
        <w:t>г. – 45 224,94</w:t>
      </w:r>
      <w:r w:rsidR="000B28DC" w:rsidRPr="009A586F">
        <w:rPr>
          <w:color w:val="000000"/>
        </w:rPr>
        <w:t xml:space="preserve"> руб.,</w:t>
      </w:r>
    </w:p>
    <w:p w:rsidR="000B28DC" w:rsidRPr="009A586F" w:rsidRDefault="008860D2" w:rsidP="000B28DC">
      <w:pPr>
        <w:pStyle w:val="a9"/>
        <w:shd w:val="clear" w:color="auto" w:fill="FFFFFF"/>
        <w:spacing w:before="0" w:beforeAutospacing="0" w:after="0" w:afterAutospacing="0"/>
        <w:ind w:firstLine="567"/>
        <w:jc w:val="both"/>
        <w:rPr>
          <w:color w:val="000000"/>
        </w:rPr>
      </w:pPr>
      <w:r>
        <w:rPr>
          <w:color w:val="000000"/>
        </w:rPr>
        <w:t>2023 г. – 120 192,32</w:t>
      </w:r>
      <w:r w:rsidR="000B28DC" w:rsidRPr="009A586F">
        <w:rPr>
          <w:color w:val="000000"/>
        </w:rPr>
        <w:t xml:space="preserve"> руб.,</w:t>
      </w:r>
    </w:p>
    <w:p w:rsidR="000B28DC" w:rsidRPr="009A586F" w:rsidRDefault="008860D2" w:rsidP="000B28DC">
      <w:pPr>
        <w:pStyle w:val="a9"/>
        <w:shd w:val="clear" w:color="auto" w:fill="FFFFFF"/>
        <w:spacing w:before="0" w:beforeAutospacing="0" w:after="0" w:afterAutospacing="0"/>
        <w:ind w:firstLine="567"/>
        <w:jc w:val="both"/>
        <w:rPr>
          <w:color w:val="000000"/>
        </w:rPr>
      </w:pPr>
      <w:r>
        <w:rPr>
          <w:color w:val="000000"/>
        </w:rPr>
        <w:t>2024 г. – 16 000,49</w:t>
      </w:r>
      <w:r w:rsidR="000B28DC" w:rsidRPr="009A586F">
        <w:rPr>
          <w:color w:val="000000"/>
        </w:rPr>
        <w:t xml:space="preserve"> руб.,</w:t>
      </w:r>
    </w:p>
    <w:p w:rsidR="00AB3CF1" w:rsidRDefault="000B28DC" w:rsidP="00F033F9">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sectPr w:rsidR="00AB3CF1" w:rsidSect="005E3F47">
      <w:pgSz w:w="11906" w:h="16838"/>
      <w:pgMar w:top="426"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18" w:rsidRDefault="00472E18" w:rsidP="009E7A98">
      <w:pPr>
        <w:spacing w:after="0" w:line="240" w:lineRule="auto"/>
      </w:pPr>
      <w:r>
        <w:separator/>
      </w:r>
    </w:p>
  </w:endnote>
  <w:endnote w:type="continuationSeparator" w:id="0">
    <w:p w:rsidR="00472E18" w:rsidRDefault="00472E18"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06" w:rsidRDefault="004D0906"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18" w:rsidRDefault="00472E18" w:rsidP="009E7A98">
      <w:pPr>
        <w:spacing w:after="0" w:line="240" w:lineRule="auto"/>
      </w:pPr>
      <w:r>
        <w:separator/>
      </w:r>
    </w:p>
  </w:footnote>
  <w:footnote w:type="continuationSeparator" w:id="0">
    <w:p w:rsidR="00472E18" w:rsidRDefault="00472E18"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1C1F"/>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0FCB"/>
    <w:rsid w:val="00081D44"/>
    <w:rsid w:val="00081EF6"/>
    <w:rsid w:val="00082090"/>
    <w:rsid w:val="00082282"/>
    <w:rsid w:val="000822B5"/>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48E7"/>
    <w:rsid w:val="000C5BCF"/>
    <w:rsid w:val="000D0023"/>
    <w:rsid w:val="000D0BEB"/>
    <w:rsid w:val="000D1DD0"/>
    <w:rsid w:val="000D21FC"/>
    <w:rsid w:val="000D31EA"/>
    <w:rsid w:val="000D3DC8"/>
    <w:rsid w:val="000D60F5"/>
    <w:rsid w:val="000D6503"/>
    <w:rsid w:val="000D6E87"/>
    <w:rsid w:val="000D6FBD"/>
    <w:rsid w:val="000D747C"/>
    <w:rsid w:val="000D7567"/>
    <w:rsid w:val="000E2786"/>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600"/>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346"/>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2EDB"/>
    <w:rsid w:val="00194863"/>
    <w:rsid w:val="00194E74"/>
    <w:rsid w:val="00195820"/>
    <w:rsid w:val="001961BC"/>
    <w:rsid w:val="001962D0"/>
    <w:rsid w:val="001969D5"/>
    <w:rsid w:val="00197DED"/>
    <w:rsid w:val="00197E56"/>
    <w:rsid w:val="00197FB2"/>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3A7"/>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1156"/>
    <w:rsid w:val="00231544"/>
    <w:rsid w:val="00231AFB"/>
    <w:rsid w:val="00233EE5"/>
    <w:rsid w:val="00233F02"/>
    <w:rsid w:val="00233F48"/>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3D7C"/>
    <w:rsid w:val="00255CE6"/>
    <w:rsid w:val="002579FD"/>
    <w:rsid w:val="00257B06"/>
    <w:rsid w:val="00261903"/>
    <w:rsid w:val="0026275F"/>
    <w:rsid w:val="00262D0E"/>
    <w:rsid w:val="00262DE9"/>
    <w:rsid w:val="002636D7"/>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97FAC"/>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19D0"/>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89"/>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6C12"/>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2DDF"/>
    <w:rsid w:val="0037550F"/>
    <w:rsid w:val="00375740"/>
    <w:rsid w:val="00375ED3"/>
    <w:rsid w:val="00376531"/>
    <w:rsid w:val="00381688"/>
    <w:rsid w:val="003818F7"/>
    <w:rsid w:val="00381AEC"/>
    <w:rsid w:val="0038239D"/>
    <w:rsid w:val="003833BE"/>
    <w:rsid w:val="003836A6"/>
    <w:rsid w:val="00384425"/>
    <w:rsid w:val="0038454F"/>
    <w:rsid w:val="003852BC"/>
    <w:rsid w:val="00385999"/>
    <w:rsid w:val="00386EC8"/>
    <w:rsid w:val="00387F64"/>
    <w:rsid w:val="00387FBB"/>
    <w:rsid w:val="003901AC"/>
    <w:rsid w:val="00390B3B"/>
    <w:rsid w:val="00391DA6"/>
    <w:rsid w:val="00393518"/>
    <w:rsid w:val="00394779"/>
    <w:rsid w:val="00395D82"/>
    <w:rsid w:val="00397DE6"/>
    <w:rsid w:val="003A146F"/>
    <w:rsid w:val="003A162A"/>
    <w:rsid w:val="003A25DB"/>
    <w:rsid w:val="003A30B5"/>
    <w:rsid w:val="003A35D4"/>
    <w:rsid w:val="003A4127"/>
    <w:rsid w:val="003A4A35"/>
    <w:rsid w:val="003A4ED2"/>
    <w:rsid w:val="003A53BB"/>
    <w:rsid w:val="003A6111"/>
    <w:rsid w:val="003A664C"/>
    <w:rsid w:val="003A7CBC"/>
    <w:rsid w:val="003B0770"/>
    <w:rsid w:val="003B1216"/>
    <w:rsid w:val="003B2EC6"/>
    <w:rsid w:val="003B36C8"/>
    <w:rsid w:val="003B3717"/>
    <w:rsid w:val="003B3D74"/>
    <w:rsid w:val="003B4981"/>
    <w:rsid w:val="003B62FC"/>
    <w:rsid w:val="003B65BA"/>
    <w:rsid w:val="003B7F44"/>
    <w:rsid w:val="003C1D31"/>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6EA7"/>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0EE6"/>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2E18"/>
    <w:rsid w:val="00473B56"/>
    <w:rsid w:val="0047403A"/>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29F"/>
    <w:rsid w:val="00496558"/>
    <w:rsid w:val="004A0354"/>
    <w:rsid w:val="004A128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906"/>
    <w:rsid w:val="004D0DA4"/>
    <w:rsid w:val="004D13CF"/>
    <w:rsid w:val="004D29B8"/>
    <w:rsid w:val="004D2A46"/>
    <w:rsid w:val="004D2C93"/>
    <w:rsid w:val="004D343C"/>
    <w:rsid w:val="004D3F55"/>
    <w:rsid w:val="004D4354"/>
    <w:rsid w:val="004D5334"/>
    <w:rsid w:val="004D6200"/>
    <w:rsid w:val="004D7B14"/>
    <w:rsid w:val="004E0DC0"/>
    <w:rsid w:val="004E4079"/>
    <w:rsid w:val="004E4858"/>
    <w:rsid w:val="004E56FE"/>
    <w:rsid w:val="004E722B"/>
    <w:rsid w:val="004E7401"/>
    <w:rsid w:val="004F09D0"/>
    <w:rsid w:val="004F1030"/>
    <w:rsid w:val="004F1824"/>
    <w:rsid w:val="004F22B5"/>
    <w:rsid w:val="004F2856"/>
    <w:rsid w:val="004F3385"/>
    <w:rsid w:val="004F35B5"/>
    <w:rsid w:val="004F4EE9"/>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53A"/>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2333"/>
    <w:rsid w:val="0058325A"/>
    <w:rsid w:val="00585742"/>
    <w:rsid w:val="00586725"/>
    <w:rsid w:val="005869B2"/>
    <w:rsid w:val="005869E7"/>
    <w:rsid w:val="00586C51"/>
    <w:rsid w:val="00594641"/>
    <w:rsid w:val="005946FB"/>
    <w:rsid w:val="00594985"/>
    <w:rsid w:val="005A0B79"/>
    <w:rsid w:val="005A0EDC"/>
    <w:rsid w:val="005A4A79"/>
    <w:rsid w:val="005A5C14"/>
    <w:rsid w:val="005A6413"/>
    <w:rsid w:val="005B17E0"/>
    <w:rsid w:val="005B4B87"/>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1C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BD0"/>
    <w:rsid w:val="0060104A"/>
    <w:rsid w:val="00601789"/>
    <w:rsid w:val="00602623"/>
    <w:rsid w:val="00604144"/>
    <w:rsid w:val="006043A8"/>
    <w:rsid w:val="00604A95"/>
    <w:rsid w:val="00606CF1"/>
    <w:rsid w:val="00607186"/>
    <w:rsid w:val="006072D7"/>
    <w:rsid w:val="00607CBB"/>
    <w:rsid w:val="00610883"/>
    <w:rsid w:val="00610F96"/>
    <w:rsid w:val="00611123"/>
    <w:rsid w:val="006116E6"/>
    <w:rsid w:val="00612259"/>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860"/>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9F3"/>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66C2F"/>
    <w:rsid w:val="0077019A"/>
    <w:rsid w:val="00770201"/>
    <w:rsid w:val="007702A6"/>
    <w:rsid w:val="00770848"/>
    <w:rsid w:val="00771AAE"/>
    <w:rsid w:val="007720E8"/>
    <w:rsid w:val="007722B8"/>
    <w:rsid w:val="00772708"/>
    <w:rsid w:val="007734E7"/>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9A7"/>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51E1"/>
    <w:rsid w:val="00845369"/>
    <w:rsid w:val="00850759"/>
    <w:rsid w:val="00850D6C"/>
    <w:rsid w:val="0085103B"/>
    <w:rsid w:val="008526C5"/>
    <w:rsid w:val="00852FB7"/>
    <w:rsid w:val="008537D6"/>
    <w:rsid w:val="00854FE3"/>
    <w:rsid w:val="008552A7"/>
    <w:rsid w:val="008561BC"/>
    <w:rsid w:val="00856564"/>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80963"/>
    <w:rsid w:val="00881739"/>
    <w:rsid w:val="00881A32"/>
    <w:rsid w:val="00881E9A"/>
    <w:rsid w:val="00882175"/>
    <w:rsid w:val="00882852"/>
    <w:rsid w:val="008829C6"/>
    <w:rsid w:val="00883866"/>
    <w:rsid w:val="00883B97"/>
    <w:rsid w:val="008860D2"/>
    <w:rsid w:val="00886779"/>
    <w:rsid w:val="0088731A"/>
    <w:rsid w:val="00890876"/>
    <w:rsid w:val="00890D7E"/>
    <w:rsid w:val="00890E38"/>
    <w:rsid w:val="008924DB"/>
    <w:rsid w:val="00892B12"/>
    <w:rsid w:val="00893468"/>
    <w:rsid w:val="0089398E"/>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B9E"/>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031"/>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982"/>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5A16"/>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328B"/>
    <w:rsid w:val="009E52A7"/>
    <w:rsid w:val="009E62CA"/>
    <w:rsid w:val="009E65B6"/>
    <w:rsid w:val="009E6789"/>
    <w:rsid w:val="009E6B6B"/>
    <w:rsid w:val="009E7A98"/>
    <w:rsid w:val="009F0AC3"/>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D64"/>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C33"/>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1AA"/>
    <w:rsid w:val="00A91F88"/>
    <w:rsid w:val="00A9258A"/>
    <w:rsid w:val="00A92ABE"/>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5600"/>
    <w:rsid w:val="00AE64AA"/>
    <w:rsid w:val="00AE75CC"/>
    <w:rsid w:val="00AE7A7F"/>
    <w:rsid w:val="00AE7D7D"/>
    <w:rsid w:val="00AF018B"/>
    <w:rsid w:val="00AF186D"/>
    <w:rsid w:val="00AF2698"/>
    <w:rsid w:val="00AF2B86"/>
    <w:rsid w:val="00AF3265"/>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874"/>
    <w:rsid w:val="00B069B1"/>
    <w:rsid w:val="00B06C27"/>
    <w:rsid w:val="00B06C82"/>
    <w:rsid w:val="00B06E8D"/>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0A9A"/>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98D"/>
    <w:rsid w:val="00BE5CAE"/>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0AE6"/>
    <w:rsid w:val="00C32777"/>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167"/>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597"/>
    <w:rsid w:val="00C7489D"/>
    <w:rsid w:val="00C75991"/>
    <w:rsid w:val="00C7610F"/>
    <w:rsid w:val="00C76AB5"/>
    <w:rsid w:val="00C774FA"/>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27EE"/>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2FCF"/>
    <w:rsid w:val="00CF38BE"/>
    <w:rsid w:val="00CF409F"/>
    <w:rsid w:val="00CF4507"/>
    <w:rsid w:val="00CF4BCF"/>
    <w:rsid w:val="00CF517C"/>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0CA7"/>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13AB"/>
    <w:rsid w:val="00D7239E"/>
    <w:rsid w:val="00D72F67"/>
    <w:rsid w:val="00D73272"/>
    <w:rsid w:val="00D73862"/>
    <w:rsid w:val="00D73CD8"/>
    <w:rsid w:val="00D745C6"/>
    <w:rsid w:val="00D7500F"/>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163"/>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3F1"/>
    <w:rsid w:val="00DF3A90"/>
    <w:rsid w:val="00DF3B04"/>
    <w:rsid w:val="00DF4975"/>
    <w:rsid w:val="00DF4F80"/>
    <w:rsid w:val="00DF75A5"/>
    <w:rsid w:val="00E0009C"/>
    <w:rsid w:val="00E001CA"/>
    <w:rsid w:val="00E01245"/>
    <w:rsid w:val="00E01861"/>
    <w:rsid w:val="00E01DFB"/>
    <w:rsid w:val="00E01F8F"/>
    <w:rsid w:val="00E02A65"/>
    <w:rsid w:val="00E02E6F"/>
    <w:rsid w:val="00E03065"/>
    <w:rsid w:val="00E0425A"/>
    <w:rsid w:val="00E05322"/>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2988"/>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5715A"/>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0B14"/>
    <w:rsid w:val="00E91EE8"/>
    <w:rsid w:val="00E923A4"/>
    <w:rsid w:val="00E92999"/>
    <w:rsid w:val="00E92CEF"/>
    <w:rsid w:val="00E935C4"/>
    <w:rsid w:val="00E961A3"/>
    <w:rsid w:val="00E96200"/>
    <w:rsid w:val="00E969B5"/>
    <w:rsid w:val="00E96DE8"/>
    <w:rsid w:val="00E96DF3"/>
    <w:rsid w:val="00E97CEE"/>
    <w:rsid w:val="00EA03BC"/>
    <w:rsid w:val="00EA0A2B"/>
    <w:rsid w:val="00EA1DFA"/>
    <w:rsid w:val="00EA2339"/>
    <w:rsid w:val="00EA3EA2"/>
    <w:rsid w:val="00EA4697"/>
    <w:rsid w:val="00EA4DB8"/>
    <w:rsid w:val="00EA56EC"/>
    <w:rsid w:val="00EA62BA"/>
    <w:rsid w:val="00EA6932"/>
    <w:rsid w:val="00EB149D"/>
    <w:rsid w:val="00EB19EE"/>
    <w:rsid w:val="00EB3BA5"/>
    <w:rsid w:val="00EB3DEA"/>
    <w:rsid w:val="00EB4102"/>
    <w:rsid w:val="00EB66B0"/>
    <w:rsid w:val="00EC0F04"/>
    <w:rsid w:val="00EC15EE"/>
    <w:rsid w:val="00EC1EEE"/>
    <w:rsid w:val="00EC3103"/>
    <w:rsid w:val="00EC50AC"/>
    <w:rsid w:val="00EC54DE"/>
    <w:rsid w:val="00EC6074"/>
    <w:rsid w:val="00EC650D"/>
    <w:rsid w:val="00EC7398"/>
    <w:rsid w:val="00ED054D"/>
    <w:rsid w:val="00ED09C8"/>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5AAE"/>
    <w:rsid w:val="00EE7453"/>
    <w:rsid w:val="00EE7D7E"/>
    <w:rsid w:val="00EE7F34"/>
    <w:rsid w:val="00EF0640"/>
    <w:rsid w:val="00EF2D8D"/>
    <w:rsid w:val="00EF3C93"/>
    <w:rsid w:val="00EF522D"/>
    <w:rsid w:val="00EF5777"/>
    <w:rsid w:val="00EF58B8"/>
    <w:rsid w:val="00EF632A"/>
    <w:rsid w:val="00EF7AE6"/>
    <w:rsid w:val="00EF7C0E"/>
    <w:rsid w:val="00F001FE"/>
    <w:rsid w:val="00F00DD8"/>
    <w:rsid w:val="00F0113C"/>
    <w:rsid w:val="00F0216D"/>
    <w:rsid w:val="00F033F9"/>
    <w:rsid w:val="00F03E3D"/>
    <w:rsid w:val="00F04852"/>
    <w:rsid w:val="00F04A67"/>
    <w:rsid w:val="00F06040"/>
    <w:rsid w:val="00F06495"/>
    <w:rsid w:val="00F079AB"/>
    <w:rsid w:val="00F11669"/>
    <w:rsid w:val="00F11985"/>
    <w:rsid w:val="00F1285F"/>
    <w:rsid w:val="00F13986"/>
    <w:rsid w:val="00F13E23"/>
    <w:rsid w:val="00F14B0D"/>
    <w:rsid w:val="00F1642D"/>
    <w:rsid w:val="00F1658D"/>
    <w:rsid w:val="00F1688A"/>
    <w:rsid w:val="00F16C54"/>
    <w:rsid w:val="00F21A41"/>
    <w:rsid w:val="00F22384"/>
    <w:rsid w:val="00F2335A"/>
    <w:rsid w:val="00F2338F"/>
    <w:rsid w:val="00F25B24"/>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4C2E"/>
    <w:rsid w:val="00F4501A"/>
    <w:rsid w:val="00F46851"/>
    <w:rsid w:val="00F46DB3"/>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1E75"/>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uiPriority w:val="1"/>
    <w:qFormat/>
    <w:rsid w:val="008E7C8D"/>
    <w:rPr>
      <w:sz w:val="22"/>
      <w:szCs w:val="22"/>
      <w:lang w:eastAsia="en-US"/>
    </w:rPr>
  </w:style>
  <w:style w:type="character" w:customStyle="1" w:styleId="afb">
    <w:name w:val="Без интервала Знак"/>
    <w:link w:val="afa"/>
    <w:uiPriority w:val="1"/>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B9290ECCDBA978DD09BD29624C564C1C277D45636A4D11E7992425E0A5A51E2958BFE304A4AF9EF26AEBE387BAF35DUBC6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990184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23450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B50AD-B217-4A1C-A793-F3E54E63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1</Pages>
  <Words>6299</Words>
  <Characters>35909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42124</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142</cp:revision>
  <cp:lastPrinted>2021-12-06T07:11:00Z</cp:lastPrinted>
  <dcterms:created xsi:type="dcterms:W3CDTF">2018-11-01T06:43:00Z</dcterms:created>
  <dcterms:modified xsi:type="dcterms:W3CDTF">2021-12-28T12:21:00Z</dcterms:modified>
</cp:coreProperties>
</file>