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63954" w14:textId="4BFA2418" w:rsidR="00B67B61" w:rsidRPr="00B67B61" w:rsidRDefault="00B67B61" w:rsidP="00B67B61">
      <w:pPr>
        <w:tabs>
          <w:tab w:val="left" w:pos="9214"/>
        </w:tabs>
        <w:autoSpaceDN w:val="0"/>
        <w:spacing w:after="200" w:line="276" w:lineRule="auto"/>
        <w:ind w:left="742" w:hanging="2160"/>
        <w:jc w:val="center"/>
        <w:rPr>
          <w:rFonts w:ascii="Times New Roman" w:eastAsia="Times New Roman" w:hAnsi="Times New Roman" w:cs="Times New Roman"/>
          <w:b/>
          <w:sz w:val="52"/>
          <w:szCs w:val="20"/>
          <w:lang w:eastAsia="ru-RU"/>
        </w:rPr>
      </w:pPr>
      <w:bookmarkStart w:id="0" w:name="_Hlk71720562"/>
      <w:bookmarkStart w:id="1" w:name="_Hlk97024369"/>
      <w:bookmarkStart w:id="2" w:name="_GoBack"/>
      <w:r w:rsidRPr="00B67B61">
        <w:rPr>
          <w:rFonts w:ascii="Times New Roman" w:eastAsia="Times New Roman" w:hAnsi="Times New Roman" w:cs="Times New Roman"/>
          <w:sz w:val="24"/>
          <w:szCs w:val="24"/>
          <w:lang w:eastAsia="ru-RU"/>
        </w:rPr>
        <w:t> </w:t>
      </w:r>
      <w:r w:rsidRPr="00B67B61">
        <w:rPr>
          <w:rFonts w:ascii="Times New Roman" w:eastAsia="Times New Roman" w:hAnsi="Times New Roman" w:cs="Times New Roman"/>
          <w:b/>
          <w:noProof/>
          <w:sz w:val="52"/>
          <w:szCs w:val="20"/>
          <w:lang w:eastAsia="ru-RU"/>
        </w:rPr>
        <w:t xml:space="preserve">         </w:t>
      </w:r>
      <w:r>
        <w:rPr>
          <w:rFonts w:ascii="Times New Roman" w:eastAsia="Times New Roman" w:hAnsi="Times New Roman" w:cs="Times New Roman"/>
          <w:b/>
          <w:noProof/>
          <w:sz w:val="52"/>
          <w:szCs w:val="20"/>
          <w:lang w:eastAsia="ru-RU"/>
        </w:rPr>
        <w:drawing>
          <wp:inline distT="0" distB="0" distL="0" distR="0" wp14:anchorId="2E41C599" wp14:editId="309B2C2A">
            <wp:extent cx="504825" cy="638175"/>
            <wp:effectExtent l="0" t="0" r="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9">
                      <a:extLst>
                        <a:ext uri="{28A0092B-C50C-407E-A947-70E740481C1C}">
                          <a14:useLocalDpi xmlns:a14="http://schemas.microsoft.com/office/drawing/2010/main" val="0"/>
                        </a:ext>
                      </a:extLst>
                    </a:blip>
                    <a:srcRect l="15991" t="23839" r="17639" b="26968"/>
                    <a:stretch>
                      <a:fillRect/>
                    </a:stretch>
                  </pic:blipFill>
                  <pic:spPr bwMode="auto">
                    <a:xfrm>
                      <a:off x="0" y="0"/>
                      <a:ext cx="504825" cy="638175"/>
                    </a:xfrm>
                    <a:prstGeom prst="rect">
                      <a:avLst/>
                    </a:prstGeom>
                    <a:noFill/>
                    <a:ln>
                      <a:noFill/>
                    </a:ln>
                  </pic:spPr>
                </pic:pic>
              </a:graphicData>
            </a:graphic>
          </wp:inline>
        </w:drawing>
      </w:r>
      <w:r w:rsidRPr="00B67B61">
        <w:rPr>
          <w:rFonts w:ascii="Times New Roman" w:eastAsia="Times New Roman" w:hAnsi="Times New Roman" w:cs="Times New Roman"/>
          <w:b/>
          <w:noProof/>
          <w:sz w:val="52"/>
          <w:szCs w:val="20"/>
          <w:lang w:eastAsia="ru-RU"/>
        </w:rPr>
        <w:t xml:space="preserve"> </w:t>
      </w:r>
    </w:p>
    <w:p w14:paraId="1D120E94" w14:textId="77777777" w:rsidR="00B67B61" w:rsidRPr="00B67B61" w:rsidRDefault="00B67B61" w:rsidP="00B67B61">
      <w:pPr>
        <w:tabs>
          <w:tab w:val="left" w:pos="6580"/>
        </w:tabs>
        <w:autoSpaceDN w:val="0"/>
        <w:spacing w:after="0" w:line="240" w:lineRule="auto"/>
        <w:jc w:val="center"/>
        <w:rPr>
          <w:rFonts w:ascii="Times New Roman" w:eastAsia="Times New Roman" w:hAnsi="Times New Roman" w:cs="Times New Roman"/>
          <w:b/>
          <w:sz w:val="28"/>
          <w:szCs w:val="28"/>
          <w:lang w:eastAsia="ru-RU"/>
        </w:rPr>
      </w:pPr>
      <w:proofErr w:type="gramStart"/>
      <w:r w:rsidRPr="00B67B61">
        <w:rPr>
          <w:rFonts w:ascii="Times New Roman" w:eastAsia="Times New Roman" w:hAnsi="Times New Roman" w:cs="Times New Roman"/>
          <w:b/>
          <w:sz w:val="28"/>
          <w:szCs w:val="28"/>
          <w:lang w:eastAsia="ru-RU"/>
        </w:rPr>
        <w:t>П</w:t>
      </w:r>
      <w:proofErr w:type="gramEnd"/>
      <w:r w:rsidRPr="00B67B61">
        <w:rPr>
          <w:rFonts w:ascii="Times New Roman" w:eastAsia="Times New Roman" w:hAnsi="Times New Roman" w:cs="Times New Roman"/>
          <w:b/>
          <w:sz w:val="28"/>
          <w:szCs w:val="28"/>
          <w:lang w:eastAsia="ru-RU"/>
        </w:rPr>
        <w:t xml:space="preserve"> О С Т А Н О В Л Е Н И Е</w:t>
      </w:r>
    </w:p>
    <w:p w14:paraId="58C60D0B" w14:textId="77777777" w:rsidR="00B67B61" w:rsidRPr="00B67B61" w:rsidRDefault="00B67B61" w:rsidP="00B67B61">
      <w:pPr>
        <w:tabs>
          <w:tab w:val="left" w:pos="6580"/>
        </w:tabs>
        <w:autoSpaceDN w:val="0"/>
        <w:spacing w:after="0" w:line="240" w:lineRule="auto"/>
        <w:jc w:val="center"/>
        <w:rPr>
          <w:rFonts w:ascii="Times New Roman" w:eastAsia="Times New Roman" w:hAnsi="Times New Roman" w:cs="Times New Roman"/>
          <w:b/>
          <w:sz w:val="28"/>
          <w:szCs w:val="28"/>
          <w:lang w:eastAsia="ru-RU"/>
        </w:rPr>
      </w:pPr>
    </w:p>
    <w:p w14:paraId="40EF5190" w14:textId="77777777" w:rsidR="00B67B61" w:rsidRPr="00B67B61" w:rsidRDefault="00B67B61" w:rsidP="00B67B61">
      <w:pPr>
        <w:tabs>
          <w:tab w:val="left" w:pos="6580"/>
        </w:tabs>
        <w:autoSpaceDN w:val="0"/>
        <w:spacing w:after="0" w:line="240" w:lineRule="auto"/>
        <w:jc w:val="center"/>
        <w:rPr>
          <w:rFonts w:ascii="Times New Roman" w:eastAsia="Times New Roman" w:hAnsi="Times New Roman" w:cs="Times New Roman"/>
          <w:sz w:val="28"/>
          <w:szCs w:val="28"/>
          <w:lang w:eastAsia="ru-RU"/>
        </w:rPr>
      </w:pPr>
      <w:r w:rsidRPr="00B67B61">
        <w:rPr>
          <w:rFonts w:ascii="Times New Roman" w:eastAsia="Times New Roman" w:hAnsi="Times New Roman" w:cs="Times New Roman"/>
          <w:sz w:val="28"/>
          <w:szCs w:val="28"/>
          <w:lang w:eastAsia="ru-RU"/>
        </w:rPr>
        <w:t>АДМИНИСТРАЦИИ СЕЛЬСКОГО ПОСЕЛЕНИЯ</w:t>
      </w:r>
    </w:p>
    <w:p w14:paraId="3818D0BD" w14:textId="77777777" w:rsidR="00B67B61" w:rsidRPr="00B67B61" w:rsidRDefault="00B67B61" w:rsidP="00B67B61">
      <w:pPr>
        <w:tabs>
          <w:tab w:val="left" w:pos="6580"/>
        </w:tabs>
        <w:autoSpaceDN w:val="0"/>
        <w:spacing w:after="0" w:line="240" w:lineRule="auto"/>
        <w:jc w:val="center"/>
        <w:rPr>
          <w:rFonts w:ascii="Times New Roman" w:eastAsia="Times New Roman" w:hAnsi="Times New Roman" w:cs="Times New Roman"/>
          <w:sz w:val="28"/>
          <w:szCs w:val="28"/>
          <w:lang w:eastAsia="ru-RU"/>
        </w:rPr>
      </w:pPr>
      <w:r w:rsidRPr="00B67B61">
        <w:rPr>
          <w:rFonts w:ascii="Times New Roman" w:eastAsia="Times New Roman" w:hAnsi="Times New Roman" w:cs="Times New Roman"/>
          <w:sz w:val="28"/>
          <w:szCs w:val="28"/>
          <w:lang w:eastAsia="ru-RU"/>
        </w:rPr>
        <w:t>НИЖНЕМАТРЕНСКИЙ СЕЛЬСОВЕТ</w:t>
      </w:r>
    </w:p>
    <w:p w14:paraId="2B0CAAD1" w14:textId="77777777" w:rsidR="00B67B61" w:rsidRPr="00B67B61" w:rsidRDefault="00B67B61" w:rsidP="00B67B61">
      <w:pPr>
        <w:tabs>
          <w:tab w:val="left" w:pos="6580"/>
        </w:tabs>
        <w:autoSpaceDN w:val="0"/>
        <w:spacing w:after="0" w:line="240" w:lineRule="auto"/>
        <w:jc w:val="center"/>
        <w:rPr>
          <w:rFonts w:ascii="Times New Roman" w:eastAsia="Times New Roman" w:hAnsi="Times New Roman" w:cs="Times New Roman"/>
          <w:sz w:val="28"/>
          <w:szCs w:val="28"/>
          <w:lang w:eastAsia="ru-RU"/>
        </w:rPr>
      </w:pPr>
      <w:r w:rsidRPr="00B67B61">
        <w:rPr>
          <w:rFonts w:ascii="Times New Roman" w:eastAsia="Times New Roman" w:hAnsi="Times New Roman" w:cs="Times New Roman"/>
          <w:sz w:val="28"/>
          <w:szCs w:val="28"/>
          <w:lang w:eastAsia="ru-RU"/>
        </w:rPr>
        <w:t>Добринского муниципального района Липецкой области</w:t>
      </w:r>
    </w:p>
    <w:p w14:paraId="2001EAB2" w14:textId="77777777" w:rsidR="00B67B61" w:rsidRPr="00B67B61" w:rsidRDefault="00B67B61" w:rsidP="00B67B61">
      <w:pPr>
        <w:tabs>
          <w:tab w:val="left" w:pos="6580"/>
        </w:tabs>
        <w:autoSpaceDN w:val="0"/>
        <w:spacing w:after="0" w:line="240" w:lineRule="auto"/>
        <w:jc w:val="center"/>
        <w:rPr>
          <w:rFonts w:ascii="Times New Roman" w:eastAsia="Times New Roman" w:hAnsi="Times New Roman" w:cs="Times New Roman"/>
          <w:sz w:val="28"/>
          <w:szCs w:val="28"/>
          <w:lang w:eastAsia="ru-RU"/>
        </w:rPr>
      </w:pPr>
    </w:p>
    <w:p w14:paraId="04956F2E" w14:textId="0D9EA062" w:rsidR="00B67B61" w:rsidRPr="00B67B61" w:rsidRDefault="00B67B61" w:rsidP="00B67B61">
      <w:pPr>
        <w:tabs>
          <w:tab w:val="left" w:pos="6580"/>
        </w:tabs>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r w:rsidRPr="00B67B6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B67B61">
        <w:rPr>
          <w:rFonts w:ascii="Times New Roman" w:eastAsia="Times New Roman" w:hAnsi="Times New Roman" w:cs="Times New Roman"/>
          <w:sz w:val="28"/>
          <w:szCs w:val="28"/>
          <w:lang w:eastAsia="ru-RU"/>
        </w:rPr>
        <w:t xml:space="preserve">.2024г.                              </w:t>
      </w:r>
      <w:proofErr w:type="spellStart"/>
      <w:r w:rsidRPr="00B67B61">
        <w:rPr>
          <w:rFonts w:ascii="Times New Roman" w:eastAsia="Times New Roman" w:hAnsi="Times New Roman" w:cs="Times New Roman"/>
          <w:sz w:val="28"/>
          <w:szCs w:val="28"/>
          <w:lang w:eastAsia="ru-RU"/>
        </w:rPr>
        <w:t>с</w:t>
      </w:r>
      <w:proofErr w:type="gramStart"/>
      <w:r w:rsidRPr="00B67B61">
        <w:rPr>
          <w:rFonts w:ascii="Times New Roman" w:eastAsia="Times New Roman" w:hAnsi="Times New Roman" w:cs="Times New Roman"/>
          <w:sz w:val="28"/>
          <w:szCs w:val="28"/>
          <w:lang w:eastAsia="ru-RU"/>
        </w:rPr>
        <w:t>.Н</w:t>
      </w:r>
      <w:proofErr w:type="gramEnd"/>
      <w:r w:rsidRPr="00B67B61">
        <w:rPr>
          <w:rFonts w:ascii="Times New Roman" w:eastAsia="Times New Roman" w:hAnsi="Times New Roman" w:cs="Times New Roman"/>
          <w:sz w:val="28"/>
          <w:szCs w:val="28"/>
          <w:lang w:eastAsia="ru-RU"/>
        </w:rPr>
        <w:t>ижняя</w:t>
      </w:r>
      <w:proofErr w:type="spellEnd"/>
      <w:r w:rsidRPr="00B67B61">
        <w:rPr>
          <w:rFonts w:ascii="Times New Roman" w:eastAsia="Times New Roman" w:hAnsi="Times New Roman" w:cs="Times New Roman"/>
          <w:sz w:val="28"/>
          <w:szCs w:val="28"/>
          <w:lang w:eastAsia="ru-RU"/>
        </w:rPr>
        <w:t xml:space="preserve"> Матренка                                   № </w:t>
      </w:r>
      <w:r>
        <w:rPr>
          <w:rFonts w:ascii="Times New Roman" w:eastAsia="Times New Roman" w:hAnsi="Times New Roman" w:cs="Times New Roman"/>
          <w:sz w:val="28"/>
          <w:szCs w:val="28"/>
          <w:lang w:eastAsia="ru-RU"/>
        </w:rPr>
        <w:t>8</w:t>
      </w:r>
    </w:p>
    <w:p w14:paraId="0841D877" w14:textId="45B19472" w:rsidR="008411AF" w:rsidRDefault="008411AF" w:rsidP="008411AF">
      <w:pPr>
        <w:pStyle w:val="ad"/>
        <w:jc w:val="center"/>
        <w:rPr>
          <w:rFonts w:ascii="Times New Roman" w:hAnsi="Times New Roman" w:cs="Times New Roman"/>
          <w:sz w:val="28"/>
          <w:szCs w:val="28"/>
        </w:rPr>
      </w:pPr>
    </w:p>
    <w:p w14:paraId="611A0B0B" w14:textId="77777777" w:rsidR="008411AF" w:rsidRPr="008411AF" w:rsidRDefault="008411AF" w:rsidP="008411AF">
      <w:pPr>
        <w:pStyle w:val="ad"/>
        <w:jc w:val="center"/>
        <w:rPr>
          <w:rFonts w:ascii="Times New Roman" w:hAnsi="Times New Roman" w:cs="Times New Roman"/>
          <w:sz w:val="28"/>
          <w:szCs w:val="28"/>
        </w:rPr>
      </w:pPr>
    </w:p>
    <w:p w14:paraId="3F269F94" w14:textId="41AC55F5" w:rsidR="00471B53" w:rsidRPr="00B67B61" w:rsidRDefault="00471B53" w:rsidP="00B67B61">
      <w:pPr>
        <w:spacing w:after="0" w:line="240" w:lineRule="auto"/>
        <w:rPr>
          <w:rFonts w:ascii="Times New Roman" w:hAnsi="Times New Roman" w:cs="Times New Roman"/>
          <w:sz w:val="28"/>
          <w:szCs w:val="28"/>
        </w:rPr>
      </w:pPr>
      <w:r w:rsidRPr="00B67B61">
        <w:rPr>
          <w:rFonts w:ascii="Times New Roman" w:hAnsi="Times New Roman" w:cs="Times New Roman"/>
          <w:sz w:val="28"/>
          <w:szCs w:val="28"/>
        </w:rPr>
        <w:t>О внедрении системы управления</w:t>
      </w:r>
      <w:r w:rsidR="008411AF" w:rsidRPr="00B67B61">
        <w:rPr>
          <w:rFonts w:ascii="Times New Roman" w:hAnsi="Times New Roman" w:cs="Times New Roman"/>
          <w:sz w:val="28"/>
          <w:szCs w:val="28"/>
        </w:rPr>
        <w:t xml:space="preserve"> </w:t>
      </w:r>
      <w:r w:rsidR="00B67B61" w:rsidRPr="00B67B61">
        <w:rPr>
          <w:rFonts w:ascii="Times New Roman" w:hAnsi="Times New Roman" w:cs="Times New Roman"/>
          <w:sz w:val="28"/>
          <w:szCs w:val="28"/>
        </w:rPr>
        <w:t xml:space="preserve">                                                                            </w:t>
      </w:r>
      <w:r w:rsidRPr="00B67B61">
        <w:rPr>
          <w:rFonts w:ascii="Times New Roman" w:hAnsi="Times New Roman" w:cs="Times New Roman"/>
          <w:sz w:val="28"/>
          <w:szCs w:val="28"/>
        </w:rPr>
        <w:t>охраной труда</w:t>
      </w:r>
    </w:p>
    <w:p w14:paraId="47C4D0E6" w14:textId="77777777" w:rsidR="00AE4D35" w:rsidRDefault="00AE4D35" w:rsidP="00471B53">
      <w:pPr>
        <w:tabs>
          <w:tab w:val="left" w:pos="993"/>
        </w:tabs>
        <w:spacing w:after="0" w:line="240" w:lineRule="auto"/>
        <w:rPr>
          <w:rFonts w:ascii="Times New Roman" w:eastAsia="Times New Roman" w:hAnsi="Times New Roman" w:cs="Times New Roman"/>
          <w:b/>
          <w:color w:val="000000"/>
          <w:sz w:val="24"/>
          <w:szCs w:val="24"/>
          <w:lang w:eastAsia="ar-SA"/>
        </w:rPr>
      </w:pPr>
    </w:p>
    <w:bookmarkEnd w:id="0"/>
    <w:bookmarkEnd w:id="1"/>
    <w:p w14:paraId="648EE31D" w14:textId="77777777" w:rsidR="004C22D1" w:rsidRPr="008411AF" w:rsidRDefault="004C22D1" w:rsidP="008411AF">
      <w:pPr>
        <w:pStyle w:val="ad"/>
        <w:jc w:val="both"/>
        <w:rPr>
          <w:rFonts w:ascii="Times New Roman" w:hAnsi="Times New Roman" w:cs="Times New Roman"/>
        </w:rPr>
      </w:pPr>
    </w:p>
    <w:p w14:paraId="58ABCE63" w14:textId="351248E6" w:rsidR="004C22D1" w:rsidRPr="008411AF" w:rsidRDefault="004C22D1" w:rsidP="008411AF">
      <w:pPr>
        <w:pStyle w:val="ad"/>
        <w:ind w:firstLine="708"/>
        <w:jc w:val="both"/>
        <w:rPr>
          <w:rFonts w:ascii="Times New Roman" w:hAnsi="Times New Roman" w:cs="Times New Roman"/>
          <w:sz w:val="28"/>
          <w:szCs w:val="28"/>
        </w:rPr>
      </w:pPr>
      <w:proofErr w:type="gramStart"/>
      <w:r w:rsidRPr="008411AF">
        <w:rPr>
          <w:rFonts w:ascii="Times New Roman" w:hAnsi="Times New Roman" w:cs="Times New Roman"/>
          <w:sz w:val="28"/>
          <w:szCs w:val="28"/>
        </w:rPr>
        <w:t>В целях обеспечения системного подхода к решению задач охраны труда</w:t>
      </w:r>
      <w:r w:rsidR="00471B53" w:rsidRPr="008411AF">
        <w:rPr>
          <w:rFonts w:ascii="Times New Roman" w:hAnsi="Times New Roman" w:cs="Times New Roman"/>
          <w:sz w:val="28"/>
          <w:szCs w:val="28"/>
        </w:rPr>
        <w:t>,</w:t>
      </w:r>
      <w:r w:rsidRPr="008411AF">
        <w:rPr>
          <w:rFonts w:ascii="Times New Roman" w:hAnsi="Times New Roman" w:cs="Times New Roman"/>
          <w:sz w:val="28"/>
          <w:szCs w:val="28"/>
        </w:rPr>
        <w:t xml:space="preserve"> согласно статье 214 Трудового кодекса РФ, приказа Минтруда от 29.10.2021 № 776н "Об утверждении Примерного положения о системе управления охраной труда" и других нормативных правовых актов, содержащих государственные нормативные требования охраны труда, а также привлечения трудового коллектива к непосредственному участию в их решении,</w:t>
      </w:r>
      <w:r w:rsidR="00676B9C">
        <w:rPr>
          <w:rFonts w:ascii="Times New Roman" w:hAnsi="Times New Roman" w:cs="Times New Roman"/>
          <w:sz w:val="28"/>
          <w:szCs w:val="28"/>
        </w:rPr>
        <w:t xml:space="preserve"> администрация сельского поселения </w:t>
      </w:r>
      <w:r w:rsidR="00B67B61">
        <w:rPr>
          <w:rFonts w:ascii="Times New Roman" w:hAnsi="Times New Roman" w:cs="Times New Roman"/>
          <w:sz w:val="28"/>
          <w:szCs w:val="28"/>
        </w:rPr>
        <w:t>Нижнематренский</w:t>
      </w:r>
      <w:r w:rsidR="00676B9C">
        <w:rPr>
          <w:rFonts w:ascii="Times New Roman" w:hAnsi="Times New Roman" w:cs="Times New Roman"/>
          <w:sz w:val="28"/>
          <w:szCs w:val="28"/>
        </w:rPr>
        <w:t xml:space="preserve"> сельсовет</w:t>
      </w:r>
      <w:proofErr w:type="gramEnd"/>
    </w:p>
    <w:p w14:paraId="521999A9" w14:textId="77777777" w:rsidR="004C22D1" w:rsidRPr="008411AF" w:rsidRDefault="004C22D1" w:rsidP="008411AF">
      <w:pPr>
        <w:pStyle w:val="ad"/>
        <w:jc w:val="both"/>
        <w:rPr>
          <w:rFonts w:ascii="Times New Roman" w:hAnsi="Times New Roman" w:cs="Times New Roman"/>
          <w:sz w:val="28"/>
          <w:szCs w:val="28"/>
        </w:rPr>
      </w:pPr>
    </w:p>
    <w:p w14:paraId="3B28BF3D" w14:textId="08EA2F41" w:rsidR="00471B53" w:rsidRPr="008411AF" w:rsidRDefault="00471B53" w:rsidP="008411AF">
      <w:pPr>
        <w:pStyle w:val="ad"/>
        <w:jc w:val="both"/>
        <w:rPr>
          <w:rFonts w:ascii="Times New Roman" w:hAnsi="Times New Roman" w:cs="Times New Roman"/>
          <w:sz w:val="28"/>
          <w:szCs w:val="28"/>
        </w:rPr>
      </w:pPr>
      <w:r w:rsidRPr="008411AF">
        <w:rPr>
          <w:rFonts w:ascii="Times New Roman" w:hAnsi="Times New Roman" w:cs="Times New Roman"/>
          <w:sz w:val="28"/>
          <w:szCs w:val="28"/>
        </w:rPr>
        <w:t>ПОСТАНОВЛЯЕТ:</w:t>
      </w:r>
    </w:p>
    <w:p w14:paraId="253D4EA5" w14:textId="77777777" w:rsidR="004C22D1" w:rsidRPr="008411AF" w:rsidRDefault="004C22D1" w:rsidP="008411AF">
      <w:pPr>
        <w:pStyle w:val="ad"/>
        <w:jc w:val="both"/>
        <w:rPr>
          <w:rFonts w:ascii="Times New Roman" w:hAnsi="Times New Roman" w:cs="Times New Roman"/>
          <w:sz w:val="28"/>
          <w:szCs w:val="28"/>
        </w:rPr>
      </w:pPr>
    </w:p>
    <w:p w14:paraId="3BFECE5B" w14:textId="77777777" w:rsidR="004C22D1" w:rsidRPr="008411AF" w:rsidRDefault="008411AF" w:rsidP="008411AF">
      <w:pPr>
        <w:pStyle w:val="ad"/>
        <w:jc w:val="both"/>
        <w:rPr>
          <w:rFonts w:ascii="Times New Roman" w:hAnsi="Times New Roman" w:cs="Times New Roman"/>
          <w:sz w:val="28"/>
          <w:szCs w:val="28"/>
        </w:rPr>
      </w:pPr>
      <w:r>
        <w:rPr>
          <w:rFonts w:ascii="Times New Roman" w:hAnsi="Times New Roman" w:cs="Times New Roman"/>
          <w:sz w:val="28"/>
          <w:szCs w:val="28"/>
        </w:rPr>
        <w:t xml:space="preserve">1. </w:t>
      </w:r>
      <w:r w:rsidR="004C22D1" w:rsidRPr="008411AF">
        <w:rPr>
          <w:rFonts w:ascii="Times New Roman" w:hAnsi="Times New Roman" w:cs="Times New Roman"/>
          <w:sz w:val="28"/>
          <w:szCs w:val="28"/>
        </w:rPr>
        <w:t xml:space="preserve">Утвердить  Положение о системе управления охраной труда (Приложение), разработанное на основе примерного </w:t>
      </w:r>
      <w:r w:rsidR="00A96088" w:rsidRPr="008411AF">
        <w:rPr>
          <w:rFonts w:ascii="Times New Roman" w:hAnsi="Times New Roman" w:cs="Times New Roman"/>
          <w:sz w:val="28"/>
          <w:szCs w:val="28"/>
        </w:rPr>
        <w:t>П</w:t>
      </w:r>
      <w:r w:rsidR="004C22D1" w:rsidRPr="008411AF">
        <w:rPr>
          <w:rFonts w:ascii="Times New Roman" w:hAnsi="Times New Roman" w:cs="Times New Roman"/>
          <w:sz w:val="28"/>
          <w:szCs w:val="28"/>
        </w:rPr>
        <w:t>оложения о системе управления охраной труда, утвержденного приказом Минтруда от 29.10.2021 № 776н.</w:t>
      </w:r>
    </w:p>
    <w:p w14:paraId="393F5EA9" w14:textId="3F1B61E6" w:rsidR="004C22D1" w:rsidRPr="008411AF" w:rsidRDefault="008411AF" w:rsidP="008411AF">
      <w:pPr>
        <w:pStyle w:val="ad"/>
        <w:jc w:val="both"/>
        <w:rPr>
          <w:rFonts w:ascii="Times New Roman" w:hAnsi="Times New Roman" w:cs="Times New Roman"/>
          <w:sz w:val="28"/>
          <w:szCs w:val="28"/>
        </w:rPr>
      </w:pPr>
      <w:r>
        <w:rPr>
          <w:rFonts w:ascii="Times New Roman" w:hAnsi="Times New Roman" w:cs="Times New Roman"/>
          <w:sz w:val="28"/>
          <w:szCs w:val="28"/>
        </w:rPr>
        <w:t xml:space="preserve">2. </w:t>
      </w:r>
      <w:r w:rsidR="004C22D1" w:rsidRPr="008411AF">
        <w:rPr>
          <w:rFonts w:ascii="Times New Roman" w:hAnsi="Times New Roman" w:cs="Times New Roman"/>
          <w:sz w:val="28"/>
          <w:szCs w:val="28"/>
        </w:rPr>
        <w:t>Лицом, ответственным за обеспечение выполнения государственных нормативных требований охраны труда и внедрение СУОТ в органе местного самоуправления, назначить</w:t>
      </w:r>
      <w:r w:rsidR="00096607" w:rsidRPr="008411AF">
        <w:rPr>
          <w:rFonts w:ascii="Times New Roman" w:hAnsi="Times New Roman" w:cs="Times New Roman"/>
          <w:sz w:val="28"/>
          <w:szCs w:val="28"/>
        </w:rPr>
        <w:t xml:space="preserve"> </w:t>
      </w:r>
      <w:r w:rsidR="00287983">
        <w:rPr>
          <w:rFonts w:ascii="Times New Roman" w:hAnsi="Times New Roman" w:cs="Times New Roman"/>
          <w:sz w:val="28"/>
          <w:szCs w:val="28"/>
        </w:rPr>
        <w:t xml:space="preserve">главу администрации сельского поселения </w:t>
      </w:r>
      <w:r w:rsidR="00B67B61">
        <w:rPr>
          <w:rFonts w:ascii="Times New Roman" w:hAnsi="Times New Roman" w:cs="Times New Roman"/>
          <w:sz w:val="28"/>
          <w:szCs w:val="28"/>
        </w:rPr>
        <w:t>Нижнематренский</w:t>
      </w:r>
      <w:r w:rsidR="00287983">
        <w:rPr>
          <w:rFonts w:ascii="Times New Roman" w:hAnsi="Times New Roman" w:cs="Times New Roman"/>
          <w:sz w:val="28"/>
          <w:szCs w:val="28"/>
        </w:rPr>
        <w:t xml:space="preserve"> сельсовет </w:t>
      </w:r>
      <w:r w:rsidR="00F909A2">
        <w:rPr>
          <w:rFonts w:ascii="Times New Roman" w:hAnsi="Times New Roman" w:cs="Times New Roman"/>
          <w:sz w:val="28"/>
          <w:szCs w:val="28"/>
        </w:rPr>
        <w:t>Бирюкова Сергея Николаевича</w:t>
      </w:r>
      <w:r w:rsidR="006F4983" w:rsidRPr="008411AF">
        <w:rPr>
          <w:rFonts w:ascii="Times New Roman" w:hAnsi="Times New Roman" w:cs="Times New Roman"/>
          <w:sz w:val="28"/>
          <w:szCs w:val="28"/>
        </w:rPr>
        <w:t>.</w:t>
      </w:r>
    </w:p>
    <w:p w14:paraId="4F1F5EEC" w14:textId="77777777" w:rsidR="004C22D1" w:rsidRPr="008411AF" w:rsidRDefault="008411AF" w:rsidP="008411AF">
      <w:pPr>
        <w:pStyle w:val="ad"/>
        <w:jc w:val="both"/>
        <w:rPr>
          <w:rFonts w:ascii="Times New Roman" w:hAnsi="Times New Roman" w:cs="Times New Roman"/>
          <w:sz w:val="28"/>
          <w:szCs w:val="28"/>
        </w:rPr>
      </w:pPr>
      <w:r>
        <w:rPr>
          <w:rFonts w:ascii="Times New Roman" w:hAnsi="Times New Roman" w:cs="Times New Roman"/>
          <w:sz w:val="28"/>
          <w:szCs w:val="28"/>
        </w:rPr>
        <w:t xml:space="preserve">3. </w:t>
      </w:r>
      <w:r w:rsidR="004C22D1" w:rsidRPr="008411AF">
        <w:rPr>
          <w:rFonts w:ascii="Times New Roman" w:hAnsi="Times New Roman" w:cs="Times New Roman"/>
          <w:sz w:val="28"/>
          <w:szCs w:val="28"/>
        </w:rPr>
        <w:t>Ответственному лицу поручить осуществление общего руководства деятельностью по внедрению государственных нормативных требований охраны труда и разработанной СУОТ, а также по разработке сопутствующих документов СУОТ.</w:t>
      </w:r>
    </w:p>
    <w:p w14:paraId="0189624C" w14:textId="77777777" w:rsidR="004C22D1" w:rsidRPr="008411AF" w:rsidRDefault="008411AF" w:rsidP="008411AF">
      <w:pPr>
        <w:pStyle w:val="ad"/>
        <w:jc w:val="both"/>
        <w:rPr>
          <w:rFonts w:ascii="Times New Roman" w:hAnsi="Times New Roman" w:cs="Times New Roman"/>
          <w:sz w:val="28"/>
          <w:szCs w:val="28"/>
        </w:rPr>
      </w:pPr>
      <w:r>
        <w:rPr>
          <w:rFonts w:ascii="Times New Roman" w:hAnsi="Times New Roman" w:cs="Times New Roman"/>
          <w:sz w:val="28"/>
          <w:szCs w:val="28"/>
        </w:rPr>
        <w:t xml:space="preserve">4. </w:t>
      </w:r>
      <w:r w:rsidR="004C22D1" w:rsidRPr="008411AF">
        <w:rPr>
          <w:rFonts w:ascii="Times New Roman" w:hAnsi="Times New Roman" w:cs="Times New Roman"/>
          <w:sz w:val="28"/>
          <w:szCs w:val="28"/>
        </w:rPr>
        <w:t>Ответственн</w:t>
      </w:r>
      <w:r w:rsidR="00A96088" w:rsidRPr="008411AF">
        <w:rPr>
          <w:rFonts w:ascii="Times New Roman" w:hAnsi="Times New Roman" w:cs="Times New Roman"/>
          <w:sz w:val="28"/>
          <w:szCs w:val="28"/>
        </w:rPr>
        <w:t xml:space="preserve">ому </w:t>
      </w:r>
      <w:r w:rsidR="004C22D1" w:rsidRPr="008411AF">
        <w:rPr>
          <w:rFonts w:ascii="Times New Roman" w:hAnsi="Times New Roman" w:cs="Times New Roman"/>
          <w:sz w:val="28"/>
          <w:szCs w:val="28"/>
        </w:rPr>
        <w:t>лиц</w:t>
      </w:r>
      <w:r w:rsidR="00A96088" w:rsidRPr="008411AF">
        <w:rPr>
          <w:rFonts w:ascii="Times New Roman" w:hAnsi="Times New Roman" w:cs="Times New Roman"/>
          <w:sz w:val="28"/>
          <w:szCs w:val="28"/>
        </w:rPr>
        <w:t>у</w:t>
      </w:r>
      <w:r w:rsidR="004C22D1" w:rsidRPr="008411AF">
        <w:rPr>
          <w:rFonts w:ascii="Times New Roman" w:hAnsi="Times New Roman" w:cs="Times New Roman"/>
          <w:sz w:val="28"/>
          <w:szCs w:val="28"/>
        </w:rPr>
        <w:t xml:space="preserve"> принять действенные меры для обеспечения безопасных условий на рабочих местах, соблюдения работниками требований нормативных актов по охране труда и СУОТ в процессе трудовой деятельности.</w:t>
      </w:r>
    </w:p>
    <w:p w14:paraId="0E8CB9EE" w14:textId="77777777" w:rsidR="002739FE" w:rsidRPr="008411AF" w:rsidRDefault="008411AF" w:rsidP="008411AF">
      <w:pPr>
        <w:pStyle w:val="ad"/>
        <w:jc w:val="both"/>
        <w:rPr>
          <w:rFonts w:ascii="Times New Roman" w:hAnsi="Times New Roman" w:cs="Times New Roman"/>
          <w:sz w:val="28"/>
          <w:szCs w:val="28"/>
        </w:rPr>
      </w:pPr>
      <w:r>
        <w:rPr>
          <w:rFonts w:ascii="Times New Roman" w:hAnsi="Times New Roman" w:cs="Times New Roman"/>
          <w:sz w:val="28"/>
          <w:szCs w:val="28"/>
        </w:rPr>
        <w:t xml:space="preserve">5. </w:t>
      </w:r>
      <w:r w:rsidR="002739FE" w:rsidRPr="008411AF">
        <w:rPr>
          <w:rFonts w:ascii="Times New Roman" w:hAnsi="Times New Roman" w:cs="Times New Roman"/>
          <w:sz w:val="28"/>
          <w:szCs w:val="28"/>
        </w:rPr>
        <w:t>Настоящее постановление вступает в силу со дня</w:t>
      </w:r>
      <w:r w:rsidR="00011F99" w:rsidRPr="008411AF">
        <w:rPr>
          <w:rFonts w:ascii="Times New Roman" w:hAnsi="Times New Roman" w:cs="Times New Roman"/>
          <w:sz w:val="28"/>
          <w:szCs w:val="28"/>
        </w:rPr>
        <w:t xml:space="preserve"> его официального опубликования.</w:t>
      </w:r>
    </w:p>
    <w:p w14:paraId="47C59B68" w14:textId="23AAE7A6" w:rsidR="004C22D1" w:rsidRPr="008411AF" w:rsidRDefault="008411AF" w:rsidP="008411AF">
      <w:pPr>
        <w:pStyle w:val="ad"/>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004C22D1" w:rsidRPr="008411AF">
        <w:rPr>
          <w:rFonts w:ascii="Times New Roman" w:hAnsi="Times New Roman" w:cs="Times New Roman"/>
          <w:sz w:val="28"/>
          <w:szCs w:val="28"/>
        </w:rPr>
        <w:t xml:space="preserve">Контроль </w:t>
      </w:r>
      <w:r w:rsidR="00471B53" w:rsidRPr="008411AF">
        <w:rPr>
          <w:rFonts w:ascii="Times New Roman" w:hAnsi="Times New Roman" w:cs="Times New Roman"/>
          <w:sz w:val="28"/>
          <w:szCs w:val="28"/>
        </w:rPr>
        <w:t>за</w:t>
      </w:r>
      <w:proofErr w:type="gramEnd"/>
      <w:r w:rsidR="00471B53" w:rsidRPr="008411AF">
        <w:rPr>
          <w:rFonts w:ascii="Times New Roman" w:hAnsi="Times New Roman" w:cs="Times New Roman"/>
          <w:sz w:val="28"/>
          <w:szCs w:val="28"/>
        </w:rPr>
        <w:t xml:space="preserve"> </w:t>
      </w:r>
      <w:r w:rsidR="004C22D1" w:rsidRPr="008411AF">
        <w:rPr>
          <w:rFonts w:ascii="Times New Roman" w:hAnsi="Times New Roman" w:cs="Times New Roman"/>
          <w:sz w:val="28"/>
          <w:szCs w:val="28"/>
        </w:rPr>
        <w:t>выполнени</w:t>
      </w:r>
      <w:r w:rsidR="00471B53" w:rsidRPr="008411AF">
        <w:rPr>
          <w:rFonts w:ascii="Times New Roman" w:hAnsi="Times New Roman" w:cs="Times New Roman"/>
          <w:sz w:val="28"/>
          <w:szCs w:val="28"/>
        </w:rPr>
        <w:t>ем</w:t>
      </w:r>
      <w:r w:rsidR="004C22D1" w:rsidRPr="008411AF">
        <w:rPr>
          <w:rFonts w:ascii="Times New Roman" w:hAnsi="Times New Roman" w:cs="Times New Roman"/>
          <w:sz w:val="28"/>
          <w:szCs w:val="28"/>
        </w:rPr>
        <w:t xml:space="preserve"> настоящего </w:t>
      </w:r>
      <w:r w:rsidR="00F909A2">
        <w:rPr>
          <w:rFonts w:ascii="Times New Roman" w:hAnsi="Times New Roman" w:cs="Times New Roman"/>
          <w:sz w:val="28"/>
          <w:szCs w:val="28"/>
        </w:rPr>
        <w:t>п</w:t>
      </w:r>
      <w:r w:rsidR="004C22D1" w:rsidRPr="008411AF">
        <w:rPr>
          <w:rFonts w:ascii="Times New Roman" w:hAnsi="Times New Roman" w:cs="Times New Roman"/>
          <w:sz w:val="28"/>
          <w:szCs w:val="28"/>
        </w:rPr>
        <w:t>остановления оставляю за собой.</w:t>
      </w:r>
    </w:p>
    <w:p w14:paraId="02E7AFC0" w14:textId="77777777" w:rsidR="004C22D1" w:rsidRPr="008411AF" w:rsidRDefault="004C22D1" w:rsidP="008411AF">
      <w:pPr>
        <w:pStyle w:val="ad"/>
        <w:jc w:val="both"/>
        <w:rPr>
          <w:rFonts w:ascii="Times New Roman" w:hAnsi="Times New Roman" w:cs="Times New Roman"/>
          <w:sz w:val="28"/>
          <w:szCs w:val="28"/>
        </w:rPr>
      </w:pPr>
    </w:p>
    <w:p w14:paraId="078DEF5C" w14:textId="77777777" w:rsidR="00471B53" w:rsidRPr="008411AF" w:rsidRDefault="00471B53" w:rsidP="008411AF">
      <w:pPr>
        <w:pStyle w:val="ad"/>
        <w:jc w:val="both"/>
        <w:rPr>
          <w:rFonts w:ascii="Times New Roman" w:hAnsi="Times New Roman" w:cs="Times New Roman"/>
          <w:sz w:val="28"/>
          <w:szCs w:val="28"/>
        </w:rPr>
      </w:pPr>
    </w:p>
    <w:p w14:paraId="6B244865" w14:textId="77777777" w:rsidR="00471B53" w:rsidRPr="008411AF" w:rsidRDefault="00096607" w:rsidP="008411AF">
      <w:pPr>
        <w:pStyle w:val="ad"/>
        <w:jc w:val="both"/>
        <w:rPr>
          <w:rFonts w:ascii="Times New Roman" w:hAnsi="Times New Roman" w:cs="Times New Roman"/>
          <w:sz w:val="28"/>
          <w:szCs w:val="28"/>
        </w:rPr>
      </w:pPr>
      <w:r w:rsidRPr="008411AF">
        <w:rPr>
          <w:rFonts w:ascii="Times New Roman" w:hAnsi="Times New Roman" w:cs="Times New Roman"/>
          <w:sz w:val="28"/>
          <w:szCs w:val="28"/>
        </w:rPr>
        <w:t>Глава администрации</w:t>
      </w:r>
    </w:p>
    <w:p w14:paraId="69FA2D2C" w14:textId="77777777" w:rsidR="00096607" w:rsidRPr="008411AF" w:rsidRDefault="00096607" w:rsidP="008411AF">
      <w:pPr>
        <w:pStyle w:val="ad"/>
        <w:jc w:val="both"/>
        <w:rPr>
          <w:rFonts w:ascii="Times New Roman" w:hAnsi="Times New Roman" w:cs="Times New Roman"/>
          <w:sz w:val="28"/>
          <w:szCs w:val="28"/>
        </w:rPr>
      </w:pPr>
      <w:r w:rsidRPr="008411AF">
        <w:rPr>
          <w:rFonts w:ascii="Times New Roman" w:hAnsi="Times New Roman" w:cs="Times New Roman"/>
          <w:sz w:val="28"/>
          <w:szCs w:val="28"/>
        </w:rPr>
        <w:t xml:space="preserve">сельского поселения </w:t>
      </w:r>
    </w:p>
    <w:p w14:paraId="54AAD8A5" w14:textId="37CD289B" w:rsidR="00471B53" w:rsidRPr="008411AF" w:rsidRDefault="00B67B61" w:rsidP="008411AF">
      <w:pPr>
        <w:pStyle w:val="ad"/>
        <w:jc w:val="both"/>
        <w:rPr>
          <w:rFonts w:ascii="Times New Roman" w:hAnsi="Times New Roman" w:cs="Times New Roman"/>
          <w:sz w:val="28"/>
          <w:szCs w:val="28"/>
        </w:rPr>
      </w:pPr>
      <w:r>
        <w:rPr>
          <w:rFonts w:ascii="Times New Roman" w:hAnsi="Times New Roman" w:cs="Times New Roman"/>
          <w:sz w:val="28"/>
          <w:szCs w:val="28"/>
        </w:rPr>
        <w:t>Нижнематренский</w:t>
      </w:r>
      <w:r w:rsidR="00096607" w:rsidRPr="008411AF">
        <w:rPr>
          <w:rFonts w:ascii="Times New Roman" w:hAnsi="Times New Roman" w:cs="Times New Roman"/>
          <w:sz w:val="28"/>
          <w:szCs w:val="28"/>
        </w:rPr>
        <w:t xml:space="preserve"> сельсовет              </w:t>
      </w:r>
      <w:r w:rsidR="00036921" w:rsidRPr="008411AF">
        <w:rPr>
          <w:rFonts w:ascii="Times New Roman" w:hAnsi="Times New Roman" w:cs="Times New Roman"/>
          <w:sz w:val="28"/>
          <w:szCs w:val="28"/>
        </w:rPr>
        <w:t xml:space="preserve">           </w:t>
      </w:r>
      <w:r w:rsidR="00096607" w:rsidRPr="008411AF">
        <w:rPr>
          <w:rFonts w:ascii="Times New Roman" w:hAnsi="Times New Roman" w:cs="Times New Roman"/>
          <w:sz w:val="28"/>
          <w:szCs w:val="28"/>
        </w:rPr>
        <w:t xml:space="preserve">     </w:t>
      </w:r>
      <w:r w:rsidR="00036921" w:rsidRPr="008411AF">
        <w:rPr>
          <w:rFonts w:ascii="Times New Roman" w:hAnsi="Times New Roman" w:cs="Times New Roman"/>
          <w:sz w:val="28"/>
          <w:szCs w:val="28"/>
        </w:rPr>
        <w:t xml:space="preserve">  </w:t>
      </w:r>
      <w:r w:rsidR="00096607" w:rsidRPr="008411AF">
        <w:rPr>
          <w:rFonts w:ascii="Times New Roman" w:hAnsi="Times New Roman" w:cs="Times New Roman"/>
          <w:sz w:val="28"/>
          <w:szCs w:val="28"/>
        </w:rPr>
        <w:t xml:space="preserve">   </w:t>
      </w:r>
      <w:proofErr w:type="spellStart"/>
      <w:r>
        <w:rPr>
          <w:rFonts w:ascii="Times New Roman" w:hAnsi="Times New Roman" w:cs="Times New Roman"/>
          <w:sz w:val="28"/>
          <w:szCs w:val="28"/>
        </w:rPr>
        <w:t>С.Н.Бирюков</w:t>
      </w:r>
      <w:proofErr w:type="spellEnd"/>
    </w:p>
    <w:bookmarkEnd w:id="2"/>
    <w:p w14:paraId="71BF0087" w14:textId="77777777" w:rsidR="00036921" w:rsidRPr="00B67B61" w:rsidRDefault="008411AF" w:rsidP="00B67B61">
      <w:pPr>
        <w:spacing w:after="0" w:line="240" w:lineRule="auto"/>
        <w:jc w:val="right"/>
        <w:rPr>
          <w:rFonts w:ascii="Times New Roman" w:eastAsia="Times New Roman" w:hAnsi="Times New Roman" w:cs="Times New Roman"/>
          <w:sz w:val="24"/>
          <w:szCs w:val="24"/>
        </w:rPr>
      </w:pPr>
      <w:r w:rsidRPr="00B67B61">
        <w:rPr>
          <w:rFonts w:ascii="Times New Roman" w:eastAsia="Times New Roman" w:hAnsi="Times New Roman" w:cs="Times New Roman"/>
          <w:sz w:val="24"/>
          <w:szCs w:val="24"/>
        </w:rPr>
        <w:lastRenderedPageBreak/>
        <w:t xml:space="preserve">                                                                                                                                                 </w:t>
      </w:r>
      <w:r w:rsidR="00036921" w:rsidRPr="00B67B61">
        <w:rPr>
          <w:rFonts w:ascii="Times New Roman" w:hAnsi="Times New Roman" w:cs="Times New Roman"/>
          <w:sz w:val="24"/>
          <w:szCs w:val="24"/>
        </w:rPr>
        <w:t xml:space="preserve">Приложение </w:t>
      </w:r>
    </w:p>
    <w:p w14:paraId="47843E9E" w14:textId="77777777" w:rsidR="00036921" w:rsidRPr="00B67B61" w:rsidRDefault="00036921" w:rsidP="00036921">
      <w:pPr>
        <w:pStyle w:val="ad"/>
        <w:jc w:val="right"/>
        <w:rPr>
          <w:rFonts w:ascii="Times New Roman" w:hAnsi="Times New Roman" w:cs="Times New Roman"/>
          <w:sz w:val="24"/>
          <w:szCs w:val="24"/>
        </w:rPr>
      </w:pPr>
      <w:r w:rsidRPr="00B67B61">
        <w:rPr>
          <w:rFonts w:ascii="Times New Roman" w:hAnsi="Times New Roman" w:cs="Times New Roman"/>
          <w:sz w:val="24"/>
          <w:szCs w:val="24"/>
        </w:rPr>
        <w:t xml:space="preserve">к постановлению администрации </w:t>
      </w:r>
    </w:p>
    <w:p w14:paraId="37630BBD" w14:textId="77777777" w:rsidR="00036921" w:rsidRPr="00B67B61" w:rsidRDefault="00036921" w:rsidP="00036921">
      <w:pPr>
        <w:pStyle w:val="ad"/>
        <w:jc w:val="right"/>
        <w:rPr>
          <w:rFonts w:ascii="Times New Roman" w:hAnsi="Times New Roman" w:cs="Times New Roman"/>
          <w:sz w:val="24"/>
          <w:szCs w:val="24"/>
        </w:rPr>
      </w:pPr>
      <w:r w:rsidRPr="00B67B61">
        <w:rPr>
          <w:rFonts w:ascii="Times New Roman" w:hAnsi="Times New Roman" w:cs="Times New Roman"/>
          <w:sz w:val="24"/>
          <w:szCs w:val="24"/>
        </w:rPr>
        <w:t xml:space="preserve">сельского поселения </w:t>
      </w:r>
    </w:p>
    <w:p w14:paraId="6DC6316B" w14:textId="2B373798" w:rsidR="00036921" w:rsidRPr="00B67B61" w:rsidRDefault="00B67B61" w:rsidP="00036921">
      <w:pPr>
        <w:pStyle w:val="ad"/>
        <w:jc w:val="right"/>
        <w:rPr>
          <w:rFonts w:ascii="Times New Roman" w:hAnsi="Times New Roman" w:cs="Times New Roman"/>
          <w:sz w:val="24"/>
          <w:szCs w:val="24"/>
        </w:rPr>
      </w:pPr>
      <w:r w:rsidRPr="00B67B61">
        <w:rPr>
          <w:rFonts w:ascii="Times New Roman" w:hAnsi="Times New Roman" w:cs="Times New Roman"/>
          <w:sz w:val="24"/>
          <w:szCs w:val="24"/>
        </w:rPr>
        <w:t>Нижнематренский</w:t>
      </w:r>
      <w:r w:rsidR="00036921" w:rsidRPr="00B67B61">
        <w:rPr>
          <w:rFonts w:ascii="Times New Roman" w:hAnsi="Times New Roman" w:cs="Times New Roman"/>
          <w:sz w:val="24"/>
          <w:szCs w:val="24"/>
        </w:rPr>
        <w:t xml:space="preserve"> сельсовет </w:t>
      </w:r>
    </w:p>
    <w:p w14:paraId="2C17B4FE" w14:textId="119FFF33" w:rsidR="004C22D1" w:rsidRPr="00B67B61" w:rsidRDefault="00036921" w:rsidP="00036921">
      <w:pPr>
        <w:spacing w:after="0" w:line="240" w:lineRule="auto"/>
        <w:jc w:val="right"/>
        <w:rPr>
          <w:rFonts w:ascii="Times New Roman" w:hAnsi="Times New Roman" w:cs="Times New Roman"/>
          <w:sz w:val="24"/>
          <w:szCs w:val="24"/>
        </w:rPr>
      </w:pPr>
      <w:r w:rsidRPr="00B67B61">
        <w:rPr>
          <w:rFonts w:ascii="Times New Roman" w:hAnsi="Times New Roman" w:cs="Times New Roman"/>
          <w:sz w:val="24"/>
          <w:szCs w:val="24"/>
        </w:rPr>
        <w:t>от 0</w:t>
      </w:r>
      <w:r w:rsidR="00B67B61">
        <w:rPr>
          <w:rFonts w:ascii="Times New Roman" w:hAnsi="Times New Roman" w:cs="Times New Roman"/>
          <w:sz w:val="24"/>
          <w:szCs w:val="24"/>
        </w:rPr>
        <w:t>1</w:t>
      </w:r>
      <w:r w:rsidRPr="00B67B61">
        <w:rPr>
          <w:rFonts w:ascii="Times New Roman" w:hAnsi="Times New Roman" w:cs="Times New Roman"/>
          <w:sz w:val="24"/>
          <w:szCs w:val="24"/>
        </w:rPr>
        <w:t>.0</w:t>
      </w:r>
      <w:r w:rsidR="00B67B61">
        <w:rPr>
          <w:rFonts w:ascii="Times New Roman" w:hAnsi="Times New Roman" w:cs="Times New Roman"/>
          <w:sz w:val="24"/>
          <w:szCs w:val="24"/>
        </w:rPr>
        <w:t>2</w:t>
      </w:r>
      <w:r w:rsidRPr="00B67B61">
        <w:rPr>
          <w:rFonts w:ascii="Times New Roman" w:hAnsi="Times New Roman" w:cs="Times New Roman"/>
          <w:sz w:val="24"/>
          <w:szCs w:val="24"/>
        </w:rPr>
        <w:t>.202</w:t>
      </w:r>
      <w:r w:rsidR="00B67B61">
        <w:rPr>
          <w:rFonts w:ascii="Times New Roman" w:hAnsi="Times New Roman" w:cs="Times New Roman"/>
          <w:sz w:val="24"/>
          <w:szCs w:val="24"/>
        </w:rPr>
        <w:t>4</w:t>
      </w:r>
      <w:r w:rsidRPr="00B67B61">
        <w:rPr>
          <w:rFonts w:ascii="Times New Roman" w:hAnsi="Times New Roman" w:cs="Times New Roman"/>
          <w:sz w:val="24"/>
          <w:szCs w:val="24"/>
        </w:rPr>
        <w:t xml:space="preserve"> г. № </w:t>
      </w:r>
      <w:r w:rsidR="00B67B61">
        <w:rPr>
          <w:rFonts w:ascii="Times New Roman" w:hAnsi="Times New Roman" w:cs="Times New Roman"/>
          <w:sz w:val="24"/>
          <w:szCs w:val="24"/>
        </w:rPr>
        <w:t>8</w:t>
      </w:r>
    </w:p>
    <w:p w14:paraId="2487323E" w14:textId="77777777" w:rsidR="004C22D1" w:rsidRPr="00F56BB6" w:rsidRDefault="004C22D1" w:rsidP="004C22D1">
      <w:pPr>
        <w:spacing w:after="0" w:line="240" w:lineRule="auto"/>
        <w:jc w:val="center"/>
        <w:rPr>
          <w:rFonts w:ascii="Times New Roman" w:eastAsia="Times New Roman" w:hAnsi="Times New Roman" w:cs="Times New Roman"/>
          <w:b/>
          <w:bCs/>
          <w:color w:val="252525"/>
          <w:spacing w:val="-2"/>
          <w:sz w:val="26"/>
          <w:szCs w:val="26"/>
        </w:rPr>
      </w:pPr>
    </w:p>
    <w:p w14:paraId="719F3050" w14:textId="77777777" w:rsidR="004C22D1" w:rsidRPr="00C56F02" w:rsidRDefault="004C22D1" w:rsidP="004C22D1">
      <w:pPr>
        <w:spacing w:after="0" w:line="240" w:lineRule="auto"/>
        <w:jc w:val="center"/>
        <w:rPr>
          <w:rFonts w:ascii="Times New Roman" w:eastAsia="Times New Roman" w:hAnsi="Times New Roman" w:cs="Times New Roman"/>
          <w:b/>
          <w:bCs/>
          <w:color w:val="000000" w:themeColor="text1"/>
          <w:spacing w:val="-2"/>
          <w:sz w:val="26"/>
          <w:szCs w:val="26"/>
        </w:rPr>
      </w:pPr>
      <w:r w:rsidRPr="00C56F02">
        <w:rPr>
          <w:rFonts w:ascii="Times New Roman" w:eastAsia="Times New Roman" w:hAnsi="Times New Roman" w:cs="Times New Roman"/>
          <w:b/>
          <w:bCs/>
          <w:color w:val="000000" w:themeColor="text1"/>
          <w:spacing w:val="-2"/>
          <w:sz w:val="26"/>
          <w:szCs w:val="26"/>
        </w:rPr>
        <w:t>ПОЛОЖЕНИЕ</w:t>
      </w:r>
    </w:p>
    <w:p w14:paraId="030D6B52" w14:textId="420DFED3" w:rsidR="004C22D1" w:rsidRPr="00F56BB6" w:rsidRDefault="004C22D1" w:rsidP="004C22D1">
      <w:pPr>
        <w:spacing w:after="0" w:line="240" w:lineRule="auto"/>
        <w:jc w:val="center"/>
        <w:rPr>
          <w:rFonts w:ascii="Times New Roman" w:eastAsia="Times New Roman" w:hAnsi="Times New Roman" w:cs="Times New Roman"/>
          <w:b/>
          <w:bCs/>
          <w:color w:val="252525"/>
          <w:spacing w:val="-2"/>
          <w:sz w:val="26"/>
          <w:szCs w:val="26"/>
        </w:rPr>
      </w:pPr>
      <w:r w:rsidRPr="00C56F02">
        <w:rPr>
          <w:rFonts w:ascii="Times New Roman" w:eastAsia="Times New Roman" w:hAnsi="Times New Roman" w:cs="Times New Roman"/>
          <w:b/>
          <w:bCs/>
          <w:color w:val="000000" w:themeColor="text1"/>
          <w:spacing w:val="-2"/>
          <w:sz w:val="26"/>
          <w:szCs w:val="26"/>
        </w:rPr>
        <w:t>о системе управления охраной труда</w:t>
      </w:r>
      <w:r>
        <w:rPr>
          <w:rFonts w:ascii="Times New Roman" w:eastAsia="Times New Roman" w:hAnsi="Times New Roman" w:cs="Times New Roman"/>
          <w:b/>
          <w:bCs/>
          <w:color w:val="252525"/>
          <w:spacing w:val="-2"/>
          <w:sz w:val="26"/>
          <w:szCs w:val="26"/>
        </w:rPr>
        <w:t xml:space="preserve"> в</w:t>
      </w:r>
      <w:r w:rsidRPr="00F56BB6">
        <w:rPr>
          <w:rFonts w:ascii="Times New Roman" w:eastAsia="Times New Roman" w:hAnsi="Times New Roman" w:cs="Times New Roman"/>
          <w:b/>
          <w:bCs/>
          <w:color w:val="252525"/>
          <w:spacing w:val="-2"/>
          <w:sz w:val="26"/>
          <w:szCs w:val="26"/>
        </w:rPr>
        <w:t xml:space="preserve"> </w:t>
      </w:r>
      <w:r w:rsidR="004A6E76">
        <w:rPr>
          <w:rFonts w:ascii="Times New Roman" w:eastAsia="Times New Roman" w:hAnsi="Times New Roman" w:cs="Times New Roman"/>
          <w:b/>
          <w:bCs/>
          <w:color w:val="252525"/>
          <w:spacing w:val="-2"/>
          <w:sz w:val="26"/>
          <w:szCs w:val="26"/>
        </w:rPr>
        <w:t>а</w:t>
      </w:r>
      <w:r w:rsidRPr="00BE4F82">
        <w:rPr>
          <w:rFonts w:ascii="Times New Roman" w:hAnsi="Times New Roman" w:cs="Times New Roman"/>
          <w:b/>
          <w:sz w:val="26"/>
          <w:szCs w:val="26"/>
        </w:rPr>
        <w:t xml:space="preserve">дминистрации </w:t>
      </w:r>
      <w:r w:rsidR="00096607">
        <w:rPr>
          <w:rFonts w:ascii="Times New Roman" w:hAnsi="Times New Roman" w:cs="Times New Roman"/>
          <w:b/>
          <w:sz w:val="26"/>
          <w:szCs w:val="26"/>
        </w:rPr>
        <w:t>сельского поселения</w:t>
      </w:r>
      <w:r w:rsidR="00CA0DE9">
        <w:rPr>
          <w:rFonts w:ascii="Times New Roman" w:hAnsi="Times New Roman" w:cs="Times New Roman"/>
          <w:b/>
          <w:sz w:val="26"/>
          <w:szCs w:val="26"/>
        </w:rPr>
        <w:t xml:space="preserve"> </w:t>
      </w:r>
      <w:r w:rsidR="00B67B61">
        <w:rPr>
          <w:rFonts w:ascii="Times New Roman" w:hAnsi="Times New Roman" w:cs="Times New Roman"/>
          <w:b/>
          <w:sz w:val="26"/>
          <w:szCs w:val="26"/>
        </w:rPr>
        <w:t>Нижнематренский</w:t>
      </w:r>
      <w:r w:rsidR="00CA0DE9">
        <w:rPr>
          <w:rFonts w:ascii="Times New Roman" w:hAnsi="Times New Roman" w:cs="Times New Roman"/>
          <w:b/>
          <w:sz w:val="26"/>
          <w:szCs w:val="26"/>
        </w:rPr>
        <w:t xml:space="preserve"> сельсовет </w:t>
      </w:r>
      <w:r w:rsidRPr="00BE4F82">
        <w:rPr>
          <w:rFonts w:ascii="Times New Roman" w:hAnsi="Times New Roman" w:cs="Times New Roman"/>
          <w:b/>
          <w:sz w:val="26"/>
          <w:szCs w:val="26"/>
        </w:rPr>
        <w:t>Добринского муниципального района</w:t>
      </w:r>
      <w:r w:rsidR="00B67B61">
        <w:rPr>
          <w:rFonts w:ascii="Times New Roman" w:hAnsi="Times New Roman" w:cs="Times New Roman"/>
          <w:b/>
          <w:sz w:val="26"/>
          <w:szCs w:val="26"/>
        </w:rPr>
        <w:t xml:space="preserve">                     </w:t>
      </w:r>
      <w:r w:rsidRPr="00BE4F82">
        <w:rPr>
          <w:rFonts w:ascii="Times New Roman" w:hAnsi="Times New Roman" w:cs="Times New Roman"/>
          <w:b/>
          <w:sz w:val="26"/>
          <w:szCs w:val="26"/>
        </w:rPr>
        <w:t xml:space="preserve"> Липецкой области</w:t>
      </w:r>
    </w:p>
    <w:p w14:paraId="34DADED0" w14:textId="77777777"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Общие положения</w:t>
      </w:r>
    </w:p>
    <w:p w14:paraId="4BA2A9FB" w14:textId="2DF5C071"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Положение о системе управления охраной труда (далее – Положение о СУОТ) разработано на основе Примерного положения Минтруда от 29.10.2021 </w:t>
      </w:r>
      <w:r w:rsidR="00B67B61">
        <w:rPr>
          <w:rFonts w:ascii="Times New Roman" w:eastAsia="Times New Roman" w:hAnsi="Times New Roman" w:cs="Times New Roman"/>
          <w:color w:val="000000"/>
          <w:sz w:val="26"/>
          <w:szCs w:val="26"/>
        </w:rPr>
        <w:t xml:space="preserve">               </w:t>
      </w:r>
      <w:r w:rsidRPr="00F56BB6">
        <w:rPr>
          <w:rFonts w:ascii="Times New Roman" w:eastAsia="Times New Roman" w:hAnsi="Times New Roman" w:cs="Times New Roman"/>
          <w:color w:val="000000"/>
          <w:sz w:val="26"/>
          <w:szCs w:val="26"/>
        </w:rPr>
        <w:t>№ 776н «Об утверждении примерного положения о системе управления охраной труда».</w:t>
      </w:r>
    </w:p>
    <w:p w14:paraId="3A5FD98D" w14:textId="77777777"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Положение о СУОТ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p w14:paraId="0A29C81F" w14:textId="4C7E4BD9" w:rsidR="004C22D1" w:rsidRPr="00F56BB6" w:rsidRDefault="004C22D1" w:rsidP="004C22D1">
      <w:pPr>
        <w:pStyle w:val="a8"/>
        <w:numPr>
          <w:ilvl w:val="0"/>
          <w:numId w:val="4"/>
        </w:numPr>
        <w:spacing w:after="0" w:line="240" w:lineRule="auto"/>
        <w:ind w:left="0" w:firstLine="709"/>
        <w:jc w:val="both"/>
        <w:rPr>
          <w:rFonts w:ascii="Times New Roman" w:eastAsia="Times New Roman" w:hAnsi="Times New Roman" w:cs="Times New Roman"/>
          <w:color w:val="000000"/>
          <w:sz w:val="26"/>
          <w:szCs w:val="26"/>
        </w:rPr>
      </w:pPr>
      <w:proofErr w:type="gramStart"/>
      <w:r w:rsidRPr="00F56BB6">
        <w:rPr>
          <w:rFonts w:ascii="Times New Roman" w:eastAsia="Times New Roman" w:hAnsi="Times New Roman" w:cs="Times New Roman"/>
          <w:color w:val="000000"/>
          <w:sz w:val="26"/>
          <w:szCs w:val="26"/>
        </w:rPr>
        <w:t xml:space="preserve">Целью внедрения системы управления охраной труда в </w:t>
      </w:r>
      <w:r w:rsidR="004A6E76">
        <w:rPr>
          <w:rFonts w:ascii="Times New Roman" w:eastAsia="Times New Roman" w:hAnsi="Times New Roman" w:cs="Times New Roman"/>
          <w:color w:val="000000"/>
          <w:sz w:val="26"/>
          <w:szCs w:val="26"/>
        </w:rPr>
        <w:t>а</w:t>
      </w:r>
      <w:r w:rsidRPr="003D069D">
        <w:rPr>
          <w:rFonts w:ascii="Times New Roman" w:eastAsia="Times New Roman" w:hAnsi="Times New Roman" w:cs="Times New Roman"/>
          <w:color w:val="000000"/>
          <w:sz w:val="26"/>
          <w:szCs w:val="26"/>
        </w:rPr>
        <w:t xml:space="preserve">дминистрации </w:t>
      </w:r>
      <w:r w:rsidR="00CA0DE9" w:rsidRPr="00CA0DE9">
        <w:rPr>
          <w:rFonts w:ascii="Times New Roman" w:hAnsi="Times New Roman" w:cs="Times New Roman"/>
          <w:sz w:val="26"/>
          <w:szCs w:val="26"/>
        </w:rPr>
        <w:t xml:space="preserve">сельского поселения </w:t>
      </w:r>
      <w:r w:rsidR="00B67B61">
        <w:rPr>
          <w:rFonts w:ascii="Times New Roman" w:hAnsi="Times New Roman" w:cs="Times New Roman"/>
          <w:sz w:val="26"/>
          <w:szCs w:val="26"/>
        </w:rPr>
        <w:t>Нижнематренский</w:t>
      </w:r>
      <w:r w:rsidR="00CA0DE9" w:rsidRPr="00CA0DE9">
        <w:rPr>
          <w:rFonts w:ascii="Times New Roman" w:hAnsi="Times New Roman" w:cs="Times New Roman"/>
          <w:sz w:val="26"/>
          <w:szCs w:val="26"/>
        </w:rPr>
        <w:t xml:space="preserve"> сельсовет</w:t>
      </w:r>
      <w:r w:rsidR="00CA0DE9">
        <w:rPr>
          <w:rFonts w:ascii="Times New Roman" w:hAnsi="Times New Roman" w:cs="Times New Roman"/>
          <w:b/>
          <w:sz w:val="26"/>
          <w:szCs w:val="26"/>
        </w:rPr>
        <w:t xml:space="preserve"> </w:t>
      </w:r>
      <w:r w:rsidRPr="003D069D">
        <w:rPr>
          <w:rFonts w:ascii="Times New Roman" w:eastAsia="Times New Roman" w:hAnsi="Times New Roman" w:cs="Times New Roman"/>
          <w:color w:val="000000"/>
          <w:sz w:val="26"/>
          <w:szCs w:val="26"/>
        </w:rPr>
        <w:t>Добринского муниципального района Липецкой области</w:t>
      </w:r>
      <w:r w:rsidRPr="00F56BB6">
        <w:rPr>
          <w:rFonts w:ascii="Times New Roman" w:eastAsia="Times New Roman" w:hAnsi="Times New Roman" w:cs="Times New Roman"/>
          <w:color w:val="000000"/>
          <w:sz w:val="26"/>
          <w:szCs w:val="26"/>
        </w:rPr>
        <w:t xml:space="preserve"> является 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 снижения уровня воздействия (устранения воздействия) на работников вредных и опасных производственных факторов, оценки и снижения воздействия уровней профессиональных рисков, которым подвергаются работники</w:t>
      </w:r>
      <w:proofErr w:type="gramEnd"/>
      <w:r w:rsidRPr="00F56BB6">
        <w:rPr>
          <w:rFonts w:ascii="Times New Roman" w:eastAsia="Times New Roman" w:hAnsi="Times New Roman" w:cs="Times New Roman"/>
          <w:color w:val="000000"/>
          <w:sz w:val="26"/>
          <w:szCs w:val="26"/>
        </w:rPr>
        <w:t xml:space="preserve"> адм</w:t>
      </w:r>
      <w:r w:rsidR="004A6E76">
        <w:rPr>
          <w:rFonts w:ascii="Times New Roman" w:eastAsia="Times New Roman" w:hAnsi="Times New Roman" w:cs="Times New Roman"/>
          <w:color w:val="000000"/>
          <w:sz w:val="26"/>
          <w:szCs w:val="26"/>
        </w:rPr>
        <w:t>инистрации</w:t>
      </w:r>
      <w:r w:rsidRPr="00F56BB6">
        <w:rPr>
          <w:rFonts w:ascii="Times New Roman" w:eastAsia="Times New Roman" w:hAnsi="Times New Roman" w:cs="Times New Roman"/>
          <w:color w:val="000000"/>
          <w:sz w:val="26"/>
          <w:szCs w:val="26"/>
        </w:rPr>
        <w:t>.</w:t>
      </w:r>
    </w:p>
    <w:p w14:paraId="7FEF1530" w14:textId="77777777"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Функционирование СУОТ осуществляется посредством соблюдения государственных нормативных требований охраны труда с учетом специфики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14:paraId="120CE107" w14:textId="77777777"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СУОТ представляет собой единство:</w:t>
      </w:r>
    </w:p>
    <w:p w14:paraId="1321967F"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организационной структуры управления в соответствии со штатным расписанием, предусматривающей установление обязанностей и ответственности в области охраны труда на всех уровнях управления;</w:t>
      </w:r>
    </w:p>
    <w:p w14:paraId="0A974E85"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мероприятий, обеспечивающих функционирование СУОТ и контроль за эффективностью работы в области охраны труда;</w:t>
      </w:r>
    </w:p>
    <w:p w14:paraId="69AC099F"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14:paraId="07FA19A4" w14:textId="76F86E58"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Действие СУОТ распространя</w:t>
      </w:r>
      <w:r w:rsidR="00CA0DE9">
        <w:rPr>
          <w:rFonts w:ascii="Times New Roman" w:eastAsia="Times New Roman" w:hAnsi="Times New Roman" w:cs="Times New Roman"/>
          <w:color w:val="000000"/>
          <w:sz w:val="26"/>
          <w:szCs w:val="26"/>
        </w:rPr>
        <w:t>ется на всей территории и в здании</w:t>
      </w:r>
      <w:r w:rsidRPr="00F56BB6">
        <w:rPr>
          <w:rFonts w:ascii="Times New Roman" w:eastAsia="Times New Roman" w:hAnsi="Times New Roman" w:cs="Times New Roman"/>
          <w:color w:val="000000"/>
          <w:sz w:val="26"/>
          <w:szCs w:val="26"/>
        </w:rPr>
        <w:t xml:space="preserve"> </w:t>
      </w:r>
      <w:r w:rsidR="004A6E76">
        <w:rPr>
          <w:rFonts w:ascii="Times New Roman" w:eastAsia="Times New Roman" w:hAnsi="Times New Roman" w:cs="Times New Roman"/>
          <w:color w:val="000000"/>
          <w:sz w:val="26"/>
          <w:szCs w:val="26"/>
        </w:rPr>
        <w:t>а</w:t>
      </w:r>
      <w:r w:rsidRPr="003D069D">
        <w:rPr>
          <w:rFonts w:ascii="Times New Roman" w:eastAsia="Times New Roman" w:hAnsi="Times New Roman" w:cs="Times New Roman"/>
          <w:color w:val="000000"/>
          <w:sz w:val="26"/>
          <w:szCs w:val="26"/>
        </w:rPr>
        <w:t xml:space="preserve">дминистрации </w:t>
      </w:r>
      <w:r w:rsidR="00CA0DE9" w:rsidRPr="00CA0DE9">
        <w:rPr>
          <w:rFonts w:ascii="Times New Roman" w:hAnsi="Times New Roman" w:cs="Times New Roman"/>
          <w:sz w:val="26"/>
          <w:szCs w:val="26"/>
        </w:rPr>
        <w:t xml:space="preserve">сельского поселения </w:t>
      </w:r>
      <w:r w:rsidR="00B67B61">
        <w:rPr>
          <w:rFonts w:ascii="Times New Roman" w:hAnsi="Times New Roman" w:cs="Times New Roman"/>
          <w:sz w:val="26"/>
          <w:szCs w:val="26"/>
        </w:rPr>
        <w:t>Нижнематренский</w:t>
      </w:r>
      <w:r w:rsidR="00CA0DE9" w:rsidRPr="00CA0DE9">
        <w:rPr>
          <w:rFonts w:ascii="Times New Roman" w:hAnsi="Times New Roman" w:cs="Times New Roman"/>
          <w:sz w:val="26"/>
          <w:szCs w:val="26"/>
        </w:rPr>
        <w:t xml:space="preserve"> сельсовет</w:t>
      </w:r>
      <w:r w:rsidR="00CA0DE9">
        <w:rPr>
          <w:rFonts w:ascii="Times New Roman" w:hAnsi="Times New Roman" w:cs="Times New Roman"/>
          <w:b/>
          <w:sz w:val="26"/>
          <w:szCs w:val="26"/>
        </w:rPr>
        <w:t xml:space="preserve"> </w:t>
      </w:r>
      <w:r w:rsidRPr="003D069D">
        <w:rPr>
          <w:rFonts w:ascii="Times New Roman" w:eastAsia="Times New Roman" w:hAnsi="Times New Roman" w:cs="Times New Roman"/>
          <w:color w:val="000000"/>
          <w:sz w:val="26"/>
          <w:szCs w:val="26"/>
        </w:rPr>
        <w:t>Добринского муниципального района Липецкой области</w:t>
      </w:r>
      <w:r w:rsidRPr="00F56BB6">
        <w:rPr>
          <w:rFonts w:ascii="Times New Roman" w:eastAsia="Times New Roman" w:hAnsi="Times New Roman" w:cs="Times New Roman"/>
          <w:color w:val="000000"/>
          <w:sz w:val="26"/>
          <w:szCs w:val="26"/>
        </w:rPr>
        <w:t>.</w:t>
      </w:r>
    </w:p>
    <w:p w14:paraId="20B66C3E" w14:textId="77777777"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СУОТ регламентирует единый порядок подготовки, принятия и реализации решений по осуществлению организационных, технических, санитарно-</w:t>
      </w:r>
      <w:r w:rsidRPr="00F56BB6">
        <w:rPr>
          <w:rFonts w:ascii="Times New Roman" w:eastAsia="Times New Roman" w:hAnsi="Times New Roman" w:cs="Times New Roman"/>
          <w:color w:val="000000"/>
          <w:sz w:val="26"/>
          <w:szCs w:val="26"/>
        </w:rPr>
        <w:lastRenderedPageBreak/>
        <w:t>гигиенических и лечебно-профилактических мероприятий, направленных на обеспечение безопасности и здоровых условий труда работников.</w:t>
      </w:r>
    </w:p>
    <w:p w14:paraId="11633AD4" w14:textId="77777777"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Требования СУОТ обязательны для всех работников, работающих в организации, и являются обязательными для всех лиц, находящихся на тер</w:t>
      </w:r>
      <w:r w:rsidR="00CA0DE9">
        <w:rPr>
          <w:rFonts w:ascii="Times New Roman" w:eastAsia="Times New Roman" w:hAnsi="Times New Roman" w:cs="Times New Roman"/>
          <w:color w:val="000000"/>
          <w:sz w:val="26"/>
          <w:szCs w:val="26"/>
        </w:rPr>
        <w:t>ритории и в здании</w:t>
      </w:r>
      <w:r w:rsidRPr="00F56BB6">
        <w:rPr>
          <w:rFonts w:ascii="Times New Roman" w:eastAsia="Times New Roman" w:hAnsi="Times New Roman" w:cs="Times New Roman"/>
          <w:color w:val="000000"/>
          <w:sz w:val="26"/>
          <w:szCs w:val="26"/>
        </w:rPr>
        <w:t xml:space="preserve">. Положение о СУОТ утверждается приказом </w:t>
      </w:r>
      <w:r>
        <w:rPr>
          <w:rFonts w:ascii="Times New Roman" w:eastAsia="Times New Roman" w:hAnsi="Times New Roman" w:cs="Times New Roman"/>
          <w:color w:val="000000"/>
          <w:sz w:val="26"/>
          <w:szCs w:val="26"/>
        </w:rPr>
        <w:t xml:space="preserve">главы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w:t>
      </w:r>
    </w:p>
    <w:p w14:paraId="26D48240" w14:textId="77777777" w:rsidR="004C22D1" w:rsidRPr="00F56BB6" w:rsidRDefault="004C22D1" w:rsidP="004C22D1">
      <w:pPr>
        <w:pStyle w:val="a8"/>
        <w:numPr>
          <w:ilvl w:val="0"/>
          <w:numId w:val="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Все вопросы, не урегулированные настоящим Положением, регулируются действующим трудовым законодательством Российской Федерации и иными нормативными правовыми актами, содержащими нормы трудового права.</w:t>
      </w:r>
    </w:p>
    <w:p w14:paraId="4195A3AC" w14:textId="77777777"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Политика и цели по охране труда</w:t>
      </w:r>
    </w:p>
    <w:p w14:paraId="24B4CFD5" w14:textId="77777777"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Политика в области охраны труда (далее – Политика по охране труда)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w:t>
      </w:r>
    </w:p>
    <w:p w14:paraId="4795E9C2" w14:textId="77777777"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Политика по охране</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труда является отдельным локальным нормативным актом, в котором излагаются цели и мероприятия, направленные на сохранение жизни и здоровья работников.</w:t>
      </w:r>
    </w:p>
    <w:p w14:paraId="5D3586F9" w14:textId="77777777"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Глава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обеспечивает совместно с работниками предварительный анализ состояния охраны труда у работодателя и обсуждение Политики по охране труда.</w:t>
      </w:r>
    </w:p>
    <w:p w14:paraId="6987F3F1" w14:textId="77777777"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Политика по охране труда:</w:t>
      </w:r>
    </w:p>
    <w:p w14:paraId="1FA65D90"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направлена на сохранение жизни и здоровья работников в процессе их трудовой деятельности;</w:t>
      </w:r>
    </w:p>
    <w:p w14:paraId="4C601E33"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направлена на обеспечение безопасных условий труда, управление рисками производственного травматизма и профессиональной заболеваемости;</w:t>
      </w:r>
    </w:p>
    <w:p w14:paraId="1E736FE8"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соответствует специфике деятельности и организации работ у работодателя, особенностям профессиональных рисков и возможностям управления охраной труда;</w:t>
      </w:r>
    </w:p>
    <w:p w14:paraId="4D98E7E7"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отражает цели в области охраны труда;</w:t>
      </w:r>
    </w:p>
    <w:p w14:paraId="7E0573D6"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включает обязательства работодателя по устранению опасностей и снижению уровней профессиональных рисков на рабочих местах;</w:t>
      </w:r>
    </w:p>
    <w:p w14:paraId="3239E0AA"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включает обязательство работодателя совершенствовать СУОТ;</w:t>
      </w:r>
    </w:p>
    <w:p w14:paraId="716CA06A" w14:textId="77777777"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Политика по охране труда доступна всем работникам, а также иным л</w:t>
      </w:r>
      <w:r w:rsidR="00CA0DE9">
        <w:rPr>
          <w:rFonts w:ascii="Times New Roman" w:eastAsia="Times New Roman" w:hAnsi="Times New Roman" w:cs="Times New Roman"/>
          <w:color w:val="000000"/>
          <w:sz w:val="26"/>
          <w:szCs w:val="26"/>
        </w:rPr>
        <w:t>ицам, находящимся на территории и  в здании администрации</w:t>
      </w:r>
      <w:r w:rsidRPr="00F56BB6">
        <w:rPr>
          <w:rFonts w:ascii="Times New Roman" w:eastAsia="Times New Roman" w:hAnsi="Times New Roman" w:cs="Times New Roman"/>
          <w:color w:val="000000"/>
          <w:sz w:val="26"/>
          <w:szCs w:val="26"/>
        </w:rPr>
        <w:t>.</w:t>
      </w:r>
    </w:p>
    <w:p w14:paraId="6F52E75C" w14:textId="77777777"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Работников информируют о политике по охране труда в рамках СУОТ.</w:t>
      </w:r>
    </w:p>
    <w:p w14:paraId="5A82A124" w14:textId="77777777" w:rsidR="004C22D1" w:rsidRPr="006A7553"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Руководство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оценивает политику по охране труда на актуальность и </w:t>
      </w:r>
      <w:r w:rsidRPr="006A7553">
        <w:rPr>
          <w:rFonts w:ascii="Times New Roman" w:eastAsia="Times New Roman" w:hAnsi="Times New Roman" w:cs="Times New Roman"/>
          <w:color w:val="000000"/>
          <w:sz w:val="26"/>
          <w:szCs w:val="26"/>
        </w:rPr>
        <w:t>соответствие стратегическим задачам по охране труда и пересматривает в рамках оценки эффективности функционирования СУОТ.</w:t>
      </w:r>
    </w:p>
    <w:p w14:paraId="606CD17F" w14:textId="77777777" w:rsidR="004C22D1" w:rsidRPr="006A7553"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6A7553">
        <w:rPr>
          <w:rFonts w:ascii="Times New Roman" w:eastAsia="Times New Roman" w:hAnsi="Times New Roman" w:cs="Times New Roman"/>
          <w:color w:val="000000"/>
          <w:sz w:val="26"/>
          <w:szCs w:val="26"/>
        </w:rPr>
        <w:t>Основные цели по охране труда (далее – цели) содержатся в Политике по охране труда и достигаются путем реализации процедур, предусмотренных разделом VI настоящего Положения и документами, формируемыми на этапе организации проведения процедур на достижение целей.</w:t>
      </w:r>
    </w:p>
    <w:p w14:paraId="49ADD2CC" w14:textId="77777777"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6A7553">
        <w:rPr>
          <w:rFonts w:ascii="Times New Roman" w:eastAsia="Times New Roman" w:hAnsi="Times New Roman" w:cs="Times New Roman"/>
          <w:color w:val="000000"/>
          <w:sz w:val="26"/>
          <w:szCs w:val="26"/>
        </w:rPr>
        <w:t>Цели формулируются с учетом</w:t>
      </w:r>
      <w:r w:rsidRPr="00F56BB6">
        <w:rPr>
          <w:rFonts w:ascii="Times New Roman" w:eastAsia="Times New Roman" w:hAnsi="Times New Roman" w:cs="Times New Roman"/>
          <w:color w:val="000000"/>
          <w:sz w:val="26"/>
          <w:szCs w:val="26"/>
        </w:rPr>
        <w:t xml:space="preserve"> необходимости регулярной оценки их достижения, в том числе, на основе измеримых показателей.</w:t>
      </w:r>
    </w:p>
    <w:p w14:paraId="2C7CB7E6" w14:textId="77777777"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Количество целей по охране труда определяют с учетом размера (численности работников, структурных подразделений), показателей по условиям </w:t>
      </w:r>
      <w:r w:rsidRPr="00F56BB6">
        <w:rPr>
          <w:rFonts w:ascii="Times New Roman" w:eastAsia="Times New Roman" w:hAnsi="Times New Roman" w:cs="Times New Roman"/>
          <w:color w:val="000000"/>
          <w:sz w:val="26"/>
          <w:szCs w:val="26"/>
        </w:rPr>
        <w:lastRenderedPageBreak/>
        <w:t>труда и профессиональным рискам, наличия несчастных случаев и профессиональных заболеваний.</w:t>
      </w:r>
    </w:p>
    <w:p w14:paraId="47A7B996" w14:textId="77777777" w:rsidR="004C22D1" w:rsidRPr="00F56BB6" w:rsidRDefault="004C22D1" w:rsidP="004C22D1">
      <w:pPr>
        <w:pStyle w:val="a8"/>
        <w:numPr>
          <w:ilvl w:val="0"/>
          <w:numId w:val="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 выборе целей в области охраны труда учитывают</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их характеристики, в том числе:</w:t>
      </w:r>
    </w:p>
    <w:p w14:paraId="088790D4" w14:textId="77777777" w:rsidR="004C22D1" w:rsidRPr="00F56BB6" w:rsidRDefault="004C22D1" w:rsidP="004C22D1">
      <w:pPr>
        <w:pStyle w:val="a8"/>
        <w:numPr>
          <w:ilvl w:val="0"/>
          <w:numId w:val="8"/>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возможность измерения (если практически осуществимо) или оценки их достижения;</w:t>
      </w:r>
    </w:p>
    <w:p w14:paraId="53CBC69E" w14:textId="77777777" w:rsidR="004C22D1" w:rsidRPr="00F56BB6" w:rsidRDefault="004C22D1" w:rsidP="004C22D1">
      <w:pPr>
        <w:pStyle w:val="a8"/>
        <w:numPr>
          <w:ilvl w:val="0"/>
          <w:numId w:val="8"/>
        </w:numPr>
        <w:spacing w:before="100" w:beforeAutospacing="1" w:after="0" w:line="240" w:lineRule="auto"/>
        <w:ind w:left="0"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rPr>
        <w:t>возможность</w:t>
      </w:r>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учета</w:t>
      </w:r>
      <w:proofErr w:type="spellEnd"/>
      <w:r w:rsidRPr="00F56BB6">
        <w:rPr>
          <w:rFonts w:ascii="Times New Roman" w:eastAsia="Times New Roman" w:hAnsi="Times New Roman" w:cs="Times New Roman"/>
          <w:color w:val="000000"/>
          <w:sz w:val="26"/>
          <w:szCs w:val="26"/>
          <w:lang w:val="en-US"/>
        </w:rPr>
        <w:t>:</w:t>
      </w:r>
    </w:p>
    <w:p w14:paraId="4B8F7EAE" w14:textId="77777777" w:rsidR="004C22D1" w:rsidRPr="00F56BB6" w:rsidRDefault="004C22D1" w:rsidP="004C22D1">
      <w:pPr>
        <w:numPr>
          <w:ilvl w:val="0"/>
          <w:numId w:val="9"/>
        </w:numPr>
        <w:spacing w:after="100" w:afterAutospacing="1" w:line="240" w:lineRule="auto"/>
        <w:ind w:left="0" w:right="180" w:firstLine="709"/>
        <w:contextualSpacing/>
        <w:jc w:val="both"/>
        <w:rPr>
          <w:rFonts w:ascii="Times New Roman" w:eastAsia="Times New Roman" w:hAnsi="Times New Roman" w:cs="Times New Roman"/>
          <w:color w:val="000000"/>
          <w:sz w:val="26"/>
          <w:szCs w:val="26"/>
          <w:lang w:val="en-US"/>
        </w:rPr>
      </w:pPr>
      <w:proofErr w:type="spellStart"/>
      <w:r w:rsidRPr="00F56BB6">
        <w:rPr>
          <w:rFonts w:ascii="Times New Roman" w:eastAsia="Times New Roman" w:hAnsi="Times New Roman" w:cs="Times New Roman"/>
          <w:color w:val="000000"/>
          <w:sz w:val="26"/>
          <w:szCs w:val="26"/>
          <w:lang w:val="en-US"/>
        </w:rPr>
        <w:t>применимых</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норм</w:t>
      </w:r>
      <w:proofErr w:type="spellEnd"/>
      <w:r w:rsidRPr="00F56BB6">
        <w:rPr>
          <w:rFonts w:ascii="Times New Roman" w:eastAsia="Times New Roman" w:hAnsi="Times New Roman" w:cs="Times New Roman"/>
          <w:color w:val="000000"/>
          <w:sz w:val="26"/>
          <w:szCs w:val="26"/>
          <w:lang w:val="en-US"/>
        </w:rPr>
        <w:t>;</w:t>
      </w:r>
    </w:p>
    <w:p w14:paraId="5AFBA689" w14:textId="77777777" w:rsidR="004C22D1" w:rsidRPr="00F56BB6" w:rsidRDefault="004C22D1" w:rsidP="004C22D1">
      <w:pPr>
        <w:numPr>
          <w:ilvl w:val="0"/>
          <w:numId w:val="9"/>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lang w:val="en-US"/>
        </w:rPr>
      </w:pPr>
      <w:proofErr w:type="spellStart"/>
      <w:r w:rsidRPr="00F56BB6">
        <w:rPr>
          <w:rFonts w:ascii="Times New Roman" w:eastAsia="Times New Roman" w:hAnsi="Times New Roman" w:cs="Times New Roman"/>
          <w:color w:val="000000"/>
          <w:sz w:val="26"/>
          <w:szCs w:val="26"/>
          <w:lang w:val="en-US"/>
        </w:rPr>
        <w:t>результатов</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оценки</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рисков</w:t>
      </w:r>
      <w:proofErr w:type="spellEnd"/>
      <w:r w:rsidRPr="00F56BB6">
        <w:rPr>
          <w:rFonts w:ascii="Times New Roman" w:eastAsia="Times New Roman" w:hAnsi="Times New Roman" w:cs="Times New Roman"/>
          <w:color w:val="000000"/>
          <w:sz w:val="26"/>
          <w:szCs w:val="26"/>
          <w:lang w:val="en-US"/>
        </w:rPr>
        <w:t>;</w:t>
      </w:r>
    </w:p>
    <w:p w14:paraId="0330C0FF" w14:textId="77777777" w:rsidR="004C22D1" w:rsidRPr="00F56BB6" w:rsidRDefault="004C22D1" w:rsidP="004C22D1">
      <w:pPr>
        <w:numPr>
          <w:ilvl w:val="0"/>
          <w:numId w:val="9"/>
        </w:numPr>
        <w:spacing w:before="100" w:beforeAutospacing="1" w:after="0"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результатов консультаций с работниками и, при их наличии, представителями работников.</w:t>
      </w:r>
    </w:p>
    <w:p w14:paraId="0068A758" w14:textId="77777777" w:rsidR="004C22D1" w:rsidRPr="00F56BB6" w:rsidRDefault="004C22D1" w:rsidP="004C22D1">
      <w:pPr>
        <w:pStyle w:val="a8"/>
        <w:numPr>
          <w:ilvl w:val="0"/>
          <w:numId w:val="6"/>
        </w:numPr>
        <w:spacing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При планировании достижения целей руководство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определяет:</w:t>
      </w:r>
    </w:p>
    <w:p w14:paraId="49E890FE"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необходимые ресурсы;</w:t>
      </w:r>
    </w:p>
    <w:p w14:paraId="7A0F4FAF"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ответственных лиц;</w:t>
      </w:r>
    </w:p>
    <w:p w14:paraId="3870E057"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сроки достижения целей (цели могут быть долгосрочными и краткосрочными);</w:t>
      </w:r>
    </w:p>
    <w:p w14:paraId="5D5B3582"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способы и показатели оценки уровня достижения целей;</w:t>
      </w:r>
    </w:p>
    <w:p w14:paraId="0F209625" w14:textId="77777777"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Планирование СУОТ</w:t>
      </w:r>
    </w:p>
    <w:p w14:paraId="702CBBB7" w14:textId="3AAABB5A" w:rsidR="004C22D1" w:rsidRPr="00F56BB6"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При планировании СУОТ в </w:t>
      </w:r>
      <w:r w:rsidR="00C260C8">
        <w:rPr>
          <w:rFonts w:ascii="Times New Roman" w:eastAsia="Times New Roman" w:hAnsi="Times New Roman" w:cs="Times New Roman"/>
          <w:color w:val="000000"/>
          <w:sz w:val="26"/>
          <w:szCs w:val="26"/>
        </w:rPr>
        <w:t>а</w:t>
      </w:r>
      <w:r w:rsidRPr="001C55C9">
        <w:rPr>
          <w:rFonts w:ascii="Times New Roman" w:hAnsi="Times New Roman" w:cs="Times New Roman"/>
          <w:sz w:val="26"/>
          <w:szCs w:val="26"/>
        </w:rPr>
        <w:t xml:space="preserve">дминистрации </w:t>
      </w:r>
      <w:r w:rsidR="00CA0DE9" w:rsidRPr="00CA0DE9">
        <w:rPr>
          <w:rFonts w:ascii="Times New Roman" w:hAnsi="Times New Roman" w:cs="Times New Roman"/>
          <w:sz w:val="26"/>
          <w:szCs w:val="26"/>
        </w:rPr>
        <w:t xml:space="preserve">сельского поселения </w:t>
      </w:r>
      <w:r w:rsidR="00B67B61">
        <w:rPr>
          <w:rFonts w:ascii="Times New Roman" w:hAnsi="Times New Roman" w:cs="Times New Roman"/>
          <w:sz w:val="26"/>
          <w:szCs w:val="26"/>
        </w:rPr>
        <w:t>Нижнематренский</w:t>
      </w:r>
      <w:r w:rsidR="00CA0DE9" w:rsidRPr="00CA0DE9">
        <w:rPr>
          <w:rFonts w:ascii="Times New Roman" w:hAnsi="Times New Roman" w:cs="Times New Roman"/>
          <w:sz w:val="26"/>
          <w:szCs w:val="26"/>
        </w:rPr>
        <w:t xml:space="preserve"> сельсовет</w:t>
      </w:r>
      <w:r w:rsidR="00CA0DE9">
        <w:rPr>
          <w:rFonts w:ascii="Times New Roman" w:hAnsi="Times New Roman" w:cs="Times New Roman"/>
          <w:b/>
          <w:sz w:val="26"/>
          <w:szCs w:val="26"/>
        </w:rPr>
        <w:t xml:space="preserve"> </w:t>
      </w:r>
      <w:r w:rsidRPr="001C55C9">
        <w:rPr>
          <w:rFonts w:ascii="Times New Roman" w:hAnsi="Times New Roman" w:cs="Times New Roman"/>
          <w:sz w:val="26"/>
          <w:szCs w:val="26"/>
        </w:rPr>
        <w:t>Добринского муниципального района Липецкой области</w:t>
      </w:r>
      <w:r w:rsidRPr="00F56BB6">
        <w:rPr>
          <w:rFonts w:ascii="Times New Roman" w:eastAsia="Times New Roman" w:hAnsi="Times New Roman" w:cs="Times New Roman"/>
          <w:color w:val="000000"/>
          <w:sz w:val="26"/>
          <w:szCs w:val="26"/>
        </w:rPr>
        <w:t xml:space="preserve"> определяют</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и принимают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r w:rsidR="00A96088">
        <w:rPr>
          <w:rFonts w:ascii="Times New Roman" w:eastAsia="Times New Roman" w:hAnsi="Times New Roman" w:cs="Times New Roman"/>
          <w:color w:val="000000"/>
          <w:sz w:val="26"/>
          <w:szCs w:val="26"/>
        </w:rPr>
        <w:t xml:space="preserve"> (Приложение №1)</w:t>
      </w:r>
      <w:r w:rsidRPr="00F56BB6">
        <w:rPr>
          <w:rFonts w:ascii="Times New Roman" w:eastAsia="Times New Roman" w:hAnsi="Times New Roman" w:cs="Times New Roman"/>
          <w:color w:val="000000"/>
          <w:sz w:val="26"/>
          <w:szCs w:val="26"/>
        </w:rPr>
        <w:t>.</w:t>
      </w:r>
    </w:p>
    <w:p w14:paraId="7F2A571C" w14:textId="7E97FEAB" w:rsidR="004C22D1" w:rsidRPr="00F56BB6"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Планирование мероприятий по реализации процессов в </w:t>
      </w:r>
      <w:r w:rsidR="00C260C8">
        <w:rPr>
          <w:rFonts w:ascii="Times New Roman" w:eastAsia="Times New Roman" w:hAnsi="Times New Roman" w:cs="Times New Roman"/>
          <w:color w:val="000000"/>
          <w:sz w:val="26"/>
          <w:szCs w:val="26"/>
        </w:rPr>
        <w:t>а</w:t>
      </w:r>
      <w:r w:rsidRPr="001C55C9">
        <w:rPr>
          <w:rFonts w:ascii="Times New Roman" w:hAnsi="Times New Roman" w:cs="Times New Roman"/>
          <w:sz w:val="26"/>
          <w:szCs w:val="26"/>
        </w:rPr>
        <w:t>дминистрации</w:t>
      </w:r>
      <w:r w:rsidR="00CA0DE9">
        <w:rPr>
          <w:rFonts w:ascii="Times New Roman" w:hAnsi="Times New Roman" w:cs="Times New Roman"/>
          <w:sz w:val="26"/>
          <w:szCs w:val="26"/>
        </w:rPr>
        <w:t xml:space="preserve"> </w:t>
      </w:r>
      <w:r w:rsidR="00CA0DE9" w:rsidRPr="00CA0DE9">
        <w:rPr>
          <w:rFonts w:ascii="Times New Roman" w:hAnsi="Times New Roman" w:cs="Times New Roman"/>
          <w:sz w:val="26"/>
          <w:szCs w:val="26"/>
        </w:rPr>
        <w:t xml:space="preserve">сельского поселения </w:t>
      </w:r>
      <w:r w:rsidR="00B67B61">
        <w:rPr>
          <w:rFonts w:ascii="Times New Roman" w:hAnsi="Times New Roman" w:cs="Times New Roman"/>
          <w:sz w:val="26"/>
          <w:szCs w:val="26"/>
        </w:rPr>
        <w:t>Нижнематренский</w:t>
      </w:r>
      <w:r w:rsidR="00CA0DE9" w:rsidRPr="00CA0DE9">
        <w:rPr>
          <w:rFonts w:ascii="Times New Roman" w:hAnsi="Times New Roman" w:cs="Times New Roman"/>
          <w:sz w:val="26"/>
          <w:szCs w:val="26"/>
        </w:rPr>
        <w:t xml:space="preserve"> сельсовет</w:t>
      </w:r>
      <w:r w:rsidRPr="001C55C9">
        <w:rPr>
          <w:rFonts w:ascii="Times New Roman" w:hAnsi="Times New Roman" w:cs="Times New Roman"/>
          <w:sz w:val="26"/>
          <w:szCs w:val="26"/>
        </w:rPr>
        <w:t xml:space="preserve"> Добринского муниципального района Липецкой области</w:t>
      </w:r>
      <w:r w:rsidRPr="000752DF">
        <w:rPr>
          <w:rFonts w:ascii="Times New Roman" w:hAnsi="Times New Roman" w:cs="Times New Roman"/>
          <w:sz w:val="26"/>
          <w:szCs w:val="26"/>
        </w:rPr>
        <w:t xml:space="preserve"> </w:t>
      </w:r>
      <w:r w:rsidRPr="00F56BB6">
        <w:rPr>
          <w:rFonts w:ascii="Times New Roman" w:eastAsia="Times New Roman" w:hAnsi="Times New Roman" w:cs="Times New Roman"/>
          <w:color w:val="000000"/>
          <w:sz w:val="26"/>
          <w:szCs w:val="26"/>
        </w:rPr>
        <w:t xml:space="preserve">производится ежегодно и утверждается </w:t>
      </w:r>
      <w:r>
        <w:rPr>
          <w:rFonts w:ascii="Times New Roman" w:eastAsia="Times New Roman" w:hAnsi="Times New Roman" w:cs="Times New Roman"/>
          <w:color w:val="000000"/>
          <w:sz w:val="26"/>
          <w:szCs w:val="26"/>
        </w:rPr>
        <w:t xml:space="preserve">главой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(далее – План).</w:t>
      </w:r>
    </w:p>
    <w:p w14:paraId="165CC24A" w14:textId="77777777" w:rsidR="004C22D1" w:rsidRPr="00F56BB6"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 планировании и реализации мероприятий по охране труда с целью достижения поставленных целей СУОТ работодател</w:t>
      </w:r>
      <w:r>
        <w:rPr>
          <w:rFonts w:ascii="Times New Roman" w:eastAsia="Times New Roman" w:hAnsi="Times New Roman" w:cs="Times New Roman"/>
          <w:color w:val="000000"/>
          <w:sz w:val="26"/>
          <w:szCs w:val="26"/>
        </w:rPr>
        <w:t>ь</w:t>
      </w:r>
      <w:r w:rsidRPr="00F56BB6">
        <w:rPr>
          <w:rFonts w:ascii="Times New Roman" w:eastAsia="Times New Roman" w:hAnsi="Times New Roman" w:cs="Times New Roman"/>
          <w:color w:val="000000"/>
          <w:sz w:val="26"/>
          <w:szCs w:val="26"/>
        </w:rPr>
        <w:t xml:space="preserve"> при соблюдении государственных нормативных требований охраны труда использу</w:t>
      </w:r>
      <w:r>
        <w:rPr>
          <w:rFonts w:ascii="Times New Roman" w:eastAsia="Times New Roman" w:hAnsi="Times New Roman" w:cs="Times New Roman"/>
          <w:color w:val="000000"/>
          <w:sz w:val="26"/>
          <w:szCs w:val="26"/>
        </w:rPr>
        <w:t>е</w:t>
      </w:r>
      <w:r w:rsidRPr="00F56BB6">
        <w:rPr>
          <w:rFonts w:ascii="Times New Roman" w:eastAsia="Times New Roman" w:hAnsi="Times New Roman" w:cs="Times New Roman"/>
          <w:color w:val="000000"/>
          <w:sz w:val="26"/>
          <w:szCs w:val="26"/>
        </w:rPr>
        <w:t>т</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передовой отечественный и зарубежный опыт работы по улучшению условий и охраны труда, финансовые, функциональные возможности</w:t>
      </w:r>
      <w:r>
        <w:rPr>
          <w:rFonts w:ascii="Times New Roman" w:eastAsia="Times New Roman" w:hAnsi="Times New Roman" w:cs="Times New Roman"/>
          <w:color w:val="000000"/>
          <w:sz w:val="26"/>
          <w:szCs w:val="26"/>
        </w:rPr>
        <w:t xml:space="preserve">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а также требования со стороны внешних заинтересованных сторон.</w:t>
      </w:r>
    </w:p>
    <w:p w14:paraId="7F9640C2" w14:textId="77777777" w:rsidR="004C22D1" w:rsidRPr="00F56BB6"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Планирование мероприятий по охране труда учитывает изменения, которые влияют на функционирование СУОТ, включая:</w:t>
      </w:r>
    </w:p>
    <w:p w14:paraId="423F554D"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изменения в нормативных правовых актах, содержащих государственные нормативные требования охраны труда;</w:t>
      </w:r>
    </w:p>
    <w:p w14:paraId="12B84A82"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изменения в условиях труда работниках (результатах специальной оценки условий труда и оценки профессиональных рисков);</w:t>
      </w:r>
    </w:p>
    <w:p w14:paraId="430F2768"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14:paraId="376793E1" w14:textId="52F721BA" w:rsidR="004C22D1" w:rsidRPr="00F56BB6"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При составлении Плана мероприятий по охране труда </w:t>
      </w:r>
      <w:r w:rsidR="00C260C8">
        <w:rPr>
          <w:rFonts w:ascii="Times New Roman" w:eastAsia="Times New Roman" w:hAnsi="Times New Roman" w:cs="Times New Roman"/>
          <w:color w:val="000000"/>
          <w:sz w:val="26"/>
          <w:szCs w:val="26"/>
        </w:rPr>
        <w:t>а</w:t>
      </w:r>
      <w:r w:rsidRPr="001C55C9">
        <w:rPr>
          <w:rFonts w:ascii="Times New Roman" w:hAnsi="Times New Roman" w:cs="Times New Roman"/>
          <w:sz w:val="26"/>
          <w:szCs w:val="26"/>
        </w:rPr>
        <w:t xml:space="preserve">дминистрации </w:t>
      </w:r>
      <w:r w:rsidR="00CA0DE9" w:rsidRPr="00CA0DE9">
        <w:rPr>
          <w:rFonts w:ascii="Times New Roman" w:hAnsi="Times New Roman" w:cs="Times New Roman"/>
          <w:sz w:val="26"/>
          <w:szCs w:val="26"/>
        </w:rPr>
        <w:t xml:space="preserve">сельского поселения </w:t>
      </w:r>
      <w:r w:rsidR="00B67B61">
        <w:rPr>
          <w:rFonts w:ascii="Times New Roman" w:hAnsi="Times New Roman" w:cs="Times New Roman"/>
          <w:sz w:val="26"/>
          <w:szCs w:val="26"/>
        </w:rPr>
        <w:t>Нижнематренский</w:t>
      </w:r>
      <w:r w:rsidR="00CA0DE9" w:rsidRPr="00CA0DE9">
        <w:rPr>
          <w:rFonts w:ascii="Times New Roman" w:hAnsi="Times New Roman" w:cs="Times New Roman"/>
          <w:sz w:val="26"/>
          <w:szCs w:val="26"/>
        </w:rPr>
        <w:t xml:space="preserve"> сельсовет</w:t>
      </w:r>
      <w:r w:rsidR="00CA0DE9">
        <w:rPr>
          <w:rFonts w:ascii="Times New Roman" w:hAnsi="Times New Roman" w:cs="Times New Roman"/>
          <w:b/>
          <w:sz w:val="26"/>
          <w:szCs w:val="26"/>
        </w:rPr>
        <w:t xml:space="preserve"> </w:t>
      </w:r>
      <w:r w:rsidRPr="001C55C9">
        <w:rPr>
          <w:rFonts w:ascii="Times New Roman" w:hAnsi="Times New Roman" w:cs="Times New Roman"/>
          <w:sz w:val="26"/>
          <w:szCs w:val="26"/>
        </w:rPr>
        <w:t>Добринского муниципального района Липецкой области</w:t>
      </w:r>
      <w:r w:rsidRPr="00F56BB6">
        <w:rPr>
          <w:rFonts w:ascii="Times New Roman" w:eastAsia="Times New Roman" w:hAnsi="Times New Roman" w:cs="Times New Roman"/>
          <w:color w:val="000000"/>
          <w:sz w:val="26"/>
          <w:szCs w:val="26"/>
        </w:rPr>
        <w:t xml:space="preserve"> руководствуются примерным перечнем мероприятий по </w:t>
      </w:r>
      <w:r w:rsidRPr="00F56BB6">
        <w:rPr>
          <w:rFonts w:ascii="Times New Roman" w:eastAsia="Times New Roman" w:hAnsi="Times New Roman" w:cs="Times New Roman"/>
          <w:color w:val="000000"/>
          <w:sz w:val="26"/>
          <w:szCs w:val="26"/>
        </w:rPr>
        <w:lastRenderedPageBreak/>
        <w:t>улучшению условий и охраны труда и снижению уровней профессиональных рисков, утв</w:t>
      </w:r>
      <w:r>
        <w:rPr>
          <w:rFonts w:ascii="Times New Roman" w:eastAsia="Times New Roman" w:hAnsi="Times New Roman" w:cs="Times New Roman"/>
          <w:color w:val="000000"/>
          <w:sz w:val="26"/>
          <w:szCs w:val="26"/>
        </w:rPr>
        <w:t>ержденным</w:t>
      </w:r>
      <w:r w:rsidRPr="00F56BB6">
        <w:rPr>
          <w:rFonts w:ascii="Times New Roman" w:eastAsia="Times New Roman" w:hAnsi="Times New Roman" w:cs="Times New Roman"/>
          <w:color w:val="000000"/>
          <w:sz w:val="26"/>
          <w:szCs w:val="26"/>
        </w:rPr>
        <w:t xml:space="preserve"> приказом Минтруда России от 29.10.2021 № 771н.</w:t>
      </w:r>
    </w:p>
    <w:p w14:paraId="1BA0E313" w14:textId="77777777" w:rsidR="004C22D1" w:rsidRPr="00F56BB6" w:rsidRDefault="004C22D1" w:rsidP="004C22D1">
      <w:pPr>
        <w:pStyle w:val="a8"/>
        <w:numPr>
          <w:ilvl w:val="0"/>
          <w:numId w:val="1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 Плане отражаются:</w:t>
      </w:r>
    </w:p>
    <w:p w14:paraId="06341C8F"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наименование мероприятий;</w:t>
      </w:r>
    </w:p>
    <w:p w14:paraId="18384676"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ожидаемый результат по каждому мероприятию;</w:t>
      </w:r>
    </w:p>
    <w:p w14:paraId="41F3CC4C"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сроки реализации по каждому мероприятию;</w:t>
      </w:r>
    </w:p>
    <w:p w14:paraId="40F158A0"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ответственные лица за реализацию мероприятий;</w:t>
      </w:r>
    </w:p>
    <w:p w14:paraId="05E1C3E0"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выделяемые ресурсы и источники финансирования мероприятий.</w:t>
      </w:r>
    </w:p>
    <w:p w14:paraId="4124225F" w14:textId="77777777"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Обеспечение функционирования СУОТ</w:t>
      </w:r>
    </w:p>
    <w:p w14:paraId="2247609E" w14:textId="3C5EB953" w:rsidR="004C22D1" w:rsidRPr="00F56BB6" w:rsidRDefault="004C22D1" w:rsidP="004C22D1">
      <w:pPr>
        <w:pStyle w:val="a8"/>
        <w:numPr>
          <w:ilvl w:val="0"/>
          <w:numId w:val="1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Для обеспечения функционирования СУОТ должностное лицо, ответственное за охрану труда в </w:t>
      </w:r>
      <w:r w:rsidR="00E4625F">
        <w:rPr>
          <w:rFonts w:ascii="Times New Roman" w:eastAsia="Times New Roman" w:hAnsi="Times New Roman" w:cs="Times New Roman"/>
          <w:color w:val="000000"/>
          <w:sz w:val="26"/>
          <w:szCs w:val="26"/>
        </w:rPr>
        <w:t xml:space="preserve">администрации </w:t>
      </w:r>
      <w:r w:rsidR="00CA0DE9" w:rsidRPr="00CA0DE9">
        <w:rPr>
          <w:rFonts w:ascii="Times New Roman" w:hAnsi="Times New Roman" w:cs="Times New Roman"/>
          <w:sz w:val="26"/>
          <w:szCs w:val="26"/>
        </w:rPr>
        <w:t xml:space="preserve">сельского поселения </w:t>
      </w:r>
      <w:r w:rsidR="00B67B61">
        <w:rPr>
          <w:rFonts w:ascii="Times New Roman" w:hAnsi="Times New Roman" w:cs="Times New Roman"/>
          <w:sz w:val="26"/>
          <w:szCs w:val="26"/>
        </w:rPr>
        <w:t>Нижнематренский</w:t>
      </w:r>
      <w:r w:rsidR="00CA0DE9" w:rsidRPr="00CA0DE9">
        <w:rPr>
          <w:rFonts w:ascii="Times New Roman" w:hAnsi="Times New Roman" w:cs="Times New Roman"/>
          <w:sz w:val="26"/>
          <w:szCs w:val="26"/>
        </w:rPr>
        <w:t xml:space="preserve"> сельсовет</w:t>
      </w:r>
      <w:r w:rsidRPr="00F56BB6">
        <w:rPr>
          <w:rFonts w:ascii="Times New Roman" w:eastAsia="Times New Roman" w:hAnsi="Times New Roman" w:cs="Times New Roman"/>
          <w:color w:val="000000"/>
          <w:sz w:val="26"/>
          <w:szCs w:val="26"/>
        </w:rPr>
        <w:t>:</w:t>
      </w:r>
    </w:p>
    <w:p w14:paraId="27525987"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определяет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14:paraId="1D415880"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подготовку работников в области выявления опасностей при выполнении работ и реализации мер реагирования на них;</w:t>
      </w:r>
    </w:p>
    <w:p w14:paraId="6EECF2C6"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непрерывную подготовку и повышение квалификации работников в области охраны труда;</w:t>
      </w:r>
    </w:p>
    <w:p w14:paraId="132A92B0" w14:textId="77777777" w:rsidR="004C22D1" w:rsidRPr="002868BD"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документирует информацию об обучении и повышении квалификации работников в области охраны труда.</w:t>
      </w:r>
    </w:p>
    <w:p w14:paraId="634A2E0C" w14:textId="77777777" w:rsidR="004C22D1" w:rsidRPr="00F56BB6" w:rsidRDefault="002868BD" w:rsidP="002868BD">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2868BD">
        <w:rPr>
          <w:rFonts w:ascii="Times New Roman" w:eastAsia="Times New Roman" w:hAnsi="Times New Roman" w:cs="Times New Roman"/>
          <w:color w:val="000000"/>
          <w:sz w:val="26"/>
          <w:szCs w:val="26"/>
        </w:rPr>
        <w:t xml:space="preserve"> </w:t>
      </w:r>
      <w:r w:rsidR="004C22D1" w:rsidRPr="00F56BB6">
        <w:rPr>
          <w:rFonts w:ascii="Times New Roman" w:eastAsia="Times New Roman" w:hAnsi="Times New Roman" w:cs="Times New Roman"/>
          <w:color w:val="000000"/>
          <w:sz w:val="26"/>
          <w:szCs w:val="26"/>
        </w:rPr>
        <w:t>информирует работников в рамках СУОТ:</w:t>
      </w:r>
    </w:p>
    <w:p w14:paraId="2FD56078"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 политике и целях в области охраны труда;</w:t>
      </w:r>
    </w:p>
    <w:p w14:paraId="27E2BAD4"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 системе стимулирования за соблюдение государственных нормативных требований охраны труда и об ответственности за их нарушение;</w:t>
      </w:r>
    </w:p>
    <w:p w14:paraId="40262BAF"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 результатах расследования несчастных случаев на производстве и микротравм (микроповреждений);</w:t>
      </w:r>
    </w:p>
    <w:p w14:paraId="1366BC28"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 опасностях и рисках на своих рабочих местах, а также разработанных в их отношении мерах управления.</w:t>
      </w:r>
    </w:p>
    <w:p w14:paraId="674D0D5D" w14:textId="77777777" w:rsidR="004C22D1" w:rsidRPr="00F56BB6" w:rsidRDefault="004C22D1" w:rsidP="004C22D1">
      <w:pPr>
        <w:pStyle w:val="a8"/>
        <w:numPr>
          <w:ilvl w:val="0"/>
          <w:numId w:val="1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Порядок и</w:t>
      </w:r>
      <w:r w:rsidRPr="00F56BB6">
        <w:rPr>
          <w:rFonts w:ascii="Times New Roman" w:eastAsia="Times New Roman" w:hAnsi="Times New Roman" w:cs="Times New Roman"/>
          <w:color w:val="000000"/>
          <w:sz w:val="26"/>
          <w:szCs w:val="26"/>
        </w:rPr>
        <w:t xml:space="preserve">нформирования работников и порядок взаимодействия с работниками определен локальными нормативными актами. </w:t>
      </w:r>
    </w:p>
    <w:p w14:paraId="1206A9E4" w14:textId="77777777" w:rsidR="004C22D1" w:rsidRPr="00F56BB6" w:rsidRDefault="004C22D1" w:rsidP="004C22D1">
      <w:pPr>
        <w:pStyle w:val="a8"/>
        <w:numPr>
          <w:ilvl w:val="0"/>
          <w:numId w:val="1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 информировании работников используют следующие формы доведения информации:</w:t>
      </w:r>
    </w:p>
    <w:p w14:paraId="24B04208" w14:textId="77777777" w:rsidR="004C22D1" w:rsidRPr="00F56BB6" w:rsidRDefault="004C22D1" w:rsidP="004C22D1">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включение соответствующих положений в трудовой договор работника;</w:t>
      </w:r>
    </w:p>
    <w:p w14:paraId="18E1FB36" w14:textId="77777777" w:rsidR="004C22D1" w:rsidRPr="00F56BB6"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ознакомление работника с результатами специальной оценки условий труда и оценки профессиональных рисков;</w:t>
      </w:r>
    </w:p>
    <w:p w14:paraId="306EF2FA" w14:textId="77777777" w:rsidR="004C22D1" w:rsidRPr="00F56BB6"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проведени</w:t>
      </w:r>
      <w:r>
        <w:rPr>
          <w:rFonts w:ascii="Times New Roman" w:eastAsia="Times New Roman" w:hAnsi="Times New Roman" w:cs="Times New Roman"/>
          <w:color w:val="000000"/>
          <w:sz w:val="26"/>
          <w:szCs w:val="26"/>
        </w:rPr>
        <w:t>е</w:t>
      </w:r>
      <w:r w:rsidRPr="00F56BB6">
        <w:rPr>
          <w:rFonts w:ascii="Times New Roman" w:eastAsia="Times New Roman" w:hAnsi="Times New Roman" w:cs="Times New Roman"/>
          <w:color w:val="000000"/>
          <w:sz w:val="26"/>
          <w:szCs w:val="26"/>
        </w:rPr>
        <w:t xml:space="preserve"> совещаний, круглых столов, семинаров, конференций, встреч и переговоров заинтересованных сторон;</w:t>
      </w:r>
    </w:p>
    <w:p w14:paraId="2B6C28AE" w14:textId="77777777" w:rsidR="004C22D1" w:rsidRPr="00F56BB6"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изготовлени</w:t>
      </w:r>
      <w:r>
        <w:rPr>
          <w:rFonts w:ascii="Times New Roman" w:eastAsia="Times New Roman" w:hAnsi="Times New Roman" w:cs="Times New Roman"/>
          <w:color w:val="000000"/>
          <w:sz w:val="26"/>
          <w:szCs w:val="26"/>
        </w:rPr>
        <w:t>е</w:t>
      </w:r>
      <w:r w:rsidRPr="00F56BB6">
        <w:rPr>
          <w:rFonts w:ascii="Times New Roman" w:eastAsia="Times New Roman" w:hAnsi="Times New Roman" w:cs="Times New Roman"/>
          <w:color w:val="000000"/>
          <w:sz w:val="26"/>
          <w:szCs w:val="26"/>
        </w:rPr>
        <w:t xml:space="preserve"> и распространени</w:t>
      </w:r>
      <w:r>
        <w:rPr>
          <w:rFonts w:ascii="Times New Roman" w:eastAsia="Times New Roman" w:hAnsi="Times New Roman" w:cs="Times New Roman"/>
          <w:color w:val="000000"/>
          <w:sz w:val="26"/>
          <w:szCs w:val="26"/>
        </w:rPr>
        <w:t>е</w:t>
      </w:r>
      <w:r w:rsidRPr="00F56BB6">
        <w:rPr>
          <w:rFonts w:ascii="Times New Roman" w:eastAsia="Times New Roman" w:hAnsi="Times New Roman" w:cs="Times New Roman"/>
          <w:color w:val="000000"/>
          <w:sz w:val="26"/>
          <w:szCs w:val="26"/>
        </w:rPr>
        <w:t xml:space="preserve"> аудиовизуальной продукции - информационных бюллетеней, плакатов, иной печатной продукции, видео- и аудиоматериалов;</w:t>
      </w:r>
    </w:p>
    <w:p w14:paraId="6F61561A" w14:textId="77777777" w:rsidR="004C22D1" w:rsidRPr="00F56BB6"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использовани</w:t>
      </w:r>
      <w:r>
        <w:rPr>
          <w:rFonts w:ascii="Times New Roman" w:eastAsia="Times New Roman" w:hAnsi="Times New Roman" w:cs="Times New Roman"/>
          <w:color w:val="000000"/>
          <w:sz w:val="26"/>
          <w:szCs w:val="26"/>
        </w:rPr>
        <w:t>е</w:t>
      </w:r>
      <w:r w:rsidRPr="00F56BB6">
        <w:rPr>
          <w:rFonts w:ascii="Times New Roman" w:eastAsia="Times New Roman" w:hAnsi="Times New Roman" w:cs="Times New Roman"/>
          <w:color w:val="000000"/>
          <w:sz w:val="26"/>
          <w:szCs w:val="26"/>
        </w:rPr>
        <w:t xml:space="preserve"> информационных ресурсов в информационно-телекоммуникационной сети «Интернет»;</w:t>
      </w:r>
    </w:p>
    <w:p w14:paraId="04311ACF" w14:textId="77777777" w:rsidR="004C22D1" w:rsidRPr="00F56BB6"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размещени</w:t>
      </w:r>
      <w:r>
        <w:rPr>
          <w:rFonts w:ascii="Times New Roman" w:eastAsia="Times New Roman" w:hAnsi="Times New Roman" w:cs="Times New Roman"/>
          <w:color w:val="000000"/>
          <w:sz w:val="26"/>
          <w:szCs w:val="26"/>
        </w:rPr>
        <w:t>е</w:t>
      </w:r>
      <w:r w:rsidRPr="00F56BB6">
        <w:rPr>
          <w:rFonts w:ascii="Times New Roman" w:eastAsia="Times New Roman" w:hAnsi="Times New Roman" w:cs="Times New Roman"/>
          <w:color w:val="000000"/>
          <w:sz w:val="26"/>
          <w:szCs w:val="26"/>
        </w:rPr>
        <w:t xml:space="preserve"> соответствующей информации в общедоступных местах;</w:t>
      </w:r>
    </w:p>
    <w:p w14:paraId="6ADE384F" w14:textId="77777777" w:rsidR="004C22D1" w:rsidRDefault="004C22D1" w:rsidP="00F73652">
      <w:pPr>
        <w:pStyle w:val="a8"/>
        <w:numPr>
          <w:ilvl w:val="0"/>
          <w:numId w:val="49"/>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проведение инструктажей, размещение стендов с необходимой информацией.</w:t>
      </w:r>
    </w:p>
    <w:p w14:paraId="6A2328FB" w14:textId="77777777" w:rsidR="004C22D1" w:rsidRPr="00F56BB6" w:rsidRDefault="004C22D1" w:rsidP="004C22D1">
      <w:pPr>
        <w:pStyle w:val="a8"/>
        <w:spacing w:before="100" w:beforeAutospacing="1" w:after="100" w:afterAutospacing="1" w:line="240" w:lineRule="auto"/>
        <w:ind w:left="709"/>
        <w:jc w:val="both"/>
        <w:rPr>
          <w:rFonts w:ascii="Times New Roman" w:eastAsia="Times New Roman" w:hAnsi="Times New Roman" w:cs="Times New Roman"/>
          <w:color w:val="000000"/>
          <w:sz w:val="26"/>
          <w:szCs w:val="26"/>
        </w:rPr>
      </w:pPr>
    </w:p>
    <w:p w14:paraId="61E80FCE" w14:textId="77777777" w:rsidR="004C22D1" w:rsidRPr="009C18B8" w:rsidRDefault="004C22D1" w:rsidP="004C22D1">
      <w:pPr>
        <w:pStyle w:val="a8"/>
        <w:numPr>
          <w:ilvl w:val="0"/>
          <w:numId w:val="3"/>
        </w:numPr>
        <w:spacing w:before="100" w:beforeAutospacing="1" w:line="240" w:lineRule="auto"/>
        <w:ind w:left="0" w:firstLine="709"/>
        <w:jc w:val="both"/>
        <w:rPr>
          <w:rFonts w:ascii="Times New Roman" w:eastAsia="Times New Roman" w:hAnsi="Times New Roman" w:cs="Times New Roman"/>
          <w:b/>
          <w:bCs/>
          <w:spacing w:val="-2"/>
          <w:sz w:val="26"/>
          <w:szCs w:val="26"/>
        </w:rPr>
      </w:pPr>
      <w:r w:rsidRPr="009C18B8">
        <w:rPr>
          <w:rFonts w:ascii="Times New Roman" w:eastAsia="Times New Roman" w:hAnsi="Times New Roman" w:cs="Times New Roman"/>
          <w:b/>
          <w:bCs/>
          <w:spacing w:val="-2"/>
          <w:sz w:val="26"/>
          <w:szCs w:val="26"/>
        </w:rPr>
        <w:lastRenderedPageBreak/>
        <w:t>Распределение обязанностей между должностными лицами в сфере охраны труда</w:t>
      </w:r>
    </w:p>
    <w:p w14:paraId="1EB33DE3" w14:textId="77777777" w:rsidR="004C22D1" w:rsidRPr="00F56BB6" w:rsidRDefault="004C22D1" w:rsidP="004C22D1">
      <w:pPr>
        <w:pStyle w:val="a8"/>
        <w:numPr>
          <w:ilvl w:val="0"/>
          <w:numId w:val="33"/>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Управление охраной труда осуществляется при непосредственном участии работников или уполномоченных (доверенных) лиц по охране труда от трудового коллектива.</w:t>
      </w:r>
    </w:p>
    <w:p w14:paraId="5D59DE18" w14:textId="77777777" w:rsidR="004C22D1" w:rsidRPr="00F56BB6" w:rsidRDefault="004C22D1" w:rsidP="004C22D1">
      <w:pPr>
        <w:pStyle w:val="a8"/>
        <w:numPr>
          <w:ilvl w:val="0"/>
          <w:numId w:val="33"/>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Распределение обязанностей в сфере охраны труда закрепляется в отдельных локальных нормативных актах (постановлениях, распоряжениях), планах мероприятий, а также в трудовых договорах и (или) должностных инструкциях лиц, участвующих в управлении охраной труда.</w:t>
      </w:r>
    </w:p>
    <w:p w14:paraId="5BAA1423" w14:textId="77777777" w:rsidR="004C22D1" w:rsidRPr="00F56BB6" w:rsidRDefault="004C22D1" w:rsidP="004C22D1">
      <w:pPr>
        <w:pStyle w:val="a8"/>
        <w:numPr>
          <w:ilvl w:val="0"/>
          <w:numId w:val="33"/>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Обязанности в сфере охраны труда</w:t>
      </w:r>
      <w:r w:rsidRPr="00F56BB6">
        <w:rPr>
          <w:rFonts w:ascii="Times New Roman" w:eastAsia="Times New Roman" w:hAnsi="Times New Roman" w:cs="Times New Roman"/>
          <w:b/>
          <w:bCs/>
          <w:color w:val="000000"/>
          <w:sz w:val="26"/>
          <w:szCs w:val="26"/>
        </w:rPr>
        <w:t>:</w:t>
      </w:r>
    </w:p>
    <w:p w14:paraId="26D35F41" w14:textId="77777777" w:rsidR="004C22D1" w:rsidRPr="00F56BB6" w:rsidRDefault="004C22D1" w:rsidP="004C22D1">
      <w:pPr>
        <w:pStyle w:val="a8"/>
        <w:numPr>
          <w:ilvl w:val="0"/>
          <w:numId w:val="24"/>
        </w:numPr>
        <w:spacing w:before="100" w:beforeAutospacing="1"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Работодатель:</w:t>
      </w:r>
    </w:p>
    <w:p w14:paraId="15FA009B" w14:textId="77777777" w:rsidR="004C22D1" w:rsidRPr="00F56BB6" w:rsidRDefault="004C22D1" w:rsidP="004C22D1">
      <w:pPr>
        <w:numPr>
          <w:ilvl w:val="0"/>
          <w:numId w:val="20"/>
        </w:numPr>
        <w:spacing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гарантирует права работников на охрану труда, включая обеспечение условий труда, соответствующих требованиям охраны труда:</w:t>
      </w:r>
    </w:p>
    <w:p w14:paraId="32F5F26E"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организовывает ресурсное обеспечение мероприятий по охране труда;</w:t>
      </w:r>
    </w:p>
    <w:p w14:paraId="206241AD"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соблюдение режима труда и отдыха работников;</w:t>
      </w:r>
    </w:p>
    <w:p w14:paraId="747E49E9"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своевременное страхование работников от несчастных случаев на производстве и профессиональных заболеваний, профессиональных рисков;</w:t>
      </w:r>
    </w:p>
    <w:p w14:paraId="2BE65519"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безопасную эксплуатацию производственных зданий, сооружений, оборудования, безопасность технологических процессов и используемых в производстве сырья и материалов;</w:t>
      </w:r>
    </w:p>
    <w:p w14:paraId="3E5B77D3"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lang w:val="en-US"/>
        </w:rPr>
      </w:pPr>
      <w:proofErr w:type="spellStart"/>
      <w:r w:rsidRPr="00F56BB6">
        <w:rPr>
          <w:rFonts w:ascii="Times New Roman" w:eastAsia="Times New Roman" w:hAnsi="Times New Roman" w:cs="Times New Roman"/>
          <w:color w:val="000000"/>
          <w:sz w:val="26"/>
          <w:szCs w:val="26"/>
          <w:lang w:val="en-US"/>
        </w:rPr>
        <w:t>организует</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безопасные</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рабочие</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места</w:t>
      </w:r>
      <w:proofErr w:type="spellEnd"/>
      <w:r w:rsidRPr="00F56BB6">
        <w:rPr>
          <w:rFonts w:ascii="Times New Roman" w:eastAsia="Times New Roman" w:hAnsi="Times New Roman" w:cs="Times New Roman"/>
          <w:color w:val="000000"/>
          <w:sz w:val="26"/>
          <w:szCs w:val="26"/>
          <w:lang w:val="en-US"/>
        </w:rPr>
        <w:t>;</w:t>
      </w:r>
    </w:p>
    <w:p w14:paraId="5610A807"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14:paraId="580AEE3B"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создание и функционирование СУОТ;</w:t>
      </w:r>
    </w:p>
    <w:p w14:paraId="36623788" w14:textId="77777777" w:rsidR="00E4625F"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E4625F">
        <w:rPr>
          <w:rFonts w:ascii="Times New Roman" w:eastAsia="Times New Roman" w:hAnsi="Times New Roman" w:cs="Times New Roman"/>
          <w:color w:val="000000"/>
          <w:sz w:val="26"/>
          <w:szCs w:val="26"/>
        </w:rPr>
        <w:t>руководит разработкой организационно-распорядительных документов и распределяет о</w:t>
      </w:r>
      <w:r w:rsidR="00E4625F">
        <w:rPr>
          <w:rFonts w:ascii="Times New Roman" w:eastAsia="Times New Roman" w:hAnsi="Times New Roman" w:cs="Times New Roman"/>
          <w:color w:val="000000"/>
          <w:sz w:val="26"/>
          <w:szCs w:val="26"/>
        </w:rPr>
        <w:t>бязанности в сфере охраны труда;</w:t>
      </w:r>
    </w:p>
    <w:p w14:paraId="70F93E09" w14:textId="77777777" w:rsidR="004C22D1" w:rsidRPr="00E4625F"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E4625F">
        <w:rPr>
          <w:rFonts w:ascii="Times New Roman" w:eastAsia="Times New Roman" w:hAnsi="Times New Roman" w:cs="Times New Roman"/>
          <w:color w:val="000000"/>
          <w:sz w:val="26"/>
          <w:szCs w:val="26"/>
        </w:rPr>
        <w:t>определяет ответственность своих заместителей, руководителей структурных подразделений и службы (специалиста, отв. лица) по охране труда за деятельность в области охраны труда;</w:t>
      </w:r>
    </w:p>
    <w:p w14:paraId="24CDD31C"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w:t>
      </w:r>
    </w:p>
    <w:p w14:paraId="0728AC1F"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допускает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14:paraId="3E5FD7A9"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приобретение и функционирование средств коллективной защиты;</w:t>
      </w:r>
    </w:p>
    <w:p w14:paraId="7DE14349"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проведение специальной оценки условий труда;</w:t>
      </w:r>
    </w:p>
    <w:p w14:paraId="45DF4001"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lang w:val="en-US"/>
        </w:rPr>
      </w:pPr>
      <w:proofErr w:type="spellStart"/>
      <w:r w:rsidRPr="00F56BB6">
        <w:rPr>
          <w:rFonts w:ascii="Times New Roman" w:eastAsia="Times New Roman" w:hAnsi="Times New Roman" w:cs="Times New Roman"/>
          <w:color w:val="000000"/>
          <w:sz w:val="26"/>
          <w:szCs w:val="26"/>
          <w:lang w:val="en-US"/>
        </w:rPr>
        <w:t>организует</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управление</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профессиональными</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рисками</w:t>
      </w:r>
      <w:proofErr w:type="spellEnd"/>
      <w:r w:rsidRPr="00F56BB6">
        <w:rPr>
          <w:rFonts w:ascii="Times New Roman" w:eastAsia="Times New Roman" w:hAnsi="Times New Roman" w:cs="Times New Roman"/>
          <w:color w:val="000000"/>
          <w:sz w:val="26"/>
          <w:szCs w:val="26"/>
          <w:lang w:val="en-US"/>
        </w:rPr>
        <w:t>;</w:t>
      </w:r>
    </w:p>
    <w:p w14:paraId="20A74334"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и проводит контроль за состоянием условий и охраны труда;</w:t>
      </w:r>
    </w:p>
    <w:p w14:paraId="4BC9D764"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14:paraId="1958E555"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санитарно-бытовое обслуживание и медицинское обеспечение работников в соответствии с требованиями охраны труда;</w:t>
      </w:r>
    </w:p>
    <w:p w14:paraId="0262A4BB"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lastRenderedPageBreak/>
        <w:t>своевременно информирует органы государственной власти о происшедших авариях, несчастных случаях и профессиональных заболеваниях;</w:t>
      </w:r>
    </w:p>
    <w:p w14:paraId="1D564BEA" w14:textId="77777777" w:rsidR="004C22D1" w:rsidRPr="00C260C8" w:rsidRDefault="004C22D1" w:rsidP="00C260C8">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принимает участие в расследовании причин аварий, несчастных случаев и</w:t>
      </w:r>
      <w:r w:rsidR="00C260C8">
        <w:rPr>
          <w:rFonts w:ascii="Times New Roman" w:eastAsia="Times New Roman" w:hAnsi="Times New Roman" w:cs="Times New Roman"/>
          <w:color w:val="000000"/>
          <w:sz w:val="26"/>
          <w:szCs w:val="26"/>
        </w:rPr>
        <w:t xml:space="preserve">  </w:t>
      </w:r>
      <w:r w:rsidRPr="00C260C8">
        <w:rPr>
          <w:rFonts w:ascii="Times New Roman" w:eastAsia="Times New Roman" w:hAnsi="Times New Roman" w:cs="Times New Roman"/>
          <w:color w:val="000000"/>
          <w:sz w:val="26"/>
          <w:szCs w:val="26"/>
        </w:rPr>
        <w:t>профессиональных заболеваний, принимает меры по устранению указанных причин, по их предупреждению и профилактике;</w:t>
      </w:r>
    </w:p>
    <w:p w14:paraId="12AB0969" w14:textId="77777777" w:rsidR="004C22D1" w:rsidRPr="00F56BB6" w:rsidRDefault="004C22D1" w:rsidP="004C22D1">
      <w:pPr>
        <w:numPr>
          <w:ilvl w:val="0"/>
          <w:numId w:val="20"/>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исполнение указаний и предписаний органов государственной власти, выдаваемых ими по результатам контрольно-надзорной деятельности;</w:t>
      </w:r>
    </w:p>
    <w:p w14:paraId="4694AA81" w14:textId="77777777" w:rsidR="004C22D1" w:rsidRPr="00F56BB6" w:rsidRDefault="004C22D1" w:rsidP="004C22D1">
      <w:pPr>
        <w:numPr>
          <w:ilvl w:val="0"/>
          <w:numId w:val="20"/>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14:paraId="505DFAE4" w14:textId="77777777" w:rsidR="004C22D1" w:rsidRPr="00F56BB6" w:rsidRDefault="004C22D1" w:rsidP="003259C0">
      <w:pPr>
        <w:pStyle w:val="a8"/>
        <w:numPr>
          <w:ilvl w:val="0"/>
          <w:numId w:val="24"/>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руков</w:t>
      </w:r>
      <w:r w:rsidR="00C64483">
        <w:rPr>
          <w:rFonts w:ascii="Times New Roman" w:eastAsia="Times New Roman" w:hAnsi="Times New Roman" w:cs="Times New Roman"/>
          <w:color w:val="000000"/>
          <w:sz w:val="26"/>
          <w:szCs w:val="26"/>
        </w:rPr>
        <w:t>одитель</w:t>
      </w:r>
      <w:r w:rsidRPr="00F56BB6">
        <w:rPr>
          <w:rFonts w:ascii="Times New Roman" w:eastAsia="Times New Roman" w:hAnsi="Times New Roman" w:cs="Times New Roman"/>
          <w:color w:val="000000"/>
          <w:sz w:val="26"/>
          <w:szCs w:val="26"/>
        </w:rPr>
        <w:t>:</w:t>
      </w:r>
    </w:p>
    <w:p w14:paraId="406EE979" w14:textId="77777777" w:rsidR="004C22D1" w:rsidRPr="00F56BB6" w:rsidRDefault="004C22D1" w:rsidP="003259C0">
      <w:pPr>
        <w:numPr>
          <w:ilvl w:val="0"/>
          <w:numId w:val="19"/>
        </w:numPr>
        <w:spacing w:after="0"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функционирование системы управления охраной труда в организации;</w:t>
      </w:r>
    </w:p>
    <w:p w14:paraId="79FFAF54" w14:textId="77777777" w:rsidR="004C22D1" w:rsidRPr="00F56BB6" w:rsidRDefault="004C22D1" w:rsidP="004C22D1">
      <w:pPr>
        <w:numPr>
          <w:ilvl w:val="0"/>
          <w:numId w:val="19"/>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приостанавливает работы в случаях, не соответствующих установленным требованиям охраны труда;</w:t>
      </w:r>
    </w:p>
    <w:p w14:paraId="60F62AB1" w14:textId="77777777" w:rsidR="004C22D1" w:rsidRPr="00F56BB6" w:rsidRDefault="004C22D1" w:rsidP="004C22D1">
      <w:pPr>
        <w:numPr>
          <w:ilvl w:val="0"/>
          <w:numId w:val="19"/>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14:paraId="5ED0A7D5" w14:textId="77777777" w:rsidR="004C22D1" w:rsidRPr="00F56BB6" w:rsidRDefault="004C22D1" w:rsidP="004C22D1">
      <w:pPr>
        <w:pStyle w:val="a8"/>
        <w:numPr>
          <w:ilvl w:val="0"/>
          <w:numId w:val="24"/>
        </w:numPr>
        <w:spacing w:before="100" w:beforeAutospacing="1" w:after="0" w:line="240" w:lineRule="auto"/>
        <w:ind w:left="0" w:firstLine="709"/>
        <w:jc w:val="both"/>
        <w:rPr>
          <w:rFonts w:ascii="Times New Roman" w:eastAsia="Times New Roman" w:hAnsi="Times New Roman" w:cs="Times New Roman"/>
          <w:color w:val="000000"/>
          <w:sz w:val="26"/>
          <w:szCs w:val="26"/>
          <w:lang w:val="en-US"/>
        </w:rPr>
      </w:pPr>
      <w:proofErr w:type="spellStart"/>
      <w:r w:rsidRPr="00F56BB6">
        <w:rPr>
          <w:rFonts w:ascii="Times New Roman" w:eastAsia="Times New Roman" w:hAnsi="Times New Roman" w:cs="Times New Roman"/>
          <w:color w:val="000000"/>
          <w:sz w:val="26"/>
          <w:szCs w:val="26"/>
          <w:lang w:val="en-US"/>
        </w:rPr>
        <w:t>работник</w:t>
      </w:r>
      <w:proofErr w:type="spellEnd"/>
      <w:r w:rsidRPr="00F56BB6">
        <w:rPr>
          <w:rFonts w:ascii="Times New Roman" w:eastAsia="Times New Roman" w:hAnsi="Times New Roman" w:cs="Times New Roman"/>
          <w:color w:val="000000"/>
          <w:sz w:val="26"/>
          <w:szCs w:val="26"/>
          <w:lang w:val="en-US"/>
        </w:rPr>
        <w:t>:</w:t>
      </w:r>
    </w:p>
    <w:p w14:paraId="05C386ED" w14:textId="77777777" w:rsidR="004C22D1" w:rsidRPr="00F56BB6" w:rsidRDefault="004C22D1" w:rsidP="004C22D1">
      <w:pPr>
        <w:numPr>
          <w:ilvl w:val="0"/>
          <w:numId w:val="18"/>
        </w:numPr>
        <w:spacing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обеспечивает соблюдение требований охраны труда в рамках выполнения своих трудовых функций, включая выполнение требований инструкций по охране труда, Правил трудового распорядка, а также соблюдение производственной, технологической и трудовой дисциплины и выполнение указаний руководителя работ;</w:t>
      </w:r>
    </w:p>
    <w:p w14:paraId="391BDED5" w14:textId="77777777"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проходит подготовку по охране труда, а также по вопросам оказания первой помощи пострадавшим в результате аварий и несчастных случаев на производстве;</w:t>
      </w:r>
    </w:p>
    <w:p w14:paraId="7D4055B6" w14:textId="77777777"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участвует в контроле за состоянием условий и охраны труда;</w:t>
      </w:r>
    </w:p>
    <w:p w14:paraId="28251A22" w14:textId="77777777"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содержит в чистоте свое рабочее место;</w:t>
      </w:r>
    </w:p>
    <w:p w14:paraId="32685D4C" w14:textId="77777777"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перед началом рабочей смены (рабочего дня) проводит осмотр своего рабочего места;</w:t>
      </w:r>
    </w:p>
    <w:p w14:paraId="68D0095E" w14:textId="77777777"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следит за исправностью оборудования и инструментов на своем рабочем месте;</w:t>
      </w:r>
    </w:p>
    <w:p w14:paraId="10045669" w14:textId="77777777"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проверяет в отношении своего рабочего места наличие и исправность ограждений, предохранительных приспособлений, блокировочных и сигнализирующих устройств, состояние проходов, переходов, площадок, лестничных устройств, перил, а также отсутствие их захламленности и </w:t>
      </w:r>
      <w:proofErr w:type="spellStart"/>
      <w:r w:rsidRPr="00F56BB6">
        <w:rPr>
          <w:rFonts w:ascii="Times New Roman" w:eastAsia="Times New Roman" w:hAnsi="Times New Roman" w:cs="Times New Roman"/>
          <w:color w:val="000000"/>
          <w:sz w:val="26"/>
          <w:szCs w:val="26"/>
        </w:rPr>
        <w:t>загроможденности</w:t>
      </w:r>
      <w:proofErr w:type="spellEnd"/>
      <w:r w:rsidRPr="00F56BB6">
        <w:rPr>
          <w:rFonts w:ascii="Times New Roman" w:eastAsia="Times New Roman" w:hAnsi="Times New Roman" w:cs="Times New Roman"/>
          <w:color w:val="000000"/>
          <w:sz w:val="26"/>
          <w:szCs w:val="26"/>
        </w:rPr>
        <w:t>;</w:t>
      </w:r>
    </w:p>
    <w:p w14:paraId="1173A5E8" w14:textId="77777777"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 выявленных при осмотре своего рабочего места недостатках докладывает своему непосредственному руководителю и действует по его указанию;</w:t>
      </w:r>
    </w:p>
    <w:p w14:paraId="1CB06BC2" w14:textId="77777777"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извещает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 или иных лиц;</w:t>
      </w:r>
    </w:p>
    <w:p w14:paraId="3722A6FA" w14:textId="77777777" w:rsidR="004C22D1" w:rsidRPr="00F56BB6" w:rsidRDefault="004C22D1" w:rsidP="004C22D1">
      <w:pPr>
        <w:numPr>
          <w:ilvl w:val="0"/>
          <w:numId w:val="18"/>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при возникновении аварий действует в соответствии с ранее утвержденным работодателем порядком действий в случае их возникновения и </w:t>
      </w:r>
      <w:r w:rsidRPr="00F56BB6">
        <w:rPr>
          <w:rFonts w:ascii="Times New Roman" w:eastAsia="Times New Roman" w:hAnsi="Times New Roman" w:cs="Times New Roman"/>
          <w:color w:val="000000"/>
          <w:sz w:val="26"/>
          <w:szCs w:val="26"/>
        </w:rPr>
        <w:lastRenderedPageBreak/>
        <w:t>принимает необходимые меры по ограничению развития возникшей аварии и ее ликвидации;</w:t>
      </w:r>
    </w:p>
    <w:p w14:paraId="476C92D2" w14:textId="77777777" w:rsidR="004C22D1" w:rsidRPr="00F56BB6" w:rsidRDefault="004C22D1" w:rsidP="004C22D1">
      <w:pPr>
        <w:numPr>
          <w:ilvl w:val="0"/>
          <w:numId w:val="18"/>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принимает меры по оказанию первой помощи пострадавшим на производстве;</w:t>
      </w:r>
    </w:p>
    <w:p w14:paraId="2B495F80" w14:textId="77777777" w:rsidR="004C22D1" w:rsidRPr="00F56BB6" w:rsidRDefault="004C22D1" w:rsidP="004C22D1">
      <w:pPr>
        <w:pStyle w:val="a8"/>
        <w:numPr>
          <w:ilvl w:val="0"/>
          <w:numId w:val="24"/>
        </w:numPr>
        <w:spacing w:before="100" w:beforeAutospacing="1"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должностное лицо, на которое возложены обязанности специалиста по охране труда:</w:t>
      </w:r>
    </w:p>
    <w:p w14:paraId="38E189D7" w14:textId="77777777" w:rsidR="004C22D1" w:rsidRPr="00F56BB6" w:rsidRDefault="004C22D1" w:rsidP="004C22D1">
      <w:pPr>
        <w:numPr>
          <w:ilvl w:val="0"/>
          <w:numId w:val="17"/>
        </w:numPr>
        <w:spacing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функционирование системы управления охраной труда;</w:t>
      </w:r>
    </w:p>
    <w:p w14:paraId="3F71DCDD"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осуществляет руководство организационной работой по охране труда у работодателя, координирует работу структурных подразделений работодателя;</w:t>
      </w:r>
    </w:p>
    <w:p w14:paraId="0E32E95F"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размещение в доступных местах наглядных пособий и современных технических средств для проведения подготовки по охране труда;</w:t>
      </w:r>
    </w:p>
    <w:p w14:paraId="522FA83E"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осуществляет контроль за обеспечением работников в соответствии с Трудовым кодексом РФ нормативной правовой и методической документацией в области охраны труда;</w:t>
      </w:r>
    </w:p>
    <w:p w14:paraId="09563E59"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контролирует соблюдение требований охраны труда у работодателя, трудового 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
    <w:p w14:paraId="4CA29E6B"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осуществляет контроль за состоянием условий и охраны труда;</w:t>
      </w:r>
    </w:p>
    <w:p w14:paraId="15A450A8"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разработку структурными подразделениями работодателя мероприятий по улучшению условий и охраны труда, контролирует их выполнение;</w:t>
      </w:r>
    </w:p>
    <w:p w14:paraId="5BB6F214"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осуществляет оперативную и консультативную связь с органами государственной власти по вопросам охраны труда;</w:t>
      </w:r>
    </w:p>
    <w:p w14:paraId="1471DA2F"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участвует в разработке и пересмотре локальных актов по охране труда;</w:t>
      </w:r>
    </w:p>
    <w:p w14:paraId="6ECC0CA5"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обучение по охране труда;</w:t>
      </w:r>
    </w:p>
    <w:p w14:paraId="250E1266"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участвует в организации и проведении специальной оценки условий труда;</w:t>
      </w:r>
    </w:p>
    <w:p w14:paraId="27E4A1A8"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участвует в управлении профессиональными рисками;</w:t>
      </w:r>
    </w:p>
    <w:p w14:paraId="091A7244"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и проводит проверки состояния охраны труда в структурных подразделениях работодателя;</w:t>
      </w:r>
    </w:p>
    <w:p w14:paraId="569E5213"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организует проведение медицинских осмотров, психиатрических освидетельствований, химико-токсикологических исследований работников;</w:t>
      </w:r>
    </w:p>
    <w:p w14:paraId="12BF85A9" w14:textId="77777777" w:rsidR="004C22D1" w:rsidRPr="00F56BB6" w:rsidRDefault="004C22D1" w:rsidP="004C22D1">
      <w:pPr>
        <w:numPr>
          <w:ilvl w:val="0"/>
          <w:numId w:val="17"/>
        </w:numPr>
        <w:spacing w:before="100" w:beforeAutospacing="1" w:after="100" w:afterAutospacing="1" w:line="240" w:lineRule="auto"/>
        <w:ind w:left="0" w:right="180" w:firstLine="709"/>
        <w:contextualSpacing/>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дает указания (предписания) об устранении имеющихся недостатков и нарушений требований охраны труда, контролирует их выполнение;</w:t>
      </w:r>
    </w:p>
    <w:p w14:paraId="5877674E" w14:textId="77777777" w:rsidR="004C22D1" w:rsidRPr="00F56BB6" w:rsidRDefault="004C22D1" w:rsidP="004C22D1">
      <w:pPr>
        <w:numPr>
          <w:ilvl w:val="0"/>
          <w:numId w:val="1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участвует в расследовании аварий, микротравм, несчастных случаев,</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p>
    <w:p w14:paraId="77C2FD0A" w14:textId="77777777" w:rsidR="004C22D1" w:rsidRPr="00F56BB6" w:rsidRDefault="004C22D1" w:rsidP="004C22D1">
      <w:pPr>
        <w:pStyle w:val="a8"/>
        <w:numPr>
          <w:ilvl w:val="0"/>
          <w:numId w:val="3"/>
        </w:numPr>
        <w:spacing w:after="100" w:afterAutospacing="1" w:line="276" w:lineRule="auto"/>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 xml:space="preserve">Функционирование </w:t>
      </w:r>
      <w:r w:rsidRPr="00F56BB6">
        <w:rPr>
          <w:rFonts w:ascii="Times New Roman" w:eastAsia="Times New Roman" w:hAnsi="Times New Roman" w:cs="Times New Roman"/>
          <w:b/>
          <w:bCs/>
          <w:color w:val="252525"/>
          <w:spacing w:val="-2"/>
          <w:sz w:val="26"/>
          <w:szCs w:val="26"/>
          <w:lang w:val="en-US"/>
        </w:rPr>
        <w:t>C</w:t>
      </w:r>
      <w:r w:rsidRPr="00F56BB6">
        <w:rPr>
          <w:rFonts w:ascii="Times New Roman" w:eastAsia="Times New Roman" w:hAnsi="Times New Roman" w:cs="Times New Roman"/>
          <w:b/>
          <w:bCs/>
          <w:color w:val="252525"/>
          <w:spacing w:val="-2"/>
          <w:sz w:val="26"/>
          <w:szCs w:val="26"/>
        </w:rPr>
        <w:t>УОТ</w:t>
      </w:r>
    </w:p>
    <w:p w14:paraId="0E726372" w14:textId="77777777" w:rsidR="004C22D1" w:rsidRPr="00F56BB6"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Специальная оценка условий труда</w:t>
      </w:r>
    </w:p>
    <w:p w14:paraId="555DB4CD"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Порядок создания и функционирования комиссии по проведению специальной оценки условий труда (далее –</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 xml:space="preserve">СОУТ), а также права, обязанности и ответственность ее членов определены в Положении о проведении специальной оценки </w:t>
      </w:r>
      <w:r>
        <w:rPr>
          <w:rFonts w:ascii="Times New Roman" w:eastAsia="Times New Roman" w:hAnsi="Times New Roman" w:cs="Times New Roman"/>
          <w:color w:val="000000"/>
          <w:sz w:val="26"/>
          <w:szCs w:val="26"/>
        </w:rPr>
        <w:t>в органе местного самоуправления</w:t>
      </w:r>
      <w:r w:rsidRPr="00F56BB6">
        <w:rPr>
          <w:rFonts w:ascii="Times New Roman" w:eastAsia="Times New Roman" w:hAnsi="Times New Roman" w:cs="Times New Roman"/>
          <w:color w:val="000000"/>
          <w:sz w:val="26"/>
          <w:szCs w:val="26"/>
        </w:rPr>
        <w:t>.</w:t>
      </w:r>
    </w:p>
    <w:p w14:paraId="06EDF2A5"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Организационный порядок проведения специальной оценки условий труда на рабочих местах в части деятельности комиссии по проведению СОУТ, порядок урегулирования споров по вопросам СОУТ,</w:t>
      </w:r>
      <w:r>
        <w:rPr>
          <w:rFonts w:ascii="Times New Roman" w:eastAsia="Times New Roman" w:hAnsi="Times New Roman" w:cs="Times New Roman"/>
          <w:color w:val="000000"/>
          <w:sz w:val="26"/>
          <w:szCs w:val="26"/>
        </w:rPr>
        <w:t> </w:t>
      </w:r>
      <w:r w:rsidRPr="00F56BB6">
        <w:rPr>
          <w:rFonts w:ascii="Times New Roman" w:eastAsia="Times New Roman" w:hAnsi="Times New Roman" w:cs="Times New Roman"/>
          <w:color w:val="000000"/>
          <w:sz w:val="26"/>
          <w:szCs w:val="26"/>
        </w:rPr>
        <w:t xml:space="preserve">порядок использования </w:t>
      </w:r>
      <w:r w:rsidRPr="00F56BB6">
        <w:rPr>
          <w:rFonts w:ascii="Times New Roman" w:eastAsia="Times New Roman" w:hAnsi="Times New Roman" w:cs="Times New Roman"/>
          <w:color w:val="000000"/>
          <w:sz w:val="26"/>
          <w:szCs w:val="26"/>
        </w:rPr>
        <w:lastRenderedPageBreak/>
        <w:t xml:space="preserve">результатов СОУТ определены в Положении о проведении специальной оценки, а также приказах (распоряжениях) </w:t>
      </w:r>
      <w:r>
        <w:rPr>
          <w:rFonts w:ascii="Times New Roman" w:eastAsia="Times New Roman" w:hAnsi="Times New Roman" w:cs="Times New Roman"/>
          <w:color w:val="000000"/>
          <w:sz w:val="26"/>
          <w:szCs w:val="26"/>
        </w:rPr>
        <w:t xml:space="preserve">главы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w:t>
      </w:r>
    </w:p>
    <w:p w14:paraId="71825312"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 работодателя установлен в </w:t>
      </w:r>
      <w:r>
        <w:rPr>
          <w:rFonts w:ascii="Times New Roman" w:eastAsia="Times New Roman" w:hAnsi="Times New Roman" w:cs="Times New Roman"/>
          <w:color w:val="000000"/>
          <w:sz w:val="26"/>
          <w:szCs w:val="26"/>
        </w:rPr>
        <w:t>локальных нормативных актах.</w:t>
      </w:r>
    </w:p>
    <w:p w14:paraId="2FB9BD0C" w14:textId="77777777" w:rsidR="004C22D1" w:rsidRPr="00F56BB6"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Оценка профессиональных рисков</w:t>
      </w:r>
      <w:r w:rsidRPr="00F56BB6">
        <w:rPr>
          <w:rFonts w:ascii="Times New Roman" w:eastAsia="Times New Roman" w:hAnsi="Times New Roman" w:cs="Times New Roman"/>
          <w:b/>
          <w:bCs/>
          <w:color w:val="252525"/>
          <w:spacing w:val="-2"/>
          <w:sz w:val="26"/>
          <w:szCs w:val="26"/>
          <w:lang w:val="en-US"/>
        </w:rPr>
        <w:t> </w:t>
      </w:r>
    </w:p>
    <w:p w14:paraId="0396313B"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14:paraId="33EB5CEE"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Процедура управления профессиональными рисками закреплена в Положении о системе управления профессиональными рисками, утв</w:t>
      </w:r>
      <w:r>
        <w:rPr>
          <w:rFonts w:ascii="Times New Roman" w:eastAsia="Times New Roman" w:hAnsi="Times New Roman" w:cs="Times New Roman"/>
          <w:color w:val="000000"/>
          <w:sz w:val="26"/>
          <w:szCs w:val="26"/>
        </w:rPr>
        <w:t>ержденном</w:t>
      </w:r>
      <w:r w:rsidRPr="00F56BB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локальным нормативным актом</w:t>
      </w:r>
      <w:r w:rsidRPr="00F56BB6">
        <w:rPr>
          <w:rFonts w:ascii="Times New Roman" w:eastAsia="Times New Roman" w:hAnsi="Times New Roman" w:cs="Times New Roman"/>
          <w:color w:val="000000"/>
          <w:sz w:val="26"/>
          <w:szCs w:val="26"/>
        </w:rPr>
        <w:t>.</w:t>
      </w:r>
    </w:p>
    <w:p w14:paraId="6758EEA6"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Выявление (идентификация) опасностей, представляющих угрозу жизни и здоровью работников, и составление их перечня (реестра) необходимо проводить с учетом рекомендаций по классификации, обнаружению, распознаванию и описанию опасностей, утв</w:t>
      </w:r>
      <w:r>
        <w:rPr>
          <w:rFonts w:ascii="Times New Roman" w:eastAsia="Times New Roman" w:hAnsi="Times New Roman" w:cs="Times New Roman"/>
          <w:color w:val="000000"/>
          <w:sz w:val="26"/>
          <w:szCs w:val="26"/>
        </w:rPr>
        <w:t>ержденном</w:t>
      </w:r>
      <w:r w:rsidRPr="00F56BB6">
        <w:rPr>
          <w:rFonts w:ascii="Times New Roman" w:eastAsia="Times New Roman" w:hAnsi="Times New Roman" w:cs="Times New Roman"/>
          <w:color w:val="000000"/>
          <w:sz w:val="26"/>
          <w:szCs w:val="26"/>
        </w:rPr>
        <w:t> приказом Минтруда России от 31.01.2022 № 36.</w:t>
      </w:r>
    </w:p>
    <w:p w14:paraId="59C84E7D"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Анализ и упорядочивание всех выявленных опасностей необходимо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деятельности, но и случаев возможных отклонений в работе, в том числе связанных с возможными авариями и инцидентами на рабочих местах.</w:t>
      </w:r>
    </w:p>
    <w:p w14:paraId="7477F8BC"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Оценку уровня профессиональных рисков, связанных с выявленными опасностями, осуществлять для всех выявленных (идентифицированных) опасностей.</w:t>
      </w:r>
    </w:p>
    <w:p w14:paraId="398E30A5"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Методы оценки уровня профессиональных рисков работодателю необходимо определять с учетом характера деятельности </w:t>
      </w:r>
      <w:r>
        <w:rPr>
          <w:rFonts w:ascii="Times New Roman" w:eastAsia="Times New Roman" w:hAnsi="Times New Roman" w:cs="Times New Roman"/>
          <w:color w:val="000000"/>
          <w:sz w:val="26"/>
          <w:szCs w:val="26"/>
        </w:rPr>
        <w:t>организации</w:t>
      </w:r>
      <w:r w:rsidRPr="00F56BB6">
        <w:rPr>
          <w:rFonts w:ascii="Times New Roman" w:eastAsia="Times New Roman" w:hAnsi="Times New Roman" w:cs="Times New Roman"/>
          <w:color w:val="000000"/>
          <w:sz w:val="26"/>
          <w:szCs w:val="26"/>
        </w:rPr>
        <w:t> и рекомендаций по выбору методов оценки уровня профессиональных рисков, выявленных (идентифицированных) опасностей, утв</w:t>
      </w:r>
      <w:r>
        <w:rPr>
          <w:rFonts w:ascii="Times New Roman" w:eastAsia="Times New Roman" w:hAnsi="Times New Roman" w:cs="Times New Roman"/>
          <w:color w:val="000000"/>
          <w:sz w:val="26"/>
          <w:szCs w:val="26"/>
        </w:rPr>
        <w:t>ержденных</w:t>
      </w:r>
      <w:r w:rsidRPr="00F56BB6">
        <w:rPr>
          <w:rFonts w:ascii="Times New Roman" w:eastAsia="Times New Roman" w:hAnsi="Times New Roman" w:cs="Times New Roman"/>
          <w:color w:val="000000"/>
          <w:sz w:val="26"/>
          <w:szCs w:val="26"/>
        </w:rPr>
        <w:t> приказом Минтруда России от 28.12.2021 № 926.</w:t>
      </w:r>
    </w:p>
    <w:p w14:paraId="1EECF698"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Руководитель обязан обеспечить систематическое выявление опасностей и профессиональных рисков, их регулярный анализ и оценку.</w:t>
      </w:r>
    </w:p>
    <w:p w14:paraId="03BCF818"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Меры управления профессиональными рисками (мероприятия по охране труда) направляются на исключение выявленных опасностей или снижение уровня профессионального риска.</w:t>
      </w:r>
    </w:p>
    <w:p w14:paraId="03866027"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Примерный перечень опасностей, их причин (источников), а также мер управления/контроля рисков приведен в Положении о системе управления </w:t>
      </w:r>
      <w:proofErr w:type="spellStart"/>
      <w:r w:rsidRPr="00F56BB6">
        <w:rPr>
          <w:rFonts w:ascii="Times New Roman" w:eastAsia="Times New Roman" w:hAnsi="Times New Roman" w:cs="Times New Roman"/>
          <w:color w:val="000000"/>
          <w:sz w:val="26"/>
          <w:szCs w:val="26"/>
        </w:rPr>
        <w:t>профрисками</w:t>
      </w:r>
      <w:proofErr w:type="spellEnd"/>
      <w:r w:rsidRPr="00F56BB6">
        <w:rPr>
          <w:rFonts w:ascii="Times New Roman" w:eastAsia="Times New Roman" w:hAnsi="Times New Roman" w:cs="Times New Roman"/>
          <w:color w:val="000000"/>
          <w:sz w:val="26"/>
          <w:szCs w:val="26"/>
        </w:rPr>
        <w:t>. Работники</w:t>
      </w:r>
      <w:r w:rsidRPr="00F56BB6">
        <w:rPr>
          <w:rFonts w:ascii="Times New Roman" w:eastAsia="Times New Roman" w:hAnsi="Times New Roman" w:cs="Times New Roman"/>
          <w:color w:val="000000"/>
          <w:sz w:val="26"/>
          <w:szCs w:val="26"/>
          <w:lang w:val="en-US"/>
        </w:rPr>
        <w:t>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вправе изменять перечень указанных опасностей или включать в него дополнительные опасности, исходя из специфики своей деятельности.</w:t>
      </w:r>
    </w:p>
    <w:p w14:paraId="55236AD2" w14:textId="77777777" w:rsidR="004C22D1" w:rsidRPr="00F56BB6"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Проведение обучения работников</w:t>
      </w:r>
    </w:p>
    <w:p w14:paraId="4AC5CC09"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Организация обучения по охране труда, в том числе обучение безопасным методам и приемам выполнения работ, обучение по оказанию первой помощи пострадавшим на производстве, по применению СИЗ, инструктаж по охране </w:t>
      </w:r>
      <w:r w:rsidRPr="00F56BB6">
        <w:rPr>
          <w:rFonts w:ascii="Times New Roman" w:eastAsia="Times New Roman" w:hAnsi="Times New Roman" w:cs="Times New Roman"/>
          <w:color w:val="000000"/>
          <w:sz w:val="26"/>
          <w:szCs w:val="26"/>
        </w:rPr>
        <w:lastRenderedPageBreak/>
        <w:t xml:space="preserve">труда, стажировка на рабочем месте (для определенных категорий работников) и проверка знания требований охраны труда </w:t>
      </w:r>
      <w:r>
        <w:rPr>
          <w:rFonts w:ascii="Times New Roman" w:eastAsia="Times New Roman" w:hAnsi="Times New Roman" w:cs="Times New Roman"/>
          <w:color w:val="000000"/>
          <w:sz w:val="26"/>
          <w:szCs w:val="26"/>
        </w:rPr>
        <w:t xml:space="preserve">в органе местного самоуправления </w:t>
      </w:r>
      <w:r w:rsidRPr="00F56BB6">
        <w:rPr>
          <w:rFonts w:ascii="Times New Roman" w:eastAsia="Times New Roman" w:hAnsi="Times New Roman" w:cs="Times New Roman"/>
          <w:color w:val="000000"/>
          <w:sz w:val="26"/>
          <w:szCs w:val="26"/>
        </w:rPr>
        <w:t xml:space="preserve"> осуществляется в соответствии с Порядком обучения по охране труда и проверки знаний требований охраны труда работников организаций, утв. постановлением Правительства РФ №2464.</w:t>
      </w:r>
    </w:p>
    <w:p w14:paraId="213155A1" w14:textId="77777777" w:rsidR="004C22D1"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Согласно требованиям Трудового кодекса Российской Федерации, работодатель обеспечивает недопущение работников к исполнению ими трудовых обязанностей в случае не прохождения ими</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в установленном порядке обучени</w:t>
      </w:r>
      <w:r w:rsidR="00F73652">
        <w:rPr>
          <w:rFonts w:ascii="Times New Roman" w:eastAsia="Times New Roman" w:hAnsi="Times New Roman" w:cs="Times New Roman"/>
          <w:color w:val="000000"/>
          <w:sz w:val="26"/>
          <w:szCs w:val="26"/>
        </w:rPr>
        <w:t>я</w:t>
      </w:r>
      <w:r w:rsidRPr="00F56BB6">
        <w:rPr>
          <w:rFonts w:ascii="Times New Roman" w:eastAsia="Times New Roman" w:hAnsi="Times New Roman" w:cs="Times New Roman"/>
          <w:color w:val="000000"/>
          <w:sz w:val="26"/>
          <w:szCs w:val="26"/>
        </w:rPr>
        <w:t xml:space="preserve"> и проверку знаний и навыков в области охраны труда на основании</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части 1</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статьи 76 ТК РФ.</w:t>
      </w:r>
    </w:p>
    <w:p w14:paraId="7CAECB97" w14:textId="77777777" w:rsidR="004C22D1" w:rsidRPr="00F56BB6" w:rsidRDefault="004C22D1" w:rsidP="004C22D1">
      <w:pPr>
        <w:pStyle w:val="a8"/>
        <w:spacing w:before="100" w:beforeAutospacing="1" w:after="100" w:afterAutospacing="1" w:line="240" w:lineRule="auto"/>
        <w:ind w:left="709"/>
        <w:jc w:val="both"/>
        <w:rPr>
          <w:rFonts w:ascii="Times New Roman" w:eastAsia="Times New Roman" w:hAnsi="Times New Roman" w:cs="Times New Roman"/>
          <w:color w:val="000000"/>
          <w:sz w:val="26"/>
          <w:szCs w:val="26"/>
        </w:rPr>
      </w:pPr>
    </w:p>
    <w:p w14:paraId="58C55258" w14:textId="77777777" w:rsidR="004C22D1" w:rsidRPr="00F56BB6" w:rsidRDefault="004C22D1" w:rsidP="004C22D1">
      <w:pPr>
        <w:pStyle w:val="a8"/>
        <w:numPr>
          <w:ilvl w:val="0"/>
          <w:numId w:val="34"/>
        </w:numPr>
        <w:spacing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b/>
          <w:bCs/>
          <w:color w:val="000000"/>
          <w:sz w:val="26"/>
          <w:szCs w:val="26"/>
        </w:rPr>
        <w:t>Проведение медицинских осмотров и освидетельствований работников</w:t>
      </w:r>
    </w:p>
    <w:p w14:paraId="24F4E8CA"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Проведение медицинских осмотров и психиатрических освидетельствований в </w:t>
      </w:r>
      <w:r>
        <w:rPr>
          <w:rFonts w:ascii="Times New Roman" w:eastAsia="Times New Roman" w:hAnsi="Times New Roman" w:cs="Times New Roman"/>
          <w:color w:val="000000"/>
          <w:sz w:val="26"/>
          <w:szCs w:val="26"/>
        </w:rPr>
        <w:t>организации</w:t>
      </w:r>
      <w:r w:rsidRPr="00F56BB6">
        <w:rPr>
          <w:rFonts w:ascii="Times New Roman" w:eastAsia="Times New Roman" w:hAnsi="Times New Roman" w:cs="Times New Roman"/>
          <w:color w:val="000000"/>
          <w:sz w:val="26"/>
          <w:szCs w:val="26"/>
        </w:rPr>
        <w:t xml:space="preserve"> осуществляются в соответствии со статьей 220 Трудового кодекса, Порядком проведения обязательных предварительных и периодических медиц</w:t>
      </w:r>
      <w:r>
        <w:rPr>
          <w:rFonts w:ascii="Times New Roman" w:eastAsia="Times New Roman" w:hAnsi="Times New Roman" w:cs="Times New Roman"/>
          <w:color w:val="000000"/>
          <w:sz w:val="26"/>
          <w:szCs w:val="26"/>
        </w:rPr>
        <w:t xml:space="preserve">инских осмотров работников, утвержденным </w:t>
      </w:r>
      <w:r w:rsidRPr="00F56BB6">
        <w:rPr>
          <w:rFonts w:ascii="Times New Roman" w:eastAsia="Times New Roman" w:hAnsi="Times New Roman" w:cs="Times New Roman"/>
          <w:color w:val="000000"/>
          <w:sz w:val="26"/>
          <w:szCs w:val="26"/>
        </w:rPr>
        <w:t>приказом Минздрава России от 28.01.2021 № 29н и Правилами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 приказом Минздрава России от 20.05.2022 № 342н.</w:t>
      </w:r>
    </w:p>
    <w:p w14:paraId="629359A8"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Ответственность за организацию медосмотров возл</w:t>
      </w:r>
      <w:r w:rsidR="00F73652">
        <w:rPr>
          <w:rFonts w:ascii="Times New Roman" w:eastAsia="Times New Roman" w:hAnsi="Times New Roman" w:cs="Times New Roman"/>
          <w:color w:val="000000"/>
          <w:sz w:val="26"/>
          <w:szCs w:val="26"/>
        </w:rPr>
        <w:t>агается</w:t>
      </w:r>
      <w:r w:rsidRPr="00F56BB6">
        <w:rPr>
          <w:rFonts w:ascii="Times New Roman" w:eastAsia="Times New Roman" w:hAnsi="Times New Roman" w:cs="Times New Roman"/>
          <w:color w:val="000000"/>
          <w:sz w:val="26"/>
          <w:szCs w:val="26"/>
        </w:rPr>
        <w:t xml:space="preserve"> на  должностное лицо на </w:t>
      </w:r>
      <w:r w:rsidR="00F73652">
        <w:rPr>
          <w:rFonts w:ascii="Times New Roman" w:eastAsia="Times New Roman" w:hAnsi="Times New Roman" w:cs="Times New Roman"/>
          <w:color w:val="000000"/>
          <w:sz w:val="26"/>
          <w:szCs w:val="26"/>
        </w:rPr>
        <w:t>основании</w:t>
      </w:r>
      <w:r w:rsidRPr="00F56BB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распоряжени</w:t>
      </w:r>
      <w:r w:rsidR="00F73652">
        <w:rPr>
          <w:rFonts w:ascii="Times New Roman" w:eastAsia="Times New Roman" w:hAnsi="Times New Roman" w:cs="Times New Roman"/>
          <w:color w:val="000000"/>
          <w:sz w:val="26"/>
          <w:szCs w:val="26"/>
        </w:rPr>
        <w:t>я</w:t>
      </w:r>
      <w:r>
        <w:rPr>
          <w:rFonts w:ascii="Times New Roman" w:eastAsia="Times New Roman" w:hAnsi="Times New Roman" w:cs="Times New Roman"/>
          <w:color w:val="000000"/>
          <w:sz w:val="26"/>
          <w:szCs w:val="26"/>
        </w:rPr>
        <w:t xml:space="preserve"> главы </w:t>
      </w:r>
      <w:r>
        <w:rPr>
          <w:rFonts w:ascii="Times New Roman" w:hAnsi="Times New Roman" w:cs="Times New Roman"/>
          <w:sz w:val="26"/>
          <w:szCs w:val="26"/>
        </w:rPr>
        <w:t>органа местного самоуправления</w:t>
      </w:r>
      <w:r w:rsidR="00F73652">
        <w:rPr>
          <w:rFonts w:ascii="Times New Roman" w:hAnsi="Times New Roman" w:cs="Times New Roman"/>
          <w:sz w:val="26"/>
          <w:szCs w:val="26"/>
        </w:rPr>
        <w:t>.</w:t>
      </w:r>
    </w:p>
    <w:p w14:paraId="49E37EC9"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Согласно требованиям Трудового кодекса</w:t>
      </w:r>
      <w:r w:rsidR="00F73652">
        <w:rPr>
          <w:rFonts w:ascii="Times New Roman" w:eastAsia="Times New Roman" w:hAnsi="Times New Roman" w:cs="Times New Roman"/>
          <w:color w:val="000000"/>
          <w:sz w:val="26"/>
          <w:szCs w:val="26"/>
        </w:rPr>
        <w:t xml:space="preserve"> РФ</w:t>
      </w:r>
      <w:r w:rsidRPr="00F56BB6">
        <w:rPr>
          <w:rFonts w:ascii="Times New Roman" w:eastAsia="Times New Roman" w:hAnsi="Times New Roman" w:cs="Times New Roman"/>
          <w:color w:val="000000"/>
          <w:sz w:val="26"/>
          <w:szCs w:val="26"/>
        </w:rPr>
        <w:t xml:space="preserve">, </w:t>
      </w:r>
      <w:r>
        <w:rPr>
          <w:rFonts w:ascii="Times New Roman" w:hAnsi="Times New Roman" w:cs="Times New Roman"/>
          <w:sz w:val="26"/>
          <w:szCs w:val="26"/>
        </w:rPr>
        <w:t>орган местного самоуправления</w:t>
      </w:r>
      <w:r w:rsidRPr="00F56BB6">
        <w:rPr>
          <w:rFonts w:ascii="Times New Roman" w:eastAsia="Times New Roman" w:hAnsi="Times New Roman" w:cs="Times New Roman"/>
          <w:color w:val="000000"/>
          <w:sz w:val="26"/>
          <w:szCs w:val="26"/>
        </w:rPr>
        <w:t xml:space="preserve"> обеспечивает недопущение работников к исполнению ими трудовых обязанностей в случае медицинских противопоказаний. На основании частей 1 и 2 статьи 76 ТК работодатель обязан отстранить от работника при выявлении в соответствии с медицинским заключением, выданным в установленном законодательством порядке.</w:t>
      </w:r>
    </w:p>
    <w:p w14:paraId="3783CF6B" w14:textId="77777777" w:rsidR="004C22D1"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Порядок проведения медицинских осмотров и психиатрических освидетельствований закреплен в Положении о проведении медицинских осмотров.</w:t>
      </w:r>
    </w:p>
    <w:p w14:paraId="56B91303" w14:textId="77777777" w:rsidR="004C22D1" w:rsidRPr="00F56BB6" w:rsidRDefault="004C22D1" w:rsidP="004C22D1">
      <w:pPr>
        <w:pStyle w:val="a8"/>
        <w:spacing w:before="100" w:beforeAutospacing="1" w:after="100" w:afterAutospacing="1" w:line="240" w:lineRule="auto"/>
        <w:ind w:left="709"/>
        <w:jc w:val="both"/>
        <w:rPr>
          <w:rFonts w:ascii="Times New Roman" w:eastAsia="Times New Roman" w:hAnsi="Times New Roman" w:cs="Times New Roman"/>
          <w:color w:val="000000"/>
          <w:sz w:val="26"/>
          <w:szCs w:val="26"/>
        </w:rPr>
      </w:pPr>
    </w:p>
    <w:p w14:paraId="151B3D73" w14:textId="77777777" w:rsidR="004C22D1" w:rsidRPr="00F56BB6" w:rsidRDefault="004C22D1" w:rsidP="004C22D1">
      <w:pPr>
        <w:pStyle w:val="a8"/>
        <w:numPr>
          <w:ilvl w:val="0"/>
          <w:numId w:val="34"/>
        </w:numPr>
        <w:spacing w:before="100" w:beforeAutospacing="1" w:after="100" w:afterAutospacing="1" w:line="240" w:lineRule="auto"/>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Обеспечение безопасности работников при эксплуатации зданий и сооружений</w:t>
      </w:r>
    </w:p>
    <w:p w14:paraId="511112B5" w14:textId="77777777" w:rsidR="004C22D1" w:rsidRPr="00F56BB6" w:rsidRDefault="004C22D1" w:rsidP="004C22D1">
      <w:pPr>
        <w:pStyle w:val="a8"/>
        <w:numPr>
          <w:ilvl w:val="1"/>
          <w:numId w:val="34"/>
        </w:numPr>
        <w:spacing w:before="100" w:beforeAutospacing="1" w:after="0"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органе местного самоуправления </w:t>
      </w:r>
      <w:r w:rsidRPr="00F56BB6">
        <w:rPr>
          <w:rFonts w:ascii="Times New Roman" w:eastAsia="Times New Roman" w:hAnsi="Times New Roman" w:cs="Times New Roman"/>
          <w:color w:val="000000"/>
          <w:sz w:val="26"/>
          <w:szCs w:val="26"/>
        </w:rPr>
        <w:t>установлен систематический надзор за техническим состоянием несущих и ограждающих конструкции зданий и сооружений с целью своевременного обнаружения и контроля за устранением выявленных неисправностей и повреждений, возникших в процессе эксплуатации.</w:t>
      </w:r>
    </w:p>
    <w:p w14:paraId="170790DC" w14:textId="77777777"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Основными задачами руководства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в части обеспечения технической эксплуатации зданий и сооружений являются:</w:t>
      </w:r>
    </w:p>
    <w:p w14:paraId="184CF901" w14:textId="77777777" w:rsidR="004C22D1" w:rsidRPr="00F56BB6" w:rsidRDefault="004C22D1" w:rsidP="004C22D1">
      <w:pPr>
        <w:pStyle w:val="a8"/>
        <w:numPr>
          <w:ilvl w:val="0"/>
          <w:numId w:val="39"/>
        </w:numPr>
        <w:spacing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обеспечение сохранности, надлежащего технического состояния и постоянной эксплуатационной пригодности строительных конструкций зданий и сооружений, их санитарно-технического оборудования и системы энергообеспечения: водопровода, канализации, отопления, вентиляции и др.;</w:t>
      </w:r>
    </w:p>
    <w:p w14:paraId="5BF94DDD" w14:textId="77777777" w:rsidR="004C22D1" w:rsidRPr="00F56BB6" w:rsidRDefault="004C22D1" w:rsidP="004C22D1">
      <w:pPr>
        <w:pStyle w:val="a8"/>
        <w:numPr>
          <w:ilvl w:val="0"/>
          <w:numId w:val="39"/>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организация работ по улучшени</w:t>
      </w:r>
      <w:r w:rsidR="00F73652">
        <w:rPr>
          <w:rFonts w:ascii="Times New Roman" w:eastAsia="Times New Roman" w:hAnsi="Times New Roman" w:cs="Times New Roman"/>
          <w:color w:val="000000"/>
          <w:sz w:val="26"/>
          <w:szCs w:val="26"/>
        </w:rPr>
        <w:t>ю</w:t>
      </w:r>
      <w:r w:rsidRPr="00F56BB6">
        <w:rPr>
          <w:rFonts w:ascii="Times New Roman" w:eastAsia="Times New Roman" w:hAnsi="Times New Roman" w:cs="Times New Roman"/>
          <w:color w:val="000000"/>
          <w:sz w:val="26"/>
          <w:szCs w:val="26"/>
        </w:rPr>
        <w:t xml:space="preserve"> состояния бытовых помещений, интерьеров, архитектурно - эстетического вида зданий и сооружений.</w:t>
      </w:r>
    </w:p>
    <w:p w14:paraId="062D0176"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lastRenderedPageBreak/>
        <w:t>Защита строительных конструкций зданий и сооружений от механических повреждений перегрузок путем организации систематической уборки снега с покрытием зданий и сооружений, осмотров, ревизий и безотлагательных ремонтов конструкций и элементов в случае необходимости.</w:t>
      </w:r>
    </w:p>
    <w:p w14:paraId="079DCE1C" w14:textId="77777777" w:rsidR="004C22D1" w:rsidRPr="00F56BB6" w:rsidRDefault="004C22D1" w:rsidP="004C22D1">
      <w:pPr>
        <w:pStyle w:val="a8"/>
        <w:numPr>
          <w:ilvl w:val="1"/>
          <w:numId w:val="34"/>
        </w:numPr>
        <w:spacing w:before="100" w:beforeAutospacing="1"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Поддержание в надлежащем техническом состоянии кровли здания, водосточных труб, воронок, трубопроводов внутреннего водостока, канализации, теплоснабжения и др. для исключения замачивания грунтов у основания фундаментов и поддержания в зданиях и помещениях проектного температурно-влажностного и санитарно-гигиенического противопожарного, взрывобезопасного и других режимов.</w:t>
      </w:r>
    </w:p>
    <w:p w14:paraId="4BF8AB2A" w14:textId="77777777"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Своевременная подготовка зданий и коммуникации к эксплуатации в зимних условиях.</w:t>
      </w:r>
    </w:p>
    <w:p w14:paraId="1DCB3D6E" w14:textId="77777777"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Соблюдение правил и норм складирования, габаритов проходов и проездов как внутри зданий, так и при входах в них и на прилегающих к ним территориях.</w:t>
      </w:r>
    </w:p>
    <w:p w14:paraId="19007044" w14:textId="77777777" w:rsidR="004C22D1" w:rsidRPr="00F56BB6" w:rsidRDefault="00813804" w:rsidP="004C22D1">
      <w:pPr>
        <w:pStyle w:val="a8"/>
        <w:numPr>
          <w:ilvl w:val="1"/>
          <w:numId w:val="34"/>
        </w:numPr>
        <w:spacing w:after="100" w:afterAutospacing="1"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w:t>
      </w:r>
      <w:r w:rsidR="004C22D1" w:rsidRPr="00F56BB6">
        <w:rPr>
          <w:rFonts w:ascii="Times New Roman" w:eastAsia="Times New Roman" w:hAnsi="Times New Roman" w:cs="Times New Roman"/>
          <w:color w:val="000000"/>
          <w:sz w:val="26"/>
          <w:szCs w:val="26"/>
        </w:rPr>
        <w:t>олжностн</w:t>
      </w:r>
      <w:r>
        <w:rPr>
          <w:rFonts w:ascii="Times New Roman" w:eastAsia="Times New Roman" w:hAnsi="Times New Roman" w:cs="Times New Roman"/>
          <w:color w:val="000000"/>
          <w:sz w:val="26"/>
          <w:szCs w:val="26"/>
        </w:rPr>
        <w:t>о</w:t>
      </w:r>
      <w:r w:rsidR="004C22D1" w:rsidRPr="00F56BB6">
        <w:rPr>
          <w:rFonts w:ascii="Times New Roman" w:eastAsia="Times New Roman" w:hAnsi="Times New Roman" w:cs="Times New Roman"/>
          <w:color w:val="000000"/>
          <w:sz w:val="26"/>
          <w:szCs w:val="26"/>
        </w:rPr>
        <w:t>е лиц</w:t>
      </w:r>
      <w:r>
        <w:rPr>
          <w:rFonts w:ascii="Times New Roman" w:eastAsia="Times New Roman" w:hAnsi="Times New Roman" w:cs="Times New Roman"/>
          <w:color w:val="000000"/>
          <w:sz w:val="26"/>
          <w:szCs w:val="26"/>
        </w:rPr>
        <w:t xml:space="preserve">о, ответственное за данное направление деятельности, </w:t>
      </w:r>
      <w:r w:rsidR="004C22D1" w:rsidRPr="00F56BB6">
        <w:rPr>
          <w:rFonts w:ascii="Times New Roman" w:eastAsia="Times New Roman" w:hAnsi="Times New Roman" w:cs="Times New Roman"/>
          <w:color w:val="000000"/>
          <w:sz w:val="26"/>
          <w:szCs w:val="26"/>
        </w:rPr>
        <w:t xml:space="preserve"> нес</w:t>
      </w:r>
      <w:r>
        <w:rPr>
          <w:rFonts w:ascii="Times New Roman" w:eastAsia="Times New Roman" w:hAnsi="Times New Roman" w:cs="Times New Roman"/>
          <w:color w:val="000000"/>
          <w:sz w:val="26"/>
          <w:szCs w:val="26"/>
        </w:rPr>
        <w:t>е</w:t>
      </w:r>
      <w:r w:rsidR="004C22D1" w:rsidRPr="00F56BB6">
        <w:rPr>
          <w:rFonts w:ascii="Times New Roman" w:eastAsia="Times New Roman" w:hAnsi="Times New Roman" w:cs="Times New Roman"/>
          <w:color w:val="000000"/>
          <w:sz w:val="26"/>
          <w:szCs w:val="26"/>
        </w:rPr>
        <w:t>т ответственность в соответствии действующим законодательством:</w:t>
      </w:r>
    </w:p>
    <w:p w14:paraId="40DFA93C" w14:textId="77777777" w:rsidR="004C22D1" w:rsidRPr="00F56BB6" w:rsidRDefault="004C22D1" w:rsidP="004C22D1">
      <w:pPr>
        <w:pStyle w:val="a8"/>
        <w:numPr>
          <w:ilvl w:val="0"/>
          <w:numId w:val="38"/>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за надлежащее исполнение возложенных на них обязанностей в части обеспечения правильной технической эксплуатации зданий и сооружений;</w:t>
      </w:r>
    </w:p>
    <w:p w14:paraId="5F6C360A" w14:textId="77777777" w:rsidR="004C22D1" w:rsidRPr="00F56BB6" w:rsidRDefault="004C22D1" w:rsidP="004C22D1">
      <w:pPr>
        <w:pStyle w:val="a8"/>
        <w:numPr>
          <w:ilvl w:val="0"/>
          <w:numId w:val="38"/>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нарушение требований Положения, за бездействие, проявленное в вопросах содержания, ухода и ремонта зданий и сооружений, несвоевременного принятия мер по выявлению и устранению угрожающих нормальной эксплуатации зданий и сооружений дефектов, возникающих в процессе их эксплуатации;</w:t>
      </w:r>
    </w:p>
    <w:p w14:paraId="55621644" w14:textId="77777777" w:rsidR="004C22D1" w:rsidRPr="00F56BB6" w:rsidRDefault="004C22D1" w:rsidP="004C22D1">
      <w:pPr>
        <w:pStyle w:val="a8"/>
        <w:numPr>
          <w:ilvl w:val="0"/>
          <w:numId w:val="38"/>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невыполнение предписаний органов надзора и контроля по устранению нарушений правил технической эксплуатации зданий и сооружений.</w:t>
      </w:r>
    </w:p>
    <w:p w14:paraId="2EFD197A" w14:textId="77777777" w:rsidR="004C22D1" w:rsidRPr="00F56BB6" w:rsidRDefault="004C22D1" w:rsidP="004C22D1">
      <w:pPr>
        <w:pStyle w:val="a8"/>
        <w:numPr>
          <w:ilvl w:val="1"/>
          <w:numId w:val="34"/>
        </w:numPr>
        <w:spacing w:before="100" w:beforeAutospacing="1"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Техническое состояние зданий и сооружений и уровень их эксплуатации должны определяться в процессе систематических наблюдений и периодических технических осмотров.</w:t>
      </w:r>
    </w:p>
    <w:p w14:paraId="3EC730F1" w14:textId="77777777"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Периодические осмотры подразделяются на текущие, общие плановые и внеочередные.</w:t>
      </w:r>
    </w:p>
    <w:p w14:paraId="7AAD5C4C" w14:textId="77777777"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Текущие периодические осмотры осуществляется работником, ведущим ежедневные (еженедельные) наблюдения. Текущие периодические осмотры должны проводиться в сроки, устанавливаемые службой технического осмотра по графикам, утвержденным в установленном порядке.</w:t>
      </w:r>
    </w:p>
    <w:p w14:paraId="67BACC23" w14:textId="77777777"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rPr>
        <w:t xml:space="preserve">При общем плановом осмотре проводится визуальное обследование всех элементов и инженерных систем зданий и сооружений. </w:t>
      </w:r>
      <w:proofErr w:type="spellStart"/>
      <w:r w:rsidRPr="00F56BB6">
        <w:rPr>
          <w:rFonts w:ascii="Times New Roman" w:eastAsia="Times New Roman" w:hAnsi="Times New Roman" w:cs="Times New Roman"/>
          <w:color w:val="000000"/>
          <w:sz w:val="26"/>
          <w:szCs w:val="26"/>
          <w:lang w:val="en-US"/>
        </w:rPr>
        <w:t>При</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плановых</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осмотрах</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зданий</w:t>
      </w:r>
      <w:proofErr w:type="spellEnd"/>
      <w:r w:rsidRPr="00F56BB6">
        <w:rPr>
          <w:rFonts w:ascii="Times New Roman" w:eastAsia="Times New Roman" w:hAnsi="Times New Roman" w:cs="Times New Roman"/>
          <w:color w:val="000000"/>
          <w:sz w:val="26"/>
          <w:szCs w:val="26"/>
          <w:lang w:val="en-US"/>
        </w:rPr>
        <w:t xml:space="preserve"> и </w:t>
      </w:r>
      <w:proofErr w:type="spellStart"/>
      <w:r w:rsidRPr="00F56BB6">
        <w:rPr>
          <w:rFonts w:ascii="Times New Roman" w:eastAsia="Times New Roman" w:hAnsi="Times New Roman" w:cs="Times New Roman"/>
          <w:color w:val="000000"/>
          <w:sz w:val="26"/>
          <w:szCs w:val="26"/>
          <w:lang w:val="en-US"/>
        </w:rPr>
        <w:t>сооружений</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проверяются</w:t>
      </w:r>
      <w:proofErr w:type="spellEnd"/>
      <w:r w:rsidRPr="00F56BB6">
        <w:rPr>
          <w:rFonts w:ascii="Times New Roman" w:eastAsia="Times New Roman" w:hAnsi="Times New Roman" w:cs="Times New Roman"/>
          <w:color w:val="000000"/>
          <w:sz w:val="26"/>
          <w:szCs w:val="26"/>
          <w:lang w:val="en-US"/>
        </w:rPr>
        <w:t>:</w:t>
      </w:r>
    </w:p>
    <w:p w14:paraId="043656BA" w14:textId="77777777" w:rsidR="004C22D1" w:rsidRPr="00F56BB6" w:rsidRDefault="004C22D1" w:rsidP="004C22D1">
      <w:pPr>
        <w:pStyle w:val="a8"/>
        <w:numPr>
          <w:ilvl w:val="0"/>
          <w:numId w:val="37"/>
        </w:numPr>
        <w:spacing w:after="100" w:afterAutospacing="1" w:line="240" w:lineRule="auto"/>
        <w:ind w:left="0" w:right="180" w:firstLine="709"/>
        <w:jc w:val="both"/>
        <w:rPr>
          <w:rFonts w:ascii="Times New Roman" w:eastAsia="Times New Roman" w:hAnsi="Times New Roman" w:cs="Times New Roman"/>
          <w:color w:val="000000"/>
          <w:sz w:val="26"/>
          <w:szCs w:val="26"/>
          <w:lang w:val="en-US"/>
        </w:rPr>
      </w:pPr>
      <w:proofErr w:type="spellStart"/>
      <w:r w:rsidRPr="00F56BB6">
        <w:rPr>
          <w:rFonts w:ascii="Times New Roman" w:eastAsia="Times New Roman" w:hAnsi="Times New Roman" w:cs="Times New Roman"/>
          <w:color w:val="000000"/>
          <w:sz w:val="26"/>
          <w:szCs w:val="26"/>
          <w:lang w:val="en-US"/>
        </w:rPr>
        <w:t>внешнее</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благоустройство</w:t>
      </w:r>
      <w:proofErr w:type="spellEnd"/>
      <w:r w:rsidRPr="00F56BB6">
        <w:rPr>
          <w:rFonts w:ascii="Times New Roman" w:eastAsia="Times New Roman" w:hAnsi="Times New Roman" w:cs="Times New Roman"/>
          <w:color w:val="000000"/>
          <w:sz w:val="26"/>
          <w:szCs w:val="26"/>
          <w:lang w:val="en-US"/>
        </w:rPr>
        <w:t>;</w:t>
      </w:r>
    </w:p>
    <w:p w14:paraId="33A9C249" w14:textId="77777777" w:rsidR="004C22D1" w:rsidRPr="00F56BB6" w:rsidRDefault="004C22D1" w:rsidP="004C22D1">
      <w:pPr>
        <w:pStyle w:val="a8"/>
        <w:numPr>
          <w:ilvl w:val="0"/>
          <w:numId w:val="37"/>
        </w:numPr>
        <w:spacing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фундаменты и подвальные помещения, встроенные котельные, насосные, тепловые пункты элеваторные узлы, инженерные устройства и оборудование;</w:t>
      </w:r>
    </w:p>
    <w:p w14:paraId="128F4483"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ограждающие конструкции и элементы фасада (балконы, лоджии, эркеры, козырьки, архитектурные детали, водоотводящие устройства);</w:t>
      </w:r>
    </w:p>
    <w:p w14:paraId="1D440ED6"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кровли, чердачные помещения и перекрытия, над кровельные вентиляционные и дымовые трубы, коммуникации и инженерные устройства, расположенные в чердачных и кровельных пространствах;</w:t>
      </w:r>
    </w:p>
    <w:p w14:paraId="56F9F8E3"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поэтажно: перекрытия, капитальные стены и перегородки внутри помещений, санузлы, санитарно- техническое и инженерное оборудование;</w:t>
      </w:r>
    </w:p>
    <w:p w14:paraId="4ECE11CD"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строительные конструкции и несущие элементы технологического оборудования;</w:t>
      </w:r>
    </w:p>
    <w:p w14:paraId="528DD08B"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lang w:val="en-US"/>
        </w:rPr>
      </w:pPr>
      <w:proofErr w:type="spellStart"/>
      <w:r w:rsidRPr="00F56BB6">
        <w:rPr>
          <w:rFonts w:ascii="Times New Roman" w:eastAsia="Times New Roman" w:hAnsi="Times New Roman" w:cs="Times New Roman"/>
          <w:color w:val="000000"/>
          <w:sz w:val="26"/>
          <w:szCs w:val="26"/>
          <w:lang w:val="en-US"/>
        </w:rPr>
        <w:t>соблюдение</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габаритных</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приближений</w:t>
      </w:r>
      <w:proofErr w:type="spellEnd"/>
      <w:r w:rsidRPr="00F56BB6">
        <w:rPr>
          <w:rFonts w:ascii="Times New Roman" w:eastAsia="Times New Roman" w:hAnsi="Times New Roman" w:cs="Times New Roman"/>
          <w:color w:val="000000"/>
          <w:sz w:val="26"/>
          <w:szCs w:val="26"/>
          <w:lang w:val="en-US"/>
        </w:rPr>
        <w:t>;</w:t>
      </w:r>
    </w:p>
    <w:p w14:paraId="258653FE"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наружные коммуникации и их обустройства;</w:t>
      </w:r>
    </w:p>
    <w:p w14:paraId="2D50F58A"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lang w:val="en-US"/>
        </w:rPr>
      </w:pPr>
      <w:proofErr w:type="spellStart"/>
      <w:r w:rsidRPr="00F56BB6">
        <w:rPr>
          <w:rFonts w:ascii="Times New Roman" w:eastAsia="Times New Roman" w:hAnsi="Times New Roman" w:cs="Times New Roman"/>
          <w:color w:val="000000"/>
          <w:sz w:val="26"/>
          <w:szCs w:val="26"/>
          <w:lang w:val="en-US"/>
        </w:rPr>
        <w:lastRenderedPageBreak/>
        <w:t>противопожарные</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устройства</w:t>
      </w:r>
      <w:proofErr w:type="spellEnd"/>
      <w:r w:rsidRPr="00F56BB6">
        <w:rPr>
          <w:rFonts w:ascii="Times New Roman" w:eastAsia="Times New Roman" w:hAnsi="Times New Roman" w:cs="Times New Roman"/>
          <w:color w:val="000000"/>
          <w:sz w:val="26"/>
          <w:szCs w:val="26"/>
          <w:lang w:val="en-US"/>
        </w:rPr>
        <w:t>;</w:t>
      </w:r>
    </w:p>
    <w:p w14:paraId="15E886CD" w14:textId="77777777" w:rsidR="004C22D1" w:rsidRPr="00F56BB6" w:rsidRDefault="004C22D1" w:rsidP="004C22D1">
      <w:pPr>
        <w:pStyle w:val="a8"/>
        <w:numPr>
          <w:ilvl w:val="0"/>
          <w:numId w:val="37"/>
        </w:numPr>
        <w:spacing w:before="100" w:beforeAutospacing="1" w:after="0"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общие плановые осмотры должны проводиться 2 раза в год: весной и осенью.</w:t>
      </w:r>
    </w:p>
    <w:p w14:paraId="14882DE2" w14:textId="77777777"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Весенний осмотр зданий и сооружений проводится с целью:</w:t>
      </w:r>
    </w:p>
    <w:p w14:paraId="4754EE8C" w14:textId="77777777" w:rsidR="004C22D1" w:rsidRPr="00F56BB6" w:rsidRDefault="004C22D1" w:rsidP="004C22D1">
      <w:pPr>
        <w:pStyle w:val="a8"/>
        <w:numPr>
          <w:ilvl w:val="0"/>
          <w:numId w:val="36"/>
        </w:numPr>
        <w:spacing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проверки технического состояния несущих и ограждающих конструкций и инженерных систем зданий и сооружений;</w:t>
      </w:r>
    </w:p>
    <w:p w14:paraId="20505A96" w14:textId="77777777" w:rsidR="004C22D1" w:rsidRPr="00F56BB6" w:rsidRDefault="004C22D1" w:rsidP="004C22D1">
      <w:pPr>
        <w:pStyle w:val="a8"/>
        <w:numPr>
          <w:ilvl w:val="0"/>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определение характера и опасности повреждений, полученных в результате эксплуатации зданий и сооружений в зимний период;</w:t>
      </w:r>
    </w:p>
    <w:p w14:paraId="45AFEB48" w14:textId="77777777" w:rsidR="004C22D1" w:rsidRPr="00F56BB6" w:rsidRDefault="004C22D1" w:rsidP="004C22D1">
      <w:pPr>
        <w:pStyle w:val="a8"/>
        <w:numPr>
          <w:ilvl w:val="0"/>
          <w:numId w:val="36"/>
        </w:numPr>
        <w:spacing w:before="100" w:beforeAutospacing="1"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проверка исправности механизмов, открытия окон, фонарей, ворот, дверей и других устройств, а также состояния, желобов, водостоков и </w:t>
      </w:r>
      <w:proofErr w:type="spellStart"/>
      <w:r w:rsidRPr="00F56BB6">
        <w:rPr>
          <w:rFonts w:ascii="Times New Roman" w:eastAsia="Times New Roman" w:hAnsi="Times New Roman" w:cs="Times New Roman"/>
          <w:color w:val="000000"/>
          <w:sz w:val="26"/>
          <w:szCs w:val="26"/>
        </w:rPr>
        <w:t>ливнеприемников</w:t>
      </w:r>
      <w:proofErr w:type="spellEnd"/>
      <w:r>
        <w:rPr>
          <w:rFonts w:ascii="Times New Roman" w:eastAsia="Times New Roman" w:hAnsi="Times New Roman" w:cs="Times New Roman"/>
          <w:color w:val="000000"/>
          <w:sz w:val="26"/>
          <w:szCs w:val="26"/>
        </w:rPr>
        <w:t>.</w:t>
      </w:r>
    </w:p>
    <w:p w14:paraId="08E20B3E" w14:textId="77777777"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Осенний осмотр проводится с целью проверки готовности зданий и сооружений к эксплуатации в зимний период. При проведении осеннего осмотра производится проверка:</w:t>
      </w:r>
    </w:p>
    <w:p w14:paraId="62D5F415" w14:textId="77777777" w:rsidR="004C22D1" w:rsidRPr="00F56BB6" w:rsidRDefault="004C22D1" w:rsidP="004C22D1">
      <w:pPr>
        <w:pStyle w:val="a8"/>
        <w:numPr>
          <w:ilvl w:val="0"/>
          <w:numId w:val="35"/>
        </w:numPr>
        <w:spacing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исправности открывающихся элементов окон, фонарей, ворот, дверей и других устройств;</w:t>
      </w:r>
    </w:p>
    <w:p w14:paraId="4501AA10" w14:textId="77777777" w:rsidR="004C22D1" w:rsidRPr="00F56BB6" w:rsidRDefault="004C22D1" w:rsidP="004C22D1">
      <w:pPr>
        <w:pStyle w:val="a8"/>
        <w:numPr>
          <w:ilvl w:val="0"/>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наличия инструментов и инвентаря для очистки от снега;</w:t>
      </w:r>
    </w:p>
    <w:p w14:paraId="6BE5F8E2" w14:textId="77777777" w:rsidR="004C22D1" w:rsidRPr="00F56BB6" w:rsidRDefault="004C22D1" w:rsidP="004C22D1">
      <w:pPr>
        <w:pStyle w:val="a8"/>
        <w:numPr>
          <w:ilvl w:val="0"/>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исправности инженерных систем (отопления, водопровода, канализации и т.д.)</w:t>
      </w:r>
    </w:p>
    <w:p w14:paraId="7089E478" w14:textId="77777777" w:rsidR="004C22D1" w:rsidRPr="00F56BB6" w:rsidRDefault="004C22D1" w:rsidP="004C22D1">
      <w:pPr>
        <w:pStyle w:val="a8"/>
        <w:numPr>
          <w:ilvl w:val="0"/>
          <w:numId w:val="35"/>
        </w:numPr>
        <w:spacing w:before="100" w:beforeAutospacing="1" w:after="0"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состояния водостоков, желобов, ливневой канализации, кровли;</w:t>
      </w:r>
    </w:p>
    <w:p w14:paraId="750EBEDC" w14:textId="77777777" w:rsidR="004C22D1" w:rsidRPr="00F56BB6" w:rsidRDefault="004C22D1" w:rsidP="004C22D1">
      <w:pPr>
        <w:spacing w:after="0" w:line="240" w:lineRule="auto"/>
        <w:ind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Внеочередные осмотры зданий и сооружений проводятся после стихийных бедствий (пожаров, ураганных ветров, ливней, больших снегопадов) или аварий;</w:t>
      </w:r>
    </w:p>
    <w:p w14:paraId="51BCF415" w14:textId="77777777" w:rsidR="004C22D1" w:rsidRPr="00F56BB6" w:rsidRDefault="004C22D1" w:rsidP="004C22D1">
      <w:pPr>
        <w:pStyle w:val="a8"/>
        <w:numPr>
          <w:ilvl w:val="1"/>
          <w:numId w:val="34"/>
        </w:numPr>
        <w:spacing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Результаты всех видов осмотров оформляются актами, в которых отмечаются обнаруженные дефекты, а также меры и сроки их устранения. Один из экземпляров приобщается к техническому журналу по эксплуатации зданий и сооружений.</w:t>
      </w:r>
    </w:p>
    <w:p w14:paraId="58ECB4B3" w14:textId="77777777" w:rsidR="004C22D1" w:rsidRPr="00F56BB6"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Санитарно-бытовое обеспечение работников</w:t>
      </w:r>
      <w:r w:rsidRPr="00F56BB6">
        <w:rPr>
          <w:rFonts w:ascii="Times New Roman" w:eastAsia="Times New Roman" w:hAnsi="Times New Roman" w:cs="Times New Roman"/>
          <w:b/>
          <w:bCs/>
          <w:color w:val="252525"/>
          <w:spacing w:val="-2"/>
          <w:sz w:val="26"/>
          <w:szCs w:val="26"/>
          <w:lang w:val="en-US"/>
        </w:rPr>
        <w:t> </w:t>
      </w:r>
    </w:p>
    <w:p w14:paraId="0BDD2686" w14:textId="77777777" w:rsidR="004C22D1" w:rsidRPr="0085323B" w:rsidRDefault="004C22D1" w:rsidP="0085323B">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С целью организации процедуры санитарно-бытового обслуживания и медицинского обеспечения </w:t>
      </w:r>
      <w:r>
        <w:rPr>
          <w:rFonts w:ascii="Times New Roman" w:eastAsia="Times New Roman" w:hAnsi="Times New Roman" w:cs="Times New Roman"/>
          <w:color w:val="000000"/>
          <w:sz w:val="26"/>
          <w:szCs w:val="26"/>
        </w:rPr>
        <w:t xml:space="preserve">глава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обеспечивает проведение следующих мероприятий: </w:t>
      </w:r>
    </w:p>
    <w:p w14:paraId="3E1BA0F2" w14:textId="77777777" w:rsidR="004C22D1" w:rsidRPr="00F56BB6" w:rsidRDefault="004C22D1" w:rsidP="004C22D1">
      <w:pPr>
        <w:pStyle w:val="a8"/>
        <w:numPr>
          <w:ilvl w:val="0"/>
          <w:numId w:val="40"/>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систематический контроль за санитарным состоянием и содержанием территории и всех помещений, соблюдением правил личной гигиены </w:t>
      </w:r>
      <w:r>
        <w:rPr>
          <w:rFonts w:ascii="Times New Roman" w:eastAsia="Times New Roman" w:hAnsi="Times New Roman" w:cs="Times New Roman"/>
          <w:color w:val="000000"/>
          <w:sz w:val="26"/>
          <w:szCs w:val="26"/>
        </w:rPr>
        <w:t>работников</w:t>
      </w:r>
      <w:r w:rsidRPr="00F56BB6">
        <w:rPr>
          <w:rFonts w:ascii="Times New Roman" w:eastAsia="Times New Roman" w:hAnsi="Times New Roman" w:cs="Times New Roman"/>
          <w:color w:val="000000"/>
          <w:sz w:val="26"/>
          <w:szCs w:val="26"/>
        </w:rPr>
        <w:t xml:space="preserve">; </w:t>
      </w:r>
    </w:p>
    <w:p w14:paraId="44FA3B95" w14:textId="77777777" w:rsidR="004C22D1" w:rsidRPr="0085323B" w:rsidRDefault="004C22D1" w:rsidP="0085323B">
      <w:pPr>
        <w:pStyle w:val="a8"/>
        <w:numPr>
          <w:ilvl w:val="0"/>
          <w:numId w:val="40"/>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организаци</w:t>
      </w:r>
      <w:r>
        <w:rPr>
          <w:rFonts w:ascii="Times New Roman" w:eastAsia="Times New Roman" w:hAnsi="Times New Roman" w:cs="Times New Roman"/>
          <w:color w:val="000000"/>
          <w:sz w:val="26"/>
          <w:szCs w:val="26"/>
        </w:rPr>
        <w:t>я</w:t>
      </w:r>
      <w:r w:rsidRPr="00F56BB6">
        <w:rPr>
          <w:rFonts w:ascii="Times New Roman" w:eastAsia="Times New Roman" w:hAnsi="Times New Roman" w:cs="Times New Roman"/>
          <w:color w:val="000000"/>
          <w:sz w:val="26"/>
          <w:szCs w:val="26"/>
        </w:rPr>
        <w:t xml:space="preserve"> и контроль за проведением профилактических и санитарно-противоэпидемических мероприятий;</w:t>
      </w:r>
    </w:p>
    <w:p w14:paraId="4ECC8A89" w14:textId="77777777" w:rsidR="004C22D1" w:rsidRPr="00F56BB6" w:rsidRDefault="004C22D1" w:rsidP="004C22D1">
      <w:pPr>
        <w:pStyle w:val="a8"/>
        <w:numPr>
          <w:ilvl w:val="0"/>
          <w:numId w:val="40"/>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ведение медицинской документации; </w:t>
      </w:r>
    </w:p>
    <w:p w14:paraId="17EB8795" w14:textId="77777777" w:rsidR="004C22D1" w:rsidRPr="00F56BB6" w:rsidRDefault="004C22D1" w:rsidP="004C22D1">
      <w:pPr>
        <w:pStyle w:val="a8"/>
        <w:numPr>
          <w:ilvl w:val="0"/>
          <w:numId w:val="40"/>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 </w:t>
      </w:r>
    </w:p>
    <w:p w14:paraId="41BD227D" w14:textId="77777777" w:rsidR="004C22D1" w:rsidRPr="00F56BB6" w:rsidRDefault="004C22D1" w:rsidP="004C22D1">
      <w:pPr>
        <w:pStyle w:val="a8"/>
        <w:numPr>
          <w:ilvl w:val="0"/>
          <w:numId w:val="40"/>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организаци</w:t>
      </w:r>
      <w:r>
        <w:rPr>
          <w:rFonts w:ascii="Times New Roman" w:eastAsia="Times New Roman" w:hAnsi="Times New Roman" w:cs="Times New Roman"/>
          <w:color w:val="000000"/>
          <w:sz w:val="26"/>
          <w:szCs w:val="26"/>
        </w:rPr>
        <w:t>я</w:t>
      </w:r>
      <w:r w:rsidRPr="00F56BB6">
        <w:rPr>
          <w:rFonts w:ascii="Times New Roman" w:eastAsia="Times New Roman" w:hAnsi="Times New Roman" w:cs="Times New Roman"/>
          <w:color w:val="000000"/>
          <w:sz w:val="26"/>
          <w:szCs w:val="26"/>
        </w:rPr>
        <w:t xml:space="preserve"> питьевого режима. </w:t>
      </w:r>
    </w:p>
    <w:p w14:paraId="0FE0FA91" w14:textId="77777777" w:rsidR="004C22D1" w:rsidRPr="00F56BB6"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Обеспечение режимов труда и отдыха работников</w:t>
      </w:r>
      <w:r w:rsidRPr="00F56BB6">
        <w:rPr>
          <w:rFonts w:ascii="Times New Roman" w:eastAsia="Times New Roman" w:hAnsi="Times New Roman" w:cs="Times New Roman"/>
          <w:b/>
          <w:bCs/>
          <w:color w:val="252525"/>
          <w:spacing w:val="-2"/>
          <w:sz w:val="26"/>
          <w:szCs w:val="26"/>
          <w:lang w:val="en-US"/>
        </w:rPr>
        <w:t> </w:t>
      </w:r>
    </w:p>
    <w:p w14:paraId="44F94865"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Процедуры обеспечения оптимальных режимов труда и отдыха работников обеспечиваются в соответствии с ТК РФ.</w:t>
      </w:r>
    </w:p>
    <w:p w14:paraId="2A5B1B9E" w14:textId="77777777" w:rsidR="004C22D1" w:rsidRPr="00424067" w:rsidRDefault="004C22D1" w:rsidP="00424067">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Обеспечение оптимальных режимов труда и отдыха работников контролируется</w:t>
      </w:r>
      <w:r>
        <w:rPr>
          <w:rFonts w:ascii="Times New Roman" w:eastAsia="Times New Roman" w:hAnsi="Times New Roman" w:cs="Times New Roman"/>
          <w:color w:val="000000"/>
          <w:sz w:val="26"/>
          <w:szCs w:val="26"/>
        </w:rPr>
        <w:t xml:space="preserve"> </w:t>
      </w:r>
      <w:r w:rsidRPr="00F56BB6">
        <w:rPr>
          <w:rFonts w:ascii="Times New Roman" w:eastAsia="Times New Roman" w:hAnsi="Times New Roman" w:cs="Times New Roman"/>
          <w:color w:val="000000"/>
          <w:sz w:val="26"/>
          <w:szCs w:val="26"/>
        </w:rPr>
        <w:t xml:space="preserve">производственным контролем соблюдения санитарных правил и выполнения санитарно-противоэпидемических (профилактических) мероприятий, а также правилами внутреннего распорядка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w:t>
      </w:r>
    </w:p>
    <w:p w14:paraId="043F3679" w14:textId="77777777" w:rsidR="004C22D1" w:rsidRPr="00F56BB6"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lastRenderedPageBreak/>
        <w:t>Обеспечение социального страхования работников</w:t>
      </w:r>
    </w:p>
    <w:p w14:paraId="08196AAB"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Работники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подлежат обязательному пенсионному страхованию, обязательному медицинскому страхованию,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 в соответствии с федеральными законами.</w:t>
      </w:r>
    </w:p>
    <w:p w14:paraId="521DEA20"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Работодатель обязуется:</w:t>
      </w:r>
    </w:p>
    <w:p w14:paraId="60ABBCD1" w14:textId="77777777" w:rsidR="004C22D1" w:rsidRPr="00F56BB6" w:rsidRDefault="004C22D1" w:rsidP="004C22D1">
      <w:pPr>
        <w:pStyle w:val="a8"/>
        <w:numPr>
          <w:ilvl w:val="0"/>
          <w:numId w:val="41"/>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правильно исчислять, своевременно и в полном объеме уплачивать (перечислять) страховые взносы;</w:t>
      </w:r>
    </w:p>
    <w:p w14:paraId="37778D0C" w14:textId="77777777" w:rsidR="004C22D1" w:rsidRPr="00F56BB6" w:rsidRDefault="004C22D1" w:rsidP="004C22D1">
      <w:pPr>
        <w:pStyle w:val="a8"/>
        <w:numPr>
          <w:ilvl w:val="0"/>
          <w:numId w:val="41"/>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безопасных условий труда;</w:t>
      </w:r>
    </w:p>
    <w:p w14:paraId="006AC727" w14:textId="77777777" w:rsidR="004C22D1" w:rsidRPr="00F56BB6" w:rsidRDefault="004C22D1" w:rsidP="004C22D1">
      <w:pPr>
        <w:pStyle w:val="a8"/>
        <w:numPr>
          <w:ilvl w:val="0"/>
          <w:numId w:val="41"/>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14:paraId="1B66C2B7" w14:textId="77777777" w:rsidR="004C22D1" w:rsidRPr="00CC7389" w:rsidRDefault="004C22D1" w:rsidP="004C22D1">
      <w:pPr>
        <w:pStyle w:val="a8"/>
        <w:numPr>
          <w:ilvl w:val="0"/>
          <w:numId w:val="34"/>
        </w:numPr>
        <w:spacing w:before="100" w:beforeAutospacing="1" w:after="100" w:afterAutospacing="1" w:line="600" w:lineRule="atLeast"/>
        <w:ind w:left="0" w:firstLine="709"/>
        <w:jc w:val="both"/>
        <w:rPr>
          <w:rFonts w:ascii="Times New Roman" w:eastAsia="Times New Roman" w:hAnsi="Times New Roman" w:cs="Times New Roman"/>
          <w:b/>
          <w:sz w:val="26"/>
          <w:szCs w:val="26"/>
        </w:rPr>
      </w:pPr>
      <w:r w:rsidRPr="00CC7389">
        <w:rPr>
          <w:rFonts w:ascii="Times New Roman" w:eastAsia="Times New Roman" w:hAnsi="Times New Roman" w:cs="Times New Roman"/>
          <w:b/>
          <w:sz w:val="26"/>
          <w:szCs w:val="26"/>
        </w:rPr>
        <w:t>Обеспечение безопасности работников подрядных организаций</w:t>
      </w:r>
    </w:p>
    <w:p w14:paraId="5048AC04" w14:textId="77777777" w:rsidR="004C22D1" w:rsidRPr="00CC7389"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 xml:space="preserve">С целью организации проведения подрядных работ или снабжения безопасной продукцией глава </w:t>
      </w:r>
      <w:r w:rsidRPr="00CC7389">
        <w:rPr>
          <w:rFonts w:ascii="Times New Roman" w:hAnsi="Times New Roman" w:cs="Times New Roman"/>
          <w:sz w:val="26"/>
          <w:szCs w:val="26"/>
        </w:rPr>
        <w:t>органа местного самоуправления</w:t>
      </w:r>
      <w:r w:rsidRPr="00CC7389">
        <w:rPr>
          <w:rFonts w:ascii="Times New Roman" w:eastAsia="Times New Roman" w:hAnsi="Times New Roman" w:cs="Times New Roman"/>
          <w:sz w:val="26"/>
          <w:szCs w:val="26"/>
        </w:rPr>
        <w:t xml:space="preserve">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организации за выполнением согласованных действий по организации безопасного выполнения подрядных работ или снабжения безопасной продукцией.</w:t>
      </w:r>
    </w:p>
    <w:p w14:paraId="0EFBEA03" w14:textId="77777777" w:rsidR="004C22D1" w:rsidRPr="00CC7389"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14:paraId="714D3B12" w14:textId="77777777" w:rsidR="004C22D1" w:rsidRPr="00CC7389"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оказание безопасных услуг и предоставление безопасной продукции надлежащего качества;</w:t>
      </w:r>
    </w:p>
    <w:p w14:paraId="3AE01468" w14:textId="77777777" w:rsidR="004C22D1" w:rsidRPr="00CC7389"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 xml:space="preserve">эффективная связь и взаимодействие с должностными лицами </w:t>
      </w:r>
      <w:r w:rsidRPr="00CC7389">
        <w:rPr>
          <w:rFonts w:ascii="Times New Roman" w:hAnsi="Times New Roman" w:cs="Times New Roman"/>
          <w:sz w:val="26"/>
          <w:szCs w:val="26"/>
        </w:rPr>
        <w:t>органа местного самоуправления</w:t>
      </w:r>
      <w:r w:rsidRPr="00CC7389">
        <w:rPr>
          <w:rFonts w:ascii="Times New Roman" w:eastAsia="Times New Roman" w:hAnsi="Times New Roman" w:cs="Times New Roman"/>
          <w:sz w:val="26"/>
          <w:szCs w:val="26"/>
        </w:rPr>
        <w:t xml:space="preserve"> до начала работы;</w:t>
      </w:r>
    </w:p>
    <w:p w14:paraId="417B9ECA" w14:textId="77777777" w:rsidR="004C22D1" w:rsidRPr="00CC7389"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информирование работников подрядчика или поставщика продукции об условиях труда и имеющихся опасностях в органе местного самоуправления;</w:t>
      </w:r>
    </w:p>
    <w:p w14:paraId="3E879063" w14:textId="77777777" w:rsidR="004C22D1" w:rsidRPr="00CC7389"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подготовка по охране труда работников подрядчика или поставщика продукции (в том числе проведение инструктажей по охране труда);</w:t>
      </w:r>
    </w:p>
    <w:p w14:paraId="71BAFA1B" w14:textId="77777777" w:rsidR="004C22D1" w:rsidRPr="00CC7389"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контроль выполнения подрядчиком или поставщиком продукции требований в области охраны труда и безопасности рабочего процесса.</w:t>
      </w:r>
    </w:p>
    <w:p w14:paraId="2D19DD57" w14:textId="77777777" w:rsidR="004C22D1" w:rsidRPr="00CC7389" w:rsidRDefault="004C22D1" w:rsidP="00C260C8">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sz w:val="26"/>
          <w:szCs w:val="26"/>
        </w:rPr>
      </w:pPr>
      <w:r w:rsidRPr="00CC7389">
        <w:rPr>
          <w:rFonts w:ascii="Times New Roman" w:eastAsia="Times New Roman" w:hAnsi="Times New Roman" w:cs="Times New Roman"/>
          <w:sz w:val="26"/>
          <w:szCs w:val="26"/>
        </w:rPr>
        <w:t>Порядок учитывает Примерный перечень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 утв. приказом Минтруда России от 22.09.2021 № 656н.</w:t>
      </w:r>
    </w:p>
    <w:p w14:paraId="544D0C13" w14:textId="77777777" w:rsidR="004C22D1" w:rsidRPr="00CC7389" w:rsidRDefault="004C22D1" w:rsidP="004C22D1">
      <w:pPr>
        <w:pStyle w:val="a8"/>
        <w:spacing w:before="100" w:beforeAutospacing="1" w:line="240" w:lineRule="auto"/>
        <w:ind w:left="709"/>
        <w:jc w:val="both"/>
        <w:rPr>
          <w:rFonts w:ascii="Times New Roman" w:eastAsia="Times New Roman" w:hAnsi="Times New Roman" w:cs="Times New Roman"/>
          <w:sz w:val="26"/>
          <w:szCs w:val="26"/>
        </w:rPr>
      </w:pPr>
    </w:p>
    <w:p w14:paraId="2AD51AF5" w14:textId="77777777" w:rsidR="004C22D1" w:rsidRPr="00F56BB6" w:rsidRDefault="004C22D1" w:rsidP="004C22D1">
      <w:pPr>
        <w:pStyle w:val="a8"/>
        <w:numPr>
          <w:ilvl w:val="0"/>
          <w:numId w:val="34"/>
        </w:numPr>
        <w:spacing w:before="100" w:beforeAutospacing="1" w:after="0" w:line="240" w:lineRule="auto"/>
        <w:ind w:left="0" w:firstLine="709"/>
        <w:jc w:val="both"/>
        <w:rPr>
          <w:rFonts w:ascii="Times New Roman" w:eastAsia="Times New Roman" w:hAnsi="Times New Roman" w:cs="Times New Roman"/>
          <w:b/>
          <w:bCs/>
          <w:color w:val="252525"/>
          <w:spacing w:val="-2"/>
          <w:sz w:val="26"/>
          <w:szCs w:val="26"/>
        </w:rPr>
      </w:pPr>
      <w:r w:rsidRPr="00CC7389">
        <w:rPr>
          <w:rFonts w:ascii="Times New Roman" w:eastAsia="Times New Roman" w:hAnsi="Times New Roman" w:cs="Times New Roman"/>
          <w:b/>
          <w:bCs/>
          <w:spacing w:val="-2"/>
          <w:sz w:val="26"/>
          <w:szCs w:val="26"/>
        </w:rPr>
        <w:t>Реагирование на аварии, несчастные</w:t>
      </w:r>
      <w:r w:rsidRPr="00F56BB6">
        <w:rPr>
          <w:rFonts w:ascii="Times New Roman" w:eastAsia="Times New Roman" w:hAnsi="Times New Roman" w:cs="Times New Roman"/>
          <w:b/>
          <w:bCs/>
          <w:color w:val="252525"/>
          <w:spacing w:val="-2"/>
          <w:sz w:val="26"/>
          <w:szCs w:val="26"/>
        </w:rPr>
        <w:t xml:space="preserve"> случаи, микротравмы и</w:t>
      </w:r>
      <w:r w:rsidRPr="00F56BB6">
        <w:rPr>
          <w:rFonts w:ascii="Times New Roman" w:eastAsia="Times New Roman" w:hAnsi="Times New Roman" w:cs="Times New Roman"/>
          <w:b/>
          <w:bCs/>
          <w:color w:val="252525"/>
          <w:spacing w:val="-2"/>
          <w:sz w:val="26"/>
          <w:szCs w:val="26"/>
          <w:lang w:val="en-US"/>
        </w:rPr>
        <w:t> </w:t>
      </w:r>
      <w:r w:rsidRPr="00F56BB6">
        <w:rPr>
          <w:rFonts w:ascii="Times New Roman" w:eastAsia="Times New Roman" w:hAnsi="Times New Roman" w:cs="Times New Roman"/>
          <w:b/>
          <w:bCs/>
          <w:color w:val="252525"/>
          <w:spacing w:val="-2"/>
          <w:sz w:val="26"/>
          <w:szCs w:val="26"/>
        </w:rPr>
        <w:t>профессиональные заболевания.</w:t>
      </w:r>
    </w:p>
    <w:p w14:paraId="4C77EB9D"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С целью обеспечения и поддержания безопасных условий труда, недопущения случаев производственного травматизма и профессиональной заболеваемости </w:t>
      </w:r>
      <w:r>
        <w:rPr>
          <w:rFonts w:ascii="Times New Roman" w:eastAsia="Times New Roman" w:hAnsi="Times New Roman" w:cs="Times New Roman"/>
          <w:color w:val="000000"/>
          <w:sz w:val="26"/>
          <w:szCs w:val="26"/>
        </w:rPr>
        <w:t xml:space="preserve">в органе местного самоуправления </w:t>
      </w:r>
      <w:r w:rsidRPr="00F56BB6">
        <w:rPr>
          <w:rFonts w:ascii="Times New Roman" w:eastAsia="Times New Roman" w:hAnsi="Times New Roman" w:cs="Times New Roman"/>
          <w:color w:val="000000"/>
          <w:sz w:val="26"/>
          <w:szCs w:val="26"/>
        </w:rPr>
        <w:t xml:space="preserve"> устанавливается выявление потенциально возможных аварий и порядки действий в случае их возникновения.</w:t>
      </w:r>
    </w:p>
    <w:p w14:paraId="2F96D23C"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lastRenderedPageBreak/>
        <w:t>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 а также необходимость гарантировать в случае аварии:</w:t>
      </w:r>
    </w:p>
    <w:p w14:paraId="480C065D"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не возобновление работы в условиях аварии;</w:t>
      </w:r>
    </w:p>
    <w:p w14:paraId="105CEAF7"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14:paraId="57AEBCA7"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возможность работников остановить работу и/или незамедлительно покинуть рабочее место и направиться в безопасное место;</w:t>
      </w:r>
    </w:p>
    <w:p w14:paraId="658831FA"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14:paraId="34F21F75"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 выполнение противопожарных мероприятий и эвакуации всех людей, находящихся в рабочей зоне;</w:t>
      </w:r>
    </w:p>
    <w:p w14:paraId="47ADAAF6"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14:paraId="6C8488F0"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С целью своевременного определения и понимания причин возникновения аварий, несчастных случаев, микротравм и профессиональных заболеваниях </w:t>
      </w:r>
      <w:r>
        <w:rPr>
          <w:rFonts w:ascii="Times New Roman" w:eastAsia="Times New Roman" w:hAnsi="Times New Roman" w:cs="Times New Roman"/>
          <w:color w:val="000000"/>
          <w:sz w:val="26"/>
          <w:szCs w:val="26"/>
        </w:rPr>
        <w:t xml:space="preserve">в органе местного самоуправления </w:t>
      </w:r>
      <w:r w:rsidRPr="00F56BB6">
        <w:rPr>
          <w:rFonts w:ascii="Times New Roman" w:eastAsia="Times New Roman" w:hAnsi="Times New Roman" w:cs="Times New Roman"/>
          <w:color w:val="000000"/>
          <w:sz w:val="26"/>
          <w:szCs w:val="26"/>
        </w:rPr>
        <w:t xml:space="preserve"> устанавливаются:</w:t>
      </w:r>
    </w:p>
    <w:p w14:paraId="33865CC5"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порядок расследования аварий;</w:t>
      </w:r>
    </w:p>
    <w:p w14:paraId="44A1B587"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порядок расследования несчастных случаев и профессиональных заболеваний;</w:t>
      </w:r>
    </w:p>
    <w:p w14:paraId="0ABDCC38"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порядок рассмотрения микротравм.</w:t>
      </w:r>
    </w:p>
    <w:p w14:paraId="2E504175" w14:textId="77777777" w:rsidR="004C22D1" w:rsidRPr="00F56BB6" w:rsidRDefault="004C22D1" w:rsidP="004C22D1">
      <w:pPr>
        <w:pStyle w:val="a8"/>
        <w:numPr>
          <w:ilvl w:val="1"/>
          <w:numId w:val="34"/>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Результаты реагирования на аварии, несчастные случаи, микротравмы и профессиональные заболевания оформляются в форме актов и справок</w:t>
      </w:r>
      <w:r w:rsidRPr="00F56BB6">
        <w:rPr>
          <w:rFonts w:ascii="Times New Roman" w:eastAsia="Times New Roman" w:hAnsi="Times New Roman" w:cs="Times New Roman"/>
          <w:color w:val="000000"/>
          <w:sz w:val="26"/>
          <w:szCs w:val="26"/>
          <w:lang w:val="en-US"/>
        </w:rPr>
        <w:t> </w:t>
      </w:r>
      <w:r w:rsidRPr="00F56BB6">
        <w:rPr>
          <w:rFonts w:ascii="Times New Roman" w:eastAsia="Times New Roman" w:hAnsi="Times New Roman" w:cs="Times New Roman"/>
          <w:color w:val="000000"/>
          <w:sz w:val="26"/>
          <w:szCs w:val="26"/>
        </w:rPr>
        <w:t>с указанием корректирующих мероприятий по устранению причин, повлекших их возникновение.</w:t>
      </w:r>
    </w:p>
    <w:p w14:paraId="57EBF96C" w14:textId="77777777"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9C18B8">
        <w:rPr>
          <w:rFonts w:ascii="Times New Roman" w:eastAsia="Times New Roman" w:hAnsi="Times New Roman" w:cs="Times New Roman"/>
          <w:b/>
          <w:bCs/>
          <w:spacing w:val="-2"/>
          <w:sz w:val="26"/>
          <w:szCs w:val="26"/>
        </w:rPr>
        <w:t>Управление документами</w:t>
      </w:r>
      <w:r w:rsidRPr="00F56BB6">
        <w:rPr>
          <w:rFonts w:ascii="Times New Roman" w:eastAsia="Times New Roman" w:hAnsi="Times New Roman" w:cs="Times New Roman"/>
          <w:b/>
          <w:bCs/>
          <w:color w:val="252525"/>
          <w:spacing w:val="-2"/>
          <w:sz w:val="26"/>
          <w:szCs w:val="26"/>
        </w:rPr>
        <w:t xml:space="preserve"> СУОТ</w:t>
      </w:r>
    </w:p>
    <w:p w14:paraId="12CC8EDC" w14:textId="77777777" w:rsidR="004C22D1" w:rsidRPr="00F56BB6" w:rsidRDefault="004C22D1" w:rsidP="004C22D1">
      <w:pPr>
        <w:pStyle w:val="a8"/>
        <w:numPr>
          <w:ilvl w:val="2"/>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Организация управления документами СУОТ содержит:</w:t>
      </w:r>
    </w:p>
    <w:p w14:paraId="4C91539B" w14:textId="77777777" w:rsidR="004C22D1" w:rsidRPr="00F56BB6" w:rsidRDefault="004C22D1" w:rsidP="004C22D1">
      <w:pPr>
        <w:pStyle w:val="a8"/>
        <w:numPr>
          <w:ilvl w:val="0"/>
          <w:numId w:val="42"/>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формы и рекомендации по оформлению локальных нормативных актов и иных документов, содержащих структуру системы;</w:t>
      </w:r>
    </w:p>
    <w:p w14:paraId="7E41384C" w14:textId="77777777" w:rsidR="004C22D1" w:rsidRPr="00F56BB6" w:rsidRDefault="004C22D1" w:rsidP="004C22D1">
      <w:pPr>
        <w:pStyle w:val="a8"/>
        <w:numPr>
          <w:ilvl w:val="0"/>
          <w:numId w:val="42"/>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обязанности и ответственность в сфере охраны труда для кажд</w:t>
      </w:r>
      <w:r w:rsidR="002D7CF1">
        <w:rPr>
          <w:rFonts w:ascii="Times New Roman" w:eastAsia="Times New Roman" w:hAnsi="Times New Roman" w:cs="Times New Roman"/>
          <w:color w:val="000000"/>
          <w:sz w:val="26"/>
          <w:szCs w:val="26"/>
        </w:rPr>
        <w:t xml:space="preserve">ого </w:t>
      </w:r>
      <w:r w:rsidRPr="00F56BB6">
        <w:rPr>
          <w:rFonts w:ascii="Times New Roman" w:eastAsia="Times New Roman" w:hAnsi="Times New Roman" w:cs="Times New Roman"/>
          <w:color w:val="000000"/>
          <w:sz w:val="26"/>
          <w:szCs w:val="26"/>
        </w:rPr>
        <w:t xml:space="preserve"> конкретного исполнителя;</w:t>
      </w:r>
    </w:p>
    <w:p w14:paraId="2719B765" w14:textId="77777777" w:rsidR="004C22D1" w:rsidRPr="00F56BB6" w:rsidRDefault="004C22D1" w:rsidP="004C22D1">
      <w:pPr>
        <w:pStyle w:val="a8"/>
        <w:numPr>
          <w:ilvl w:val="0"/>
          <w:numId w:val="42"/>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процессы обеспечения охраны труда и контроля;</w:t>
      </w:r>
    </w:p>
    <w:p w14:paraId="209D53DE" w14:textId="77777777" w:rsidR="004C22D1" w:rsidRPr="00F56BB6" w:rsidRDefault="004C22D1" w:rsidP="004C22D1">
      <w:pPr>
        <w:pStyle w:val="a8"/>
        <w:numPr>
          <w:ilvl w:val="2"/>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Лица, ответственные за разработку и утверждение документов СУОТ, определяются и оформляются </w:t>
      </w:r>
      <w:r>
        <w:rPr>
          <w:rFonts w:ascii="Times New Roman" w:eastAsia="Times New Roman" w:hAnsi="Times New Roman" w:cs="Times New Roman"/>
          <w:color w:val="000000"/>
          <w:sz w:val="26"/>
          <w:szCs w:val="26"/>
        </w:rPr>
        <w:t xml:space="preserve">локальными актами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w:t>
      </w:r>
    </w:p>
    <w:p w14:paraId="4EA72BA3" w14:textId="77777777" w:rsidR="004C22D1" w:rsidRPr="00F56BB6" w:rsidRDefault="004C22D1" w:rsidP="004C22D1">
      <w:pPr>
        <w:pStyle w:val="a8"/>
        <w:numPr>
          <w:ilvl w:val="2"/>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органе местного самоуправления </w:t>
      </w:r>
      <w:r w:rsidRPr="00F56BB6">
        <w:rPr>
          <w:rFonts w:ascii="Times New Roman" w:eastAsia="Times New Roman" w:hAnsi="Times New Roman" w:cs="Times New Roman"/>
          <w:color w:val="000000"/>
          <w:sz w:val="26"/>
          <w:szCs w:val="26"/>
        </w:rPr>
        <w:t>устанавливается порядок разработки, согласования, утверждения и пересмотра документов СУОТ, сроки их хранения.</w:t>
      </w:r>
    </w:p>
    <w:p w14:paraId="7E41EAB2" w14:textId="77777777" w:rsidR="004C22D1" w:rsidRPr="00F56BB6" w:rsidRDefault="004C22D1" w:rsidP="004C22D1">
      <w:pPr>
        <w:pStyle w:val="a8"/>
        <w:numPr>
          <w:ilvl w:val="2"/>
          <w:numId w:val="35"/>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 качестве особого вида документов СУОТ, которые не подлежат пересмотру, актуализации, обновлению и изменению, устанавливаются контрольно-учетные документы СУОТ (записи):</w:t>
      </w:r>
    </w:p>
    <w:p w14:paraId="41D5B0BD"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акты и иные записи данных, вытекающие из осуществления СУОТ;</w:t>
      </w:r>
    </w:p>
    <w:p w14:paraId="3DEA2916"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журналы учета и акты записей данных об авариях, несчастных случаях, профессиональных заболеваниях;</w:t>
      </w:r>
    </w:p>
    <w:p w14:paraId="5B371672"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lastRenderedPageBreak/>
        <w:t>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14:paraId="6B64EB01"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результаты контроля функционирования СУОТ.</w:t>
      </w:r>
    </w:p>
    <w:p w14:paraId="19986C2B" w14:textId="77777777"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Оценка результатов деятельности</w:t>
      </w:r>
    </w:p>
    <w:p w14:paraId="077A6931" w14:textId="77777777" w:rsidR="004C22D1" w:rsidRPr="00F56BB6"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Контроль и оценка результативности функционирования СУОТ включает:</w:t>
      </w:r>
    </w:p>
    <w:p w14:paraId="7E223FC9"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оценку соответствия состояния условий и охраны труда требованиям охраны труда, соглашениям по охране труда, подлежащим выполнению;</w:t>
      </w:r>
    </w:p>
    <w:p w14:paraId="02F5EAB3"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получение информации для определения результативности и эффективности процедур;</w:t>
      </w:r>
    </w:p>
    <w:p w14:paraId="2F397F10"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получение данных, составляющих основу для принятия решений по совершенствованию СУОТ.</w:t>
      </w:r>
    </w:p>
    <w:p w14:paraId="4BCC5ED5" w14:textId="77777777" w:rsidR="004C22D1" w:rsidRPr="00F56BB6"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органе местного самоуправления</w:t>
      </w:r>
      <w:r w:rsidRPr="00F56BB6">
        <w:rPr>
          <w:rFonts w:ascii="Times New Roman" w:eastAsia="Times New Roman" w:hAnsi="Times New Roman" w:cs="Times New Roman"/>
          <w:color w:val="000000"/>
          <w:sz w:val="26"/>
          <w:szCs w:val="26"/>
        </w:rPr>
        <w:t xml:space="preserve"> определяются основные виды контроля функционирования СУОТ и мониторинга реализации процедур:</w:t>
      </w:r>
    </w:p>
    <w:p w14:paraId="7A5EEFEF"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контроль состояния рабочего места, применяемого оборудования, инструментов, материалов; контроль выполнения работ работником в рамках осуществляемых технологических процессов, в том числе выполнения работ повышенной опасности (перечень работ повышенной опасности утверждается приказом </w:t>
      </w:r>
      <w:r>
        <w:rPr>
          <w:rFonts w:ascii="Times New Roman" w:eastAsia="Times New Roman" w:hAnsi="Times New Roman" w:cs="Times New Roman"/>
          <w:color w:val="000000"/>
          <w:sz w:val="26"/>
          <w:szCs w:val="26"/>
        </w:rPr>
        <w:t xml:space="preserve">главы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по согласованию с профсоюзным органом);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14:paraId="2727ACDF"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оценка профессиональных рисков на рабочих местах, а также, при необходимости, психиатрических освидетельствований, химико-токсикологических исследований);</w:t>
      </w:r>
    </w:p>
    <w:p w14:paraId="381FA308"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учет и анализ несчастных случаев, микротравм,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14:paraId="30BE3057"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14:paraId="0B51498F" w14:textId="77777777" w:rsidR="004C22D1" w:rsidRPr="00F56BB6"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проводится аудит функционирования СУОТ и мониторинга показателей реализации процедур, а также предусматривается возможность осуществления общественного контроля функционирования СУОТ и мониторинга показателей реализации процедур.</w:t>
      </w:r>
    </w:p>
    <w:p w14:paraId="487F9F28" w14:textId="77777777" w:rsidR="004C22D1" w:rsidRPr="00F56BB6"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 проведении контроля функционирования СУОТ и анализа реализации процедур и исполнения мероприятий по охране труда, необходимо оценивать следующие показатели:</w:t>
      </w:r>
    </w:p>
    <w:p w14:paraId="6309A1D0"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достижение поставленных целей в области охраны труда;</w:t>
      </w:r>
    </w:p>
    <w:p w14:paraId="03919211"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способность действующей СУОТ обеспечивать выполнение обязанностей работодателя, отраженных в Политике и целях по охране труда;</w:t>
      </w:r>
    </w:p>
    <w:p w14:paraId="029D4011"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lastRenderedPageBreak/>
        <w:t xml:space="preserve">эффективность действий, намеченных </w:t>
      </w:r>
      <w:r>
        <w:rPr>
          <w:rFonts w:ascii="Times New Roman" w:eastAsia="Times New Roman" w:hAnsi="Times New Roman" w:cs="Times New Roman"/>
          <w:color w:val="000000"/>
          <w:sz w:val="26"/>
          <w:szCs w:val="26"/>
        </w:rPr>
        <w:t xml:space="preserve">главой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на всех уровнях управления по результатам предыдущего анализа эффективности функционирования СУОТ;</w:t>
      </w:r>
    </w:p>
    <w:p w14:paraId="65AF6DE4"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14:paraId="1617B9FF"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необходимость обеспечения своевременной подготовки тех работников, которых затронут решения об изменении СУОТ;</w:t>
      </w:r>
    </w:p>
    <w:p w14:paraId="274720EA"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необходимость изменения критериев оценки эффективности функционирования СУОТ;</w:t>
      </w:r>
    </w:p>
    <w:p w14:paraId="6EC66A1A" w14:textId="77777777" w:rsidR="004C22D1" w:rsidRPr="00F56BB6" w:rsidRDefault="004C22D1" w:rsidP="004C22D1">
      <w:pPr>
        <w:pStyle w:val="a8"/>
        <w:numPr>
          <w:ilvl w:val="0"/>
          <w:numId w:val="37"/>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полноту идентификации опасностей и управления профессиональными рисками в рамках СУОТ в целях выработки корректирующих мер.</w:t>
      </w:r>
    </w:p>
    <w:p w14:paraId="4CE15105" w14:textId="77777777" w:rsidR="004C22D1" w:rsidRPr="00F56BB6" w:rsidRDefault="004C22D1" w:rsidP="004C22D1">
      <w:pPr>
        <w:pStyle w:val="a8"/>
        <w:numPr>
          <w:ilvl w:val="2"/>
          <w:numId w:val="36"/>
        </w:numPr>
        <w:spacing w:after="0"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Перечень показателей контроля функционирования СУОТ определяется, но не ограничивается, следующими данными:</w:t>
      </w:r>
    </w:p>
    <w:p w14:paraId="7AEE041B" w14:textId="77777777" w:rsidR="004C22D1" w:rsidRPr="00F56BB6" w:rsidRDefault="004C22D1" w:rsidP="004C22D1">
      <w:pPr>
        <w:pStyle w:val="a8"/>
        <w:numPr>
          <w:ilvl w:val="0"/>
          <w:numId w:val="45"/>
        </w:numPr>
        <w:spacing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абсолютные показатели – время на выполнение, стоимость, технические показатели и показатели качества;</w:t>
      </w:r>
    </w:p>
    <w:p w14:paraId="1820711A" w14:textId="77777777" w:rsidR="004C22D1" w:rsidRPr="00F56BB6" w:rsidRDefault="004C22D1" w:rsidP="004C22D1">
      <w:pPr>
        <w:pStyle w:val="a8"/>
        <w:numPr>
          <w:ilvl w:val="0"/>
          <w:numId w:val="45"/>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относительные показатели – план/факт, удельные показатели, показатели в сравнении с другими процессами;</w:t>
      </w:r>
    </w:p>
    <w:p w14:paraId="2F9FBE80" w14:textId="77777777" w:rsidR="004C22D1" w:rsidRPr="00F56BB6" w:rsidRDefault="004C22D1" w:rsidP="004C22D1">
      <w:pPr>
        <w:pStyle w:val="a8"/>
        <w:numPr>
          <w:ilvl w:val="0"/>
          <w:numId w:val="45"/>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качественные показатели – актуальность и доступность исходных данных для реализации процессов СУОТ.</w:t>
      </w:r>
    </w:p>
    <w:p w14:paraId="1E5BF5FD" w14:textId="77777777" w:rsidR="004C22D1" w:rsidRPr="00F56BB6"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Результаты контроля функционирования СУОТ и мониторинга реализации процедур оформляются в форме акта.</w:t>
      </w:r>
    </w:p>
    <w:p w14:paraId="48F8BB4F" w14:textId="77777777" w:rsidR="004C22D1" w:rsidRPr="00F56BB6" w:rsidRDefault="004C22D1" w:rsidP="004C22D1">
      <w:pPr>
        <w:pStyle w:val="a8"/>
        <w:numPr>
          <w:ilvl w:val="2"/>
          <w:numId w:val="36"/>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Результаты контроля использует руководство для оценки эффективности СУОТ, а также для принятия управленческих решений по её актуализации, изменению, совершенствованию.</w:t>
      </w:r>
    </w:p>
    <w:p w14:paraId="09369BB8" w14:textId="77777777"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Улучшение функционирования СУОТ</w:t>
      </w:r>
    </w:p>
    <w:p w14:paraId="0F00A967" w14:textId="77777777" w:rsidR="004C22D1" w:rsidRPr="00F56BB6" w:rsidRDefault="004C22D1" w:rsidP="004C22D1">
      <w:pPr>
        <w:pStyle w:val="a8"/>
        <w:numPr>
          <w:ilvl w:val="2"/>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В целях улучшения функционирования СУОТ определяют и реализуют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r w:rsidR="00F73652">
        <w:rPr>
          <w:rFonts w:ascii="Times New Roman" w:eastAsia="Times New Roman" w:hAnsi="Times New Roman" w:cs="Times New Roman"/>
          <w:color w:val="000000"/>
          <w:sz w:val="26"/>
          <w:szCs w:val="26"/>
        </w:rPr>
        <w:t xml:space="preserve"> (Приложение№2)</w:t>
      </w:r>
      <w:r w:rsidRPr="00F56BB6">
        <w:rPr>
          <w:rFonts w:ascii="Times New Roman" w:eastAsia="Times New Roman" w:hAnsi="Times New Roman" w:cs="Times New Roman"/>
          <w:color w:val="000000"/>
          <w:sz w:val="26"/>
          <w:szCs w:val="26"/>
        </w:rPr>
        <w:t>.</w:t>
      </w:r>
    </w:p>
    <w:p w14:paraId="276F99CE" w14:textId="77777777" w:rsidR="004C22D1" w:rsidRPr="00F56BB6" w:rsidRDefault="004C22D1" w:rsidP="004C22D1">
      <w:pPr>
        <w:pStyle w:val="a8"/>
        <w:numPr>
          <w:ilvl w:val="2"/>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14:paraId="7F6C2EF3" w14:textId="77777777" w:rsidR="004C22D1" w:rsidRPr="00F56BB6" w:rsidRDefault="004C22D1" w:rsidP="004C22D1">
      <w:pPr>
        <w:pStyle w:val="a8"/>
        <w:numPr>
          <w:ilvl w:val="2"/>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Порядок формирования корректирующих действий по совершенствованию функционирования СУОТ определяется с учетом специфики деятельности </w:t>
      </w:r>
      <w:r>
        <w:rPr>
          <w:rFonts w:ascii="Times New Roman" w:eastAsia="Times New Roman" w:hAnsi="Times New Roman" w:cs="Times New Roman"/>
          <w:color w:val="000000"/>
          <w:sz w:val="26"/>
          <w:szCs w:val="26"/>
        </w:rPr>
        <w:t xml:space="preserve">структурных подразделений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w:t>
      </w:r>
    </w:p>
    <w:p w14:paraId="74522C8A" w14:textId="77777777" w:rsidR="004C22D1" w:rsidRPr="00F56BB6" w:rsidRDefault="004C22D1" w:rsidP="004C22D1">
      <w:pPr>
        <w:pStyle w:val="a8"/>
        <w:numPr>
          <w:ilvl w:val="2"/>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Корректирующие действия разрабатывают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w:t>
      </w:r>
      <w:r w:rsidRPr="00F56BB6">
        <w:rPr>
          <w:rFonts w:ascii="Times New Roman" w:eastAsia="Times New Roman" w:hAnsi="Times New Roman" w:cs="Times New Roman"/>
          <w:color w:val="000000"/>
          <w:sz w:val="26"/>
          <w:szCs w:val="26"/>
        </w:rPr>
        <w:lastRenderedPageBreak/>
        <w:t>предложений, поступивших от работников и (или) их уполномоченных представителей, а также иных заинтересованных сторон.</w:t>
      </w:r>
    </w:p>
    <w:p w14:paraId="0F83AB8A" w14:textId="77777777" w:rsidR="004C22D1" w:rsidRPr="00F56BB6" w:rsidRDefault="004C22D1" w:rsidP="004C22D1">
      <w:pPr>
        <w:pStyle w:val="a8"/>
        <w:numPr>
          <w:ilvl w:val="2"/>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14:paraId="495874EB" w14:textId="77777777" w:rsidR="004C22D1" w:rsidRPr="00F56BB6" w:rsidRDefault="004C22D1" w:rsidP="004C22D1">
      <w:pPr>
        <w:pStyle w:val="a8"/>
        <w:numPr>
          <w:ilvl w:val="0"/>
          <w:numId w:val="43"/>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 xml:space="preserve">улучшения показателей деятельности </w:t>
      </w:r>
      <w:r>
        <w:rPr>
          <w:rFonts w:ascii="Times New Roman" w:hAnsi="Times New Roman" w:cs="Times New Roman"/>
          <w:sz w:val="26"/>
          <w:szCs w:val="26"/>
        </w:rPr>
        <w:t>органа местного самоуправления</w:t>
      </w:r>
      <w:r w:rsidRPr="00F56BB6">
        <w:rPr>
          <w:rFonts w:ascii="Times New Roman" w:eastAsia="Times New Roman" w:hAnsi="Times New Roman" w:cs="Times New Roman"/>
          <w:color w:val="000000"/>
          <w:sz w:val="26"/>
          <w:szCs w:val="26"/>
        </w:rPr>
        <w:t xml:space="preserve"> в области охраны труда;</w:t>
      </w:r>
      <w:r w:rsidRPr="00F56BB6">
        <w:rPr>
          <w:rFonts w:ascii="Times New Roman" w:eastAsia="Times New Roman" w:hAnsi="Times New Roman" w:cs="Times New Roman"/>
          <w:color w:val="000000"/>
          <w:sz w:val="26"/>
          <w:szCs w:val="26"/>
          <w:lang w:val="en-US"/>
        </w:rPr>
        <w:t> </w:t>
      </w:r>
    </w:p>
    <w:p w14:paraId="618A4684" w14:textId="77777777" w:rsidR="004C22D1" w:rsidRPr="00F56BB6" w:rsidRDefault="004C22D1" w:rsidP="004C22D1">
      <w:pPr>
        <w:pStyle w:val="a8"/>
        <w:numPr>
          <w:ilvl w:val="0"/>
          <w:numId w:val="43"/>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rPr>
        <w:t xml:space="preserve">поддержки участия работников в реализации мероприятий по постоянному улучшению </w:t>
      </w:r>
      <w:r w:rsidRPr="00F56BB6">
        <w:rPr>
          <w:rFonts w:ascii="Times New Roman" w:eastAsia="Times New Roman" w:hAnsi="Times New Roman" w:cs="Times New Roman"/>
          <w:color w:val="000000"/>
          <w:sz w:val="26"/>
          <w:szCs w:val="26"/>
          <w:lang w:val="en-US"/>
        </w:rPr>
        <w:t>СУОТ;</w:t>
      </w:r>
    </w:p>
    <w:p w14:paraId="10C02C6B" w14:textId="77777777" w:rsidR="004C22D1" w:rsidRPr="00F56BB6" w:rsidRDefault="004C22D1" w:rsidP="004C22D1">
      <w:pPr>
        <w:pStyle w:val="a8"/>
        <w:numPr>
          <w:ilvl w:val="0"/>
          <w:numId w:val="43"/>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rPr>
        <w:t xml:space="preserve">доведения до сведения работников информации о соответствующих результатах деятельности организации по постоянному улучшению </w:t>
      </w:r>
      <w:r w:rsidRPr="00F56BB6">
        <w:rPr>
          <w:rFonts w:ascii="Times New Roman" w:eastAsia="Times New Roman" w:hAnsi="Times New Roman" w:cs="Times New Roman"/>
          <w:color w:val="000000"/>
          <w:sz w:val="26"/>
          <w:szCs w:val="26"/>
          <w:lang w:val="en-US"/>
        </w:rPr>
        <w:t>СУОТ.</w:t>
      </w:r>
    </w:p>
    <w:p w14:paraId="3774BF04" w14:textId="77777777" w:rsidR="004C22D1" w:rsidRPr="00F56BB6" w:rsidRDefault="004C22D1" w:rsidP="004C22D1">
      <w:pPr>
        <w:pStyle w:val="a8"/>
        <w:numPr>
          <w:ilvl w:val="0"/>
          <w:numId w:val="3"/>
        </w:numPr>
        <w:spacing w:before="100" w:beforeAutospacing="1" w:after="100" w:afterAutospacing="1" w:line="600" w:lineRule="atLeast"/>
        <w:ind w:left="0" w:firstLine="709"/>
        <w:jc w:val="both"/>
        <w:rPr>
          <w:rFonts w:ascii="Times New Roman" w:eastAsia="Times New Roman" w:hAnsi="Times New Roman" w:cs="Times New Roman"/>
          <w:b/>
          <w:bCs/>
          <w:color w:val="252525"/>
          <w:spacing w:val="-2"/>
          <w:sz w:val="26"/>
          <w:szCs w:val="26"/>
        </w:rPr>
      </w:pPr>
      <w:r w:rsidRPr="00F56BB6">
        <w:rPr>
          <w:rFonts w:ascii="Times New Roman" w:eastAsia="Times New Roman" w:hAnsi="Times New Roman" w:cs="Times New Roman"/>
          <w:b/>
          <w:bCs/>
          <w:color w:val="252525"/>
          <w:spacing w:val="-2"/>
          <w:sz w:val="26"/>
          <w:szCs w:val="26"/>
        </w:rPr>
        <w:t>Заключительные положения</w:t>
      </w:r>
    </w:p>
    <w:p w14:paraId="14D0D47F" w14:textId="77777777" w:rsidR="004C22D1" w:rsidRPr="00F56BB6" w:rsidRDefault="004C22D1" w:rsidP="004C22D1">
      <w:pPr>
        <w:pStyle w:val="a8"/>
        <w:numPr>
          <w:ilvl w:val="3"/>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Положение о СУОТ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p w14:paraId="2A74D006" w14:textId="77777777" w:rsidR="004C22D1" w:rsidRPr="00F56BB6" w:rsidRDefault="004C22D1" w:rsidP="004C22D1">
      <w:pPr>
        <w:pStyle w:val="a8"/>
        <w:numPr>
          <w:ilvl w:val="3"/>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Оценку соответствия системы управления охраной труда проводят на основе ГОСТ 12.0.230.2-2015 «Межгосударственный стандарт. Система стандартов безопасности труда. Системы управления охраной труда. Оценка соответствия. Требования», который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12.0.230-2009.</w:t>
      </w:r>
    </w:p>
    <w:p w14:paraId="5E5D3F62" w14:textId="77777777" w:rsidR="004C22D1" w:rsidRPr="00F56BB6" w:rsidRDefault="004C22D1" w:rsidP="004C22D1">
      <w:pPr>
        <w:pStyle w:val="a8"/>
        <w:numPr>
          <w:ilvl w:val="3"/>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 разработке данного Положения использованы документы:</w:t>
      </w:r>
    </w:p>
    <w:p w14:paraId="3A557E33" w14:textId="77777777" w:rsidR="004C22D1" w:rsidRPr="00F56BB6" w:rsidRDefault="004C22D1" w:rsidP="004C22D1">
      <w:pPr>
        <w:pStyle w:val="a8"/>
        <w:numPr>
          <w:ilvl w:val="0"/>
          <w:numId w:val="44"/>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приказ Минтруда от 29.10.2021 № 776н «Об утверждении Примерного положения о системе управления охраной труда».</w:t>
      </w:r>
    </w:p>
    <w:p w14:paraId="7CD73E12" w14:textId="77777777" w:rsidR="004C22D1" w:rsidRPr="00F56BB6" w:rsidRDefault="004C22D1" w:rsidP="004C22D1">
      <w:pPr>
        <w:pStyle w:val="a8"/>
        <w:numPr>
          <w:ilvl w:val="0"/>
          <w:numId w:val="44"/>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rPr>
      </w:pPr>
      <w:r w:rsidRPr="00F56BB6">
        <w:rPr>
          <w:rFonts w:ascii="Times New Roman" w:eastAsia="Times New Roman" w:hAnsi="Times New Roman" w:cs="Times New Roman"/>
          <w:color w:val="000000"/>
          <w:sz w:val="26"/>
          <w:szCs w:val="26"/>
        </w:rPr>
        <w:t>Национальный стандарт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14:paraId="687526AE" w14:textId="77777777" w:rsidR="004C22D1" w:rsidRPr="00F56BB6" w:rsidRDefault="004C22D1" w:rsidP="004C22D1">
      <w:pPr>
        <w:pStyle w:val="a8"/>
        <w:numPr>
          <w:ilvl w:val="0"/>
          <w:numId w:val="44"/>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rPr>
        <w:t xml:space="preserve">Межгосударственный стандарт ГОСТ Р 12.0.230-2007 «Система стандартов безопасности труда. </w:t>
      </w:r>
      <w:proofErr w:type="spellStart"/>
      <w:r w:rsidRPr="00F56BB6">
        <w:rPr>
          <w:rFonts w:ascii="Times New Roman" w:eastAsia="Times New Roman" w:hAnsi="Times New Roman" w:cs="Times New Roman"/>
          <w:color w:val="000000"/>
          <w:sz w:val="26"/>
          <w:szCs w:val="26"/>
          <w:lang w:val="en-US"/>
        </w:rPr>
        <w:t>Системы</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управления</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охраной</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труда</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Общие</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требования</w:t>
      </w:r>
      <w:proofErr w:type="spellEnd"/>
      <w:r w:rsidRPr="00F56BB6">
        <w:rPr>
          <w:rFonts w:ascii="Times New Roman" w:eastAsia="Times New Roman" w:hAnsi="Times New Roman" w:cs="Times New Roman"/>
          <w:color w:val="000000"/>
          <w:sz w:val="26"/>
          <w:szCs w:val="26"/>
          <w:lang w:val="en-US"/>
        </w:rPr>
        <w:t>».</w:t>
      </w:r>
    </w:p>
    <w:p w14:paraId="7159E203" w14:textId="77777777" w:rsidR="004C22D1" w:rsidRPr="00F56BB6" w:rsidRDefault="004C22D1" w:rsidP="004C22D1">
      <w:pPr>
        <w:pStyle w:val="a8"/>
        <w:numPr>
          <w:ilvl w:val="0"/>
          <w:numId w:val="44"/>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rPr>
        <w:t xml:space="preserve">Межгосударственный стандарт ГОСТ 12.0.230.1-2015 «Межгосударственный стандарт. Система стандартов безопасности труда. Системы управления охраной труда. Руководство по применению </w:t>
      </w:r>
      <w:r w:rsidRPr="00F56BB6">
        <w:rPr>
          <w:rFonts w:ascii="Times New Roman" w:eastAsia="Times New Roman" w:hAnsi="Times New Roman" w:cs="Times New Roman"/>
          <w:color w:val="000000"/>
          <w:sz w:val="26"/>
          <w:szCs w:val="26"/>
          <w:lang w:val="en-US"/>
        </w:rPr>
        <w:t>ГОСТ 12.0.230-2007».</w:t>
      </w:r>
    </w:p>
    <w:p w14:paraId="20407026" w14:textId="77777777" w:rsidR="004C22D1" w:rsidRPr="00F56BB6" w:rsidRDefault="004C22D1" w:rsidP="004C22D1">
      <w:pPr>
        <w:pStyle w:val="a8"/>
        <w:numPr>
          <w:ilvl w:val="0"/>
          <w:numId w:val="44"/>
        </w:numPr>
        <w:spacing w:before="100" w:beforeAutospacing="1" w:after="100" w:afterAutospacing="1" w:line="240" w:lineRule="auto"/>
        <w:ind w:left="0" w:right="180" w:firstLine="709"/>
        <w:jc w:val="both"/>
        <w:rPr>
          <w:rFonts w:ascii="Times New Roman" w:eastAsia="Times New Roman" w:hAnsi="Times New Roman" w:cs="Times New Roman"/>
          <w:color w:val="000000"/>
          <w:sz w:val="26"/>
          <w:szCs w:val="26"/>
          <w:lang w:val="en-US"/>
        </w:rPr>
      </w:pPr>
      <w:r w:rsidRPr="00F56BB6">
        <w:rPr>
          <w:rFonts w:ascii="Times New Roman" w:eastAsia="Times New Roman" w:hAnsi="Times New Roman" w:cs="Times New Roman"/>
          <w:color w:val="000000"/>
          <w:sz w:val="26"/>
          <w:szCs w:val="26"/>
        </w:rPr>
        <w:t xml:space="preserve">Межгосударственный стандарт ГОСТ 12.0.230.2-2015 «Система стандартов безопасности труда. </w:t>
      </w:r>
      <w:proofErr w:type="spellStart"/>
      <w:r w:rsidRPr="00F56BB6">
        <w:rPr>
          <w:rFonts w:ascii="Times New Roman" w:eastAsia="Times New Roman" w:hAnsi="Times New Roman" w:cs="Times New Roman"/>
          <w:color w:val="000000"/>
          <w:sz w:val="26"/>
          <w:szCs w:val="26"/>
          <w:lang w:val="en-US"/>
        </w:rPr>
        <w:t>Системы</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управления</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охраной</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труда</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Оценка</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соответствия</w:t>
      </w:r>
      <w:proofErr w:type="spellEnd"/>
      <w:r w:rsidRPr="00F56BB6">
        <w:rPr>
          <w:rFonts w:ascii="Times New Roman" w:eastAsia="Times New Roman" w:hAnsi="Times New Roman" w:cs="Times New Roman"/>
          <w:color w:val="000000"/>
          <w:sz w:val="26"/>
          <w:szCs w:val="26"/>
          <w:lang w:val="en-US"/>
        </w:rPr>
        <w:t xml:space="preserve">. </w:t>
      </w:r>
      <w:proofErr w:type="spellStart"/>
      <w:r w:rsidRPr="00F56BB6">
        <w:rPr>
          <w:rFonts w:ascii="Times New Roman" w:eastAsia="Times New Roman" w:hAnsi="Times New Roman" w:cs="Times New Roman"/>
          <w:color w:val="000000"/>
          <w:sz w:val="26"/>
          <w:szCs w:val="26"/>
          <w:lang w:val="en-US"/>
        </w:rPr>
        <w:t>Требования</w:t>
      </w:r>
      <w:proofErr w:type="spellEnd"/>
      <w:r w:rsidRPr="00F56BB6">
        <w:rPr>
          <w:rFonts w:ascii="Times New Roman" w:eastAsia="Times New Roman" w:hAnsi="Times New Roman" w:cs="Times New Roman"/>
          <w:color w:val="000000"/>
          <w:sz w:val="26"/>
          <w:szCs w:val="26"/>
          <w:lang w:val="en-US"/>
        </w:rPr>
        <w:t>».</w:t>
      </w:r>
    </w:p>
    <w:p w14:paraId="631B1A60" w14:textId="77777777" w:rsidR="004C22D1" w:rsidRPr="00F56BB6" w:rsidRDefault="004C22D1" w:rsidP="004C22D1">
      <w:pPr>
        <w:spacing w:after="0" w:line="240" w:lineRule="auto"/>
        <w:jc w:val="right"/>
        <w:rPr>
          <w:rFonts w:ascii="Times New Roman" w:eastAsia="Times New Roman" w:hAnsi="Times New Roman" w:cs="Times New Roman"/>
          <w:sz w:val="26"/>
          <w:szCs w:val="26"/>
        </w:rPr>
      </w:pPr>
      <w:bookmarkStart w:id="3" w:name="_Hlk114210761"/>
      <w:r w:rsidRPr="00F56BB6">
        <w:rPr>
          <w:rFonts w:ascii="Times New Roman" w:eastAsia="Times New Roman" w:hAnsi="Times New Roman" w:cs="Times New Roman"/>
          <w:sz w:val="26"/>
          <w:szCs w:val="26"/>
        </w:rPr>
        <w:br w:type="page"/>
      </w:r>
    </w:p>
    <w:bookmarkEnd w:id="3"/>
    <w:p w14:paraId="21CFB409" w14:textId="77777777" w:rsidR="004C22D1" w:rsidRPr="00F56BB6" w:rsidRDefault="004C67EA" w:rsidP="004C67E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4C22D1" w:rsidRPr="00F56BB6">
        <w:rPr>
          <w:rFonts w:ascii="Times New Roman" w:eastAsia="Times New Roman" w:hAnsi="Times New Roman" w:cs="Times New Roman"/>
          <w:sz w:val="26"/>
          <w:szCs w:val="26"/>
        </w:rPr>
        <w:t>Приложение</w:t>
      </w:r>
      <w:r w:rsidR="004C22D1">
        <w:rPr>
          <w:rFonts w:ascii="Times New Roman" w:eastAsia="Times New Roman" w:hAnsi="Times New Roman" w:cs="Times New Roman"/>
          <w:sz w:val="26"/>
          <w:szCs w:val="26"/>
        </w:rPr>
        <w:t xml:space="preserve"> № </w:t>
      </w:r>
      <w:r w:rsidR="00461B0A">
        <w:rPr>
          <w:rFonts w:ascii="Times New Roman" w:eastAsia="Times New Roman" w:hAnsi="Times New Roman" w:cs="Times New Roman"/>
          <w:sz w:val="26"/>
          <w:szCs w:val="26"/>
        </w:rPr>
        <w:t>1</w:t>
      </w:r>
      <w:r w:rsidR="004C22D1" w:rsidRPr="00F56BB6">
        <w:rPr>
          <w:rFonts w:ascii="Times New Roman" w:eastAsia="Times New Roman" w:hAnsi="Times New Roman" w:cs="Times New Roman"/>
          <w:sz w:val="26"/>
          <w:szCs w:val="26"/>
        </w:rPr>
        <w:t xml:space="preserve"> к Положению</w:t>
      </w:r>
    </w:p>
    <w:p w14:paraId="383A8AF9" w14:textId="77777777" w:rsidR="004C67EA" w:rsidRDefault="004C67EA" w:rsidP="004C67E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C22D1" w:rsidRPr="007B278C">
        <w:rPr>
          <w:rFonts w:ascii="Times New Roman" w:eastAsia="Times New Roman" w:hAnsi="Times New Roman" w:cs="Times New Roman"/>
          <w:sz w:val="26"/>
          <w:szCs w:val="26"/>
        </w:rPr>
        <w:t>о системе управления охраной труда</w:t>
      </w:r>
    </w:p>
    <w:p w14:paraId="38F233CC" w14:textId="77777777" w:rsidR="004C22D1" w:rsidRDefault="004C67EA" w:rsidP="00CC7389">
      <w:pPr>
        <w:spacing w:after="0" w:line="240" w:lineRule="auto"/>
        <w:jc w:val="center"/>
        <w:rPr>
          <w:rFonts w:ascii="Times New Roman" w:hAnsi="Times New Roman" w:cs="Times New Roman"/>
          <w:b/>
          <w:bCs/>
          <w:sz w:val="26"/>
          <w:szCs w:val="26"/>
        </w:rPr>
      </w:pPr>
      <w:r>
        <w:rPr>
          <w:rFonts w:ascii="Times New Roman" w:eastAsia="Times New Roman" w:hAnsi="Times New Roman" w:cs="Times New Roman"/>
          <w:sz w:val="26"/>
          <w:szCs w:val="26"/>
        </w:rPr>
        <w:t xml:space="preserve">                                                                 </w:t>
      </w:r>
      <w:r w:rsidR="00CC738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4C22D1">
        <w:rPr>
          <w:rFonts w:ascii="Times New Roman" w:eastAsia="Times New Roman" w:hAnsi="Times New Roman" w:cs="Times New Roman"/>
          <w:sz w:val="26"/>
          <w:szCs w:val="26"/>
        </w:rPr>
        <w:t>в</w:t>
      </w:r>
      <w:r>
        <w:rPr>
          <w:rFonts w:ascii="Times New Roman" w:eastAsia="Times New Roman" w:hAnsi="Times New Roman" w:cs="Times New Roman"/>
          <w:sz w:val="26"/>
          <w:szCs w:val="26"/>
        </w:rPr>
        <w:t xml:space="preserve"> администрации</w:t>
      </w:r>
      <w:r w:rsidR="004C22D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CC7389" w:rsidRPr="00CA0DE9">
        <w:rPr>
          <w:rFonts w:ascii="Times New Roman" w:hAnsi="Times New Roman" w:cs="Times New Roman"/>
          <w:sz w:val="26"/>
          <w:szCs w:val="26"/>
        </w:rPr>
        <w:t xml:space="preserve">сельского поселения </w:t>
      </w:r>
      <w:r w:rsidR="00CC7389">
        <w:rPr>
          <w:rFonts w:ascii="Times New Roman" w:hAnsi="Times New Roman" w:cs="Times New Roman"/>
          <w:sz w:val="26"/>
          <w:szCs w:val="26"/>
        </w:rPr>
        <w:t xml:space="preserve">     </w:t>
      </w:r>
    </w:p>
    <w:p w14:paraId="3EB9DB92" w14:textId="0E0A8085" w:rsidR="00CC7389" w:rsidRDefault="00CC7389" w:rsidP="00CC7389">
      <w:pPr>
        <w:spacing w:after="0" w:line="240" w:lineRule="auto"/>
        <w:jc w:val="center"/>
        <w:rPr>
          <w:rFonts w:ascii="Times New Roman" w:hAnsi="Times New Roman" w:cs="Times New Roman"/>
          <w:b/>
          <w:bCs/>
          <w:sz w:val="26"/>
          <w:szCs w:val="26"/>
        </w:rPr>
      </w:pPr>
      <w:r>
        <w:rPr>
          <w:rFonts w:ascii="Times New Roman" w:hAnsi="Times New Roman" w:cs="Times New Roman"/>
          <w:sz w:val="26"/>
          <w:szCs w:val="26"/>
        </w:rPr>
        <w:t xml:space="preserve">                                                         </w:t>
      </w:r>
      <w:r w:rsidR="00B67B61">
        <w:rPr>
          <w:rFonts w:ascii="Times New Roman" w:hAnsi="Times New Roman" w:cs="Times New Roman"/>
          <w:sz w:val="26"/>
          <w:szCs w:val="26"/>
        </w:rPr>
        <w:t>Нижнематренский</w:t>
      </w:r>
      <w:r w:rsidRPr="00CA0DE9">
        <w:rPr>
          <w:rFonts w:ascii="Times New Roman" w:hAnsi="Times New Roman" w:cs="Times New Roman"/>
          <w:sz w:val="26"/>
          <w:szCs w:val="26"/>
        </w:rPr>
        <w:t xml:space="preserve"> сельсовет</w:t>
      </w:r>
    </w:p>
    <w:p w14:paraId="7B294E4C" w14:textId="77777777" w:rsidR="004C22D1" w:rsidRPr="00F56BB6" w:rsidRDefault="004C22D1" w:rsidP="004C22D1">
      <w:pPr>
        <w:spacing w:after="0" w:line="240" w:lineRule="auto"/>
        <w:ind w:left="578"/>
        <w:jc w:val="center"/>
        <w:rPr>
          <w:rFonts w:ascii="Times New Roman" w:hAnsi="Times New Roman" w:cs="Times New Roman"/>
          <w:b/>
          <w:bCs/>
          <w:sz w:val="26"/>
          <w:szCs w:val="26"/>
        </w:rPr>
      </w:pPr>
    </w:p>
    <w:p w14:paraId="7AADA6C7" w14:textId="77777777" w:rsidR="004C22D1" w:rsidRDefault="004C22D1" w:rsidP="004C22D1">
      <w:pPr>
        <w:spacing w:after="0" w:line="240" w:lineRule="auto"/>
        <w:ind w:left="578"/>
        <w:jc w:val="center"/>
        <w:rPr>
          <w:rFonts w:ascii="Times New Roman" w:hAnsi="Times New Roman" w:cs="Times New Roman"/>
          <w:b/>
          <w:bCs/>
          <w:sz w:val="26"/>
          <w:szCs w:val="26"/>
        </w:rPr>
      </w:pPr>
      <w:r w:rsidRPr="00F56BB6">
        <w:rPr>
          <w:rFonts w:ascii="Times New Roman" w:hAnsi="Times New Roman" w:cs="Times New Roman"/>
          <w:b/>
          <w:bCs/>
          <w:sz w:val="26"/>
          <w:szCs w:val="26"/>
        </w:rPr>
        <w:t>ПРИМЕРНЫЙ ПЕРЕЧЕНЬ</w:t>
      </w:r>
    </w:p>
    <w:p w14:paraId="72E41328" w14:textId="77777777" w:rsidR="004C22D1" w:rsidRPr="00F56BB6" w:rsidRDefault="004C22D1" w:rsidP="004C22D1">
      <w:pPr>
        <w:spacing w:after="0" w:line="240" w:lineRule="auto"/>
        <w:ind w:left="578"/>
        <w:jc w:val="center"/>
        <w:rPr>
          <w:rFonts w:ascii="Times New Roman" w:hAnsi="Times New Roman" w:cs="Times New Roman"/>
          <w:b/>
          <w:bCs/>
          <w:color w:val="000000"/>
          <w:sz w:val="26"/>
          <w:szCs w:val="26"/>
        </w:rPr>
      </w:pPr>
      <w:r w:rsidRPr="00F56BB6">
        <w:rPr>
          <w:rFonts w:ascii="Times New Roman" w:hAnsi="Times New Roman" w:cs="Times New Roman"/>
          <w:b/>
          <w:bCs/>
          <w:sz w:val="26"/>
          <w:szCs w:val="26"/>
        </w:rPr>
        <w:t>ежегодно реализуемых мероприятий по улучшению условий и охраны труда, ликвидации или снижению уровней профессиональных рисков либо недопущению повышения их уровней</w:t>
      </w:r>
    </w:p>
    <w:p w14:paraId="32BFD0E8" w14:textId="77777777" w:rsidR="004C22D1" w:rsidRPr="00F56BB6" w:rsidRDefault="004C22D1" w:rsidP="004C22D1">
      <w:pPr>
        <w:spacing w:after="0" w:line="240" w:lineRule="auto"/>
        <w:ind w:left="578"/>
        <w:jc w:val="center"/>
        <w:rPr>
          <w:rFonts w:hAnsi="Times New Roman" w:cs="Times New Roman"/>
          <w:b/>
          <w:bCs/>
          <w:color w:val="000000"/>
          <w:sz w:val="26"/>
          <w:szCs w:val="2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
        <w:gridCol w:w="9240"/>
      </w:tblGrid>
      <w:tr w:rsidR="004C22D1" w:rsidRPr="00F56BB6" w14:paraId="2DEB9BC0" w14:textId="77777777" w:rsidTr="004D7C2A">
        <w:trPr>
          <w:trHeight w:val="93"/>
          <w:jc w:val="center"/>
        </w:trPr>
        <w:tc>
          <w:tcPr>
            <w:tcW w:w="9639" w:type="dxa"/>
            <w:gridSpan w:val="2"/>
          </w:tcPr>
          <w:p w14:paraId="03BE1300"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b/>
                <w:bCs/>
                <w:color w:val="000000"/>
                <w:sz w:val="26"/>
                <w:szCs w:val="26"/>
              </w:rPr>
              <w:t xml:space="preserve">I. Организационные мероприятия </w:t>
            </w:r>
          </w:p>
        </w:tc>
      </w:tr>
      <w:tr w:rsidR="004C22D1" w:rsidRPr="00F56BB6" w14:paraId="0F15E36F" w14:textId="77777777" w:rsidTr="004D7C2A">
        <w:trPr>
          <w:trHeight w:val="207"/>
          <w:jc w:val="center"/>
        </w:trPr>
        <w:tc>
          <w:tcPr>
            <w:tcW w:w="399" w:type="dxa"/>
          </w:tcPr>
          <w:p w14:paraId="42C2E9CB"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1 </w:t>
            </w:r>
          </w:p>
        </w:tc>
        <w:tc>
          <w:tcPr>
            <w:tcW w:w="9240" w:type="dxa"/>
          </w:tcPr>
          <w:p w14:paraId="4A8FF0CE"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Проведение специальной оценки условий труда, оценки уровней профессиональных рисков </w:t>
            </w:r>
          </w:p>
        </w:tc>
      </w:tr>
      <w:tr w:rsidR="004C22D1" w:rsidRPr="00F56BB6" w14:paraId="3B1B00C9" w14:textId="77777777" w:rsidTr="004D7C2A">
        <w:trPr>
          <w:trHeight w:val="323"/>
          <w:jc w:val="center"/>
        </w:trPr>
        <w:tc>
          <w:tcPr>
            <w:tcW w:w="399" w:type="dxa"/>
          </w:tcPr>
          <w:p w14:paraId="55C2CF92"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2 </w:t>
            </w:r>
          </w:p>
        </w:tc>
        <w:tc>
          <w:tcPr>
            <w:tcW w:w="9240" w:type="dxa"/>
          </w:tcPr>
          <w:p w14:paraId="2DA2015C"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Проведение специального обучения руководителей, специалистов по охране труда, уполномоченных по охране труда в обучающих организациях </w:t>
            </w:r>
          </w:p>
        </w:tc>
      </w:tr>
      <w:tr w:rsidR="004C22D1" w:rsidRPr="00F56BB6" w14:paraId="0837C655" w14:textId="77777777" w:rsidTr="004D7C2A">
        <w:trPr>
          <w:trHeight w:val="208"/>
          <w:jc w:val="center"/>
        </w:trPr>
        <w:tc>
          <w:tcPr>
            <w:tcW w:w="399" w:type="dxa"/>
          </w:tcPr>
          <w:p w14:paraId="15F9FB1C"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3 </w:t>
            </w:r>
          </w:p>
        </w:tc>
        <w:tc>
          <w:tcPr>
            <w:tcW w:w="9240" w:type="dxa"/>
          </w:tcPr>
          <w:p w14:paraId="32231DB7"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Организация обучения работников, ответственных за эксплуатацию опасных производственных объектов </w:t>
            </w:r>
          </w:p>
        </w:tc>
      </w:tr>
      <w:tr w:rsidR="004C22D1" w:rsidRPr="00F56BB6" w14:paraId="460CBFDF" w14:textId="77777777" w:rsidTr="004D7C2A">
        <w:trPr>
          <w:trHeight w:val="322"/>
          <w:jc w:val="center"/>
        </w:trPr>
        <w:tc>
          <w:tcPr>
            <w:tcW w:w="399" w:type="dxa"/>
          </w:tcPr>
          <w:p w14:paraId="5EC05DFA"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4 </w:t>
            </w:r>
          </w:p>
        </w:tc>
        <w:tc>
          <w:tcPr>
            <w:tcW w:w="9240" w:type="dxa"/>
          </w:tcPr>
          <w:p w14:paraId="14E23B61"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Обучение работников безопасным методам и приемам работы, обучение н</w:t>
            </w:r>
            <w:r w:rsidR="00461B0A">
              <w:rPr>
                <w:rFonts w:ascii="Times New Roman" w:hAnsi="Times New Roman" w:cs="Times New Roman"/>
                <w:color w:val="000000"/>
                <w:sz w:val="26"/>
                <w:szCs w:val="26"/>
              </w:rPr>
              <w:t xml:space="preserve">авыкам оказания первой помощи. </w:t>
            </w:r>
          </w:p>
        </w:tc>
      </w:tr>
      <w:tr w:rsidR="004C22D1" w:rsidRPr="00F56BB6" w14:paraId="2D98D4DF" w14:textId="77777777" w:rsidTr="004D7C2A">
        <w:trPr>
          <w:trHeight w:val="93"/>
          <w:jc w:val="center"/>
        </w:trPr>
        <w:tc>
          <w:tcPr>
            <w:tcW w:w="399" w:type="dxa"/>
          </w:tcPr>
          <w:p w14:paraId="72299A5C"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5 </w:t>
            </w:r>
          </w:p>
        </w:tc>
        <w:tc>
          <w:tcPr>
            <w:tcW w:w="9240" w:type="dxa"/>
          </w:tcPr>
          <w:p w14:paraId="4113BF25"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Организация и оборудование кабинетов, уголков по охране труда </w:t>
            </w:r>
          </w:p>
        </w:tc>
      </w:tr>
      <w:tr w:rsidR="004C22D1" w:rsidRPr="00F56BB6" w14:paraId="340E0712" w14:textId="77777777" w:rsidTr="004D7C2A">
        <w:trPr>
          <w:trHeight w:val="93"/>
          <w:jc w:val="center"/>
        </w:trPr>
        <w:tc>
          <w:tcPr>
            <w:tcW w:w="399" w:type="dxa"/>
          </w:tcPr>
          <w:p w14:paraId="5B2B2E1A"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6 </w:t>
            </w:r>
          </w:p>
        </w:tc>
        <w:tc>
          <w:tcPr>
            <w:tcW w:w="9240" w:type="dxa"/>
          </w:tcPr>
          <w:p w14:paraId="2294730A"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Разработка и издание (тиражирование) инструкций по охране труда </w:t>
            </w:r>
          </w:p>
        </w:tc>
      </w:tr>
      <w:tr w:rsidR="004C22D1" w:rsidRPr="00F56BB6" w14:paraId="757F3139" w14:textId="77777777" w:rsidTr="004D7C2A">
        <w:trPr>
          <w:trHeight w:val="93"/>
          <w:jc w:val="center"/>
        </w:trPr>
        <w:tc>
          <w:tcPr>
            <w:tcW w:w="399" w:type="dxa"/>
          </w:tcPr>
          <w:p w14:paraId="19321F79"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7 </w:t>
            </w:r>
          </w:p>
        </w:tc>
        <w:tc>
          <w:tcPr>
            <w:tcW w:w="9240" w:type="dxa"/>
          </w:tcPr>
          <w:p w14:paraId="32EE27F2"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Разработка программ инструктажей по охране труда </w:t>
            </w:r>
          </w:p>
        </w:tc>
      </w:tr>
      <w:tr w:rsidR="004C22D1" w:rsidRPr="00F56BB6" w14:paraId="09F90FB4" w14:textId="77777777" w:rsidTr="004D7C2A">
        <w:trPr>
          <w:trHeight w:val="93"/>
          <w:jc w:val="center"/>
        </w:trPr>
        <w:tc>
          <w:tcPr>
            <w:tcW w:w="399" w:type="dxa"/>
          </w:tcPr>
          <w:p w14:paraId="2B904E65"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8 </w:t>
            </w:r>
          </w:p>
        </w:tc>
        <w:tc>
          <w:tcPr>
            <w:tcW w:w="9240" w:type="dxa"/>
          </w:tcPr>
          <w:p w14:paraId="5A1C47BD"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Обеспечение бланковой документацией по охране труда </w:t>
            </w:r>
          </w:p>
        </w:tc>
      </w:tr>
      <w:tr w:rsidR="004C22D1" w:rsidRPr="00F56BB6" w14:paraId="312F4298" w14:textId="77777777" w:rsidTr="004D7C2A">
        <w:trPr>
          <w:trHeight w:val="93"/>
          <w:jc w:val="center"/>
        </w:trPr>
        <w:tc>
          <w:tcPr>
            <w:tcW w:w="399" w:type="dxa"/>
          </w:tcPr>
          <w:p w14:paraId="32DC3167"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9 </w:t>
            </w:r>
          </w:p>
        </w:tc>
        <w:tc>
          <w:tcPr>
            <w:tcW w:w="9240" w:type="dxa"/>
          </w:tcPr>
          <w:p w14:paraId="445FFB0F"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Организация и проведение смотров-конкурсов, выставок по охране труда </w:t>
            </w:r>
          </w:p>
        </w:tc>
      </w:tr>
      <w:tr w:rsidR="004C22D1" w:rsidRPr="00F56BB6" w14:paraId="00A1814A" w14:textId="77777777" w:rsidTr="004D7C2A">
        <w:trPr>
          <w:trHeight w:val="93"/>
          <w:jc w:val="center"/>
        </w:trPr>
        <w:tc>
          <w:tcPr>
            <w:tcW w:w="9639" w:type="dxa"/>
            <w:gridSpan w:val="2"/>
          </w:tcPr>
          <w:p w14:paraId="7D1A9A61"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b/>
                <w:bCs/>
                <w:color w:val="000000"/>
                <w:sz w:val="26"/>
                <w:szCs w:val="26"/>
              </w:rPr>
              <w:t xml:space="preserve">II. Технические мероприятия </w:t>
            </w:r>
          </w:p>
        </w:tc>
      </w:tr>
      <w:tr w:rsidR="004C22D1" w:rsidRPr="00F56BB6" w14:paraId="7B6ED1F9" w14:textId="77777777" w:rsidTr="004D7C2A">
        <w:trPr>
          <w:trHeight w:val="323"/>
          <w:jc w:val="center"/>
        </w:trPr>
        <w:tc>
          <w:tcPr>
            <w:tcW w:w="399" w:type="dxa"/>
          </w:tcPr>
          <w:p w14:paraId="4EE9A5B6"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1 </w:t>
            </w:r>
          </w:p>
        </w:tc>
        <w:tc>
          <w:tcPr>
            <w:tcW w:w="9240" w:type="dxa"/>
          </w:tcPr>
          <w:p w14:paraId="748708F0"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Установка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 </w:t>
            </w:r>
          </w:p>
        </w:tc>
      </w:tr>
      <w:tr w:rsidR="004C22D1" w:rsidRPr="00F56BB6" w14:paraId="5EF08421" w14:textId="77777777" w:rsidTr="004D7C2A">
        <w:trPr>
          <w:trHeight w:val="323"/>
          <w:jc w:val="center"/>
        </w:trPr>
        <w:tc>
          <w:tcPr>
            <w:tcW w:w="399" w:type="dxa"/>
          </w:tcPr>
          <w:p w14:paraId="657A4826"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2 </w:t>
            </w:r>
          </w:p>
        </w:tc>
        <w:tc>
          <w:tcPr>
            <w:tcW w:w="9240" w:type="dxa"/>
          </w:tcPr>
          <w:p w14:paraId="1F2EBC0A"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Приведение в соответствие с действующими нормами или устранение вредных производственных факторов на рабочих местах (шум, вибрация, ионизирующие, электромагнитные излучения, ультразвук) </w:t>
            </w:r>
          </w:p>
        </w:tc>
      </w:tr>
      <w:tr w:rsidR="004C22D1" w:rsidRPr="00F56BB6" w14:paraId="2CD1BC89" w14:textId="77777777" w:rsidTr="004D7C2A">
        <w:trPr>
          <w:trHeight w:val="208"/>
          <w:jc w:val="center"/>
        </w:trPr>
        <w:tc>
          <w:tcPr>
            <w:tcW w:w="9639" w:type="dxa"/>
            <w:gridSpan w:val="2"/>
          </w:tcPr>
          <w:p w14:paraId="4C09BE2E" w14:textId="77777777" w:rsidR="004C22D1" w:rsidRPr="00F56BB6" w:rsidRDefault="004C22D1" w:rsidP="004C22D1">
            <w:pPr>
              <w:autoSpaceDE w:val="0"/>
              <w:autoSpaceDN w:val="0"/>
              <w:adjustRightInd w:val="0"/>
              <w:spacing w:after="0" w:line="240" w:lineRule="auto"/>
              <w:rPr>
                <w:rFonts w:ascii="Times New Roman" w:hAnsi="Times New Roman" w:cs="Times New Roman"/>
                <w:i/>
                <w:color w:val="000000"/>
                <w:sz w:val="26"/>
                <w:szCs w:val="26"/>
              </w:rPr>
            </w:pPr>
            <w:r w:rsidRPr="00F56BB6">
              <w:rPr>
                <w:rFonts w:ascii="Times New Roman" w:hAnsi="Times New Roman" w:cs="Times New Roman"/>
                <w:i/>
                <w:color w:val="000000"/>
                <w:sz w:val="26"/>
                <w:szCs w:val="26"/>
              </w:rPr>
              <w:t xml:space="preserve">Внедрение и совершенствование технических устройств, обеспечивающих защиту работников от поражения электрическим током </w:t>
            </w:r>
          </w:p>
        </w:tc>
      </w:tr>
      <w:tr w:rsidR="004C22D1" w:rsidRPr="00F56BB6" w14:paraId="5325B4A8" w14:textId="77777777" w:rsidTr="004D7C2A">
        <w:trPr>
          <w:trHeight w:val="207"/>
          <w:jc w:val="center"/>
        </w:trPr>
        <w:tc>
          <w:tcPr>
            <w:tcW w:w="399" w:type="dxa"/>
          </w:tcPr>
          <w:p w14:paraId="053A94BC"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3 </w:t>
            </w:r>
          </w:p>
        </w:tc>
        <w:tc>
          <w:tcPr>
            <w:tcW w:w="9240" w:type="dxa"/>
          </w:tcPr>
          <w:p w14:paraId="3368B648"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Проведение испытаний устройств заземления (зануления) и изоляции проводов электросистем здания на соответствие требований электробезопасности </w:t>
            </w:r>
          </w:p>
        </w:tc>
      </w:tr>
      <w:tr w:rsidR="004C22D1" w:rsidRPr="00F56BB6" w14:paraId="0396797E" w14:textId="77777777" w:rsidTr="004D7C2A">
        <w:trPr>
          <w:trHeight w:val="439"/>
          <w:jc w:val="center"/>
        </w:trPr>
        <w:tc>
          <w:tcPr>
            <w:tcW w:w="399" w:type="dxa"/>
          </w:tcPr>
          <w:p w14:paraId="68907C54"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4 </w:t>
            </w:r>
          </w:p>
        </w:tc>
        <w:tc>
          <w:tcPr>
            <w:tcW w:w="9240" w:type="dxa"/>
          </w:tcPr>
          <w:p w14:paraId="09FE808E"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Установка новых и реконструкция имеющихся отопительных и вентиляционных систем, систем кондиционирования,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 </w:t>
            </w:r>
          </w:p>
        </w:tc>
      </w:tr>
      <w:tr w:rsidR="004C22D1" w:rsidRPr="00F56BB6" w14:paraId="612F8EA7" w14:textId="77777777" w:rsidTr="004D7C2A">
        <w:trPr>
          <w:trHeight w:val="322"/>
          <w:jc w:val="center"/>
        </w:trPr>
        <w:tc>
          <w:tcPr>
            <w:tcW w:w="399" w:type="dxa"/>
          </w:tcPr>
          <w:p w14:paraId="3EBF8933"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5 </w:t>
            </w:r>
          </w:p>
        </w:tc>
        <w:tc>
          <w:tcPr>
            <w:tcW w:w="9240" w:type="dxa"/>
          </w:tcPr>
          <w:p w14:paraId="54FF4CBB"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 </w:t>
            </w:r>
          </w:p>
        </w:tc>
      </w:tr>
      <w:tr w:rsidR="004C22D1" w:rsidRPr="00F56BB6" w14:paraId="601E49A3" w14:textId="77777777" w:rsidTr="004D7C2A">
        <w:trPr>
          <w:trHeight w:val="208"/>
          <w:jc w:val="center"/>
        </w:trPr>
        <w:tc>
          <w:tcPr>
            <w:tcW w:w="399" w:type="dxa"/>
          </w:tcPr>
          <w:p w14:paraId="78808C02"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6 </w:t>
            </w:r>
          </w:p>
        </w:tc>
        <w:tc>
          <w:tcPr>
            <w:tcW w:w="9240" w:type="dxa"/>
          </w:tcPr>
          <w:p w14:paraId="768825C7"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Устройство тротуаров, переходов, галерей на территории </w:t>
            </w:r>
            <w:r>
              <w:rPr>
                <w:rFonts w:ascii="Times New Roman" w:hAnsi="Times New Roman" w:cs="Times New Roman"/>
                <w:sz w:val="26"/>
                <w:szCs w:val="26"/>
              </w:rPr>
              <w:t>органа местного самоуправления</w:t>
            </w:r>
            <w:r w:rsidRPr="00F56BB6">
              <w:rPr>
                <w:rFonts w:ascii="Times New Roman" w:hAnsi="Times New Roman" w:cs="Times New Roman"/>
                <w:color w:val="000000"/>
                <w:sz w:val="26"/>
                <w:szCs w:val="26"/>
              </w:rPr>
              <w:t xml:space="preserve"> в целях обеспечения безопасности работников </w:t>
            </w:r>
          </w:p>
        </w:tc>
      </w:tr>
      <w:tr w:rsidR="004C22D1" w:rsidRPr="00F56BB6" w14:paraId="4EBE197E" w14:textId="77777777" w:rsidTr="004D7C2A">
        <w:trPr>
          <w:trHeight w:val="93"/>
          <w:jc w:val="center"/>
        </w:trPr>
        <w:tc>
          <w:tcPr>
            <w:tcW w:w="9639" w:type="dxa"/>
            <w:gridSpan w:val="2"/>
          </w:tcPr>
          <w:p w14:paraId="04FBE648"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b/>
                <w:bCs/>
                <w:color w:val="000000"/>
                <w:sz w:val="26"/>
                <w:szCs w:val="26"/>
              </w:rPr>
              <w:t xml:space="preserve">III. Лечебно-профилактические и санитарно-бытовые мероприятия </w:t>
            </w:r>
          </w:p>
        </w:tc>
      </w:tr>
      <w:tr w:rsidR="004C22D1" w:rsidRPr="00F56BB6" w14:paraId="1FAB5EF7" w14:textId="77777777" w:rsidTr="004D7C2A">
        <w:trPr>
          <w:trHeight w:val="323"/>
          <w:jc w:val="center"/>
        </w:trPr>
        <w:tc>
          <w:tcPr>
            <w:tcW w:w="399" w:type="dxa"/>
          </w:tcPr>
          <w:p w14:paraId="6DE4DF98"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1 </w:t>
            </w:r>
          </w:p>
        </w:tc>
        <w:tc>
          <w:tcPr>
            <w:tcW w:w="9240" w:type="dxa"/>
          </w:tcPr>
          <w:p w14:paraId="0062CED9"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Проведение обязательных предварительных и периодических медицинских осмотров (обследований). Обеспечение работников личными медицинскими книжками. </w:t>
            </w:r>
          </w:p>
          <w:p w14:paraId="69A5FB6C"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Проведение психиатрических освидетельствований работников в </w:t>
            </w:r>
            <w:r w:rsidRPr="00F56BB6">
              <w:rPr>
                <w:rFonts w:ascii="Times New Roman" w:hAnsi="Times New Roman" w:cs="Times New Roman"/>
                <w:color w:val="000000"/>
                <w:sz w:val="26"/>
                <w:szCs w:val="26"/>
              </w:rPr>
              <w:lastRenderedPageBreak/>
              <w:t>установленном законодательством порядке</w:t>
            </w:r>
          </w:p>
        </w:tc>
      </w:tr>
      <w:tr w:rsidR="004C22D1" w:rsidRPr="00F56BB6" w14:paraId="38833037" w14:textId="77777777" w:rsidTr="004D7C2A">
        <w:trPr>
          <w:trHeight w:val="323"/>
          <w:jc w:val="center"/>
        </w:trPr>
        <w:tc>
          <w:tcPr>
            <w:tcW w:w="399" w:type="dxa"/>
          </w:tcPr>
          <w:p w14:paraId="0C66EDD8" w14:textId="77777777" w:rsidR="004C22D1" w:rsidRPr="00F56BB6" w:rsidRDefault="004D7C2A" w:rsidP="004C22D1">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2</w:t>
            </w:r>
          </w:p>
        </w:tc>
        <w:tc>
          <w:tcPr>
            <w:tcW w:w="9240" w:type="dxa"/>
          </w:tcPr>
          <w:p w14:paraId="63BF2F37" w14:textId="77777777" w:rsidR="004C22D1" w:rsidRPr="00F56BB6" w:rsidRDefault="004C22D1" w:rsidP="004D7C2A">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Оснащение помещений аптечками для оказания первой помощи</w:t>
            </w:r>
          </w:p>
        </w:tc>
      </w:tr>
      <w:tr w:rsidR="004C22D1" w:rsidRPr="00F56BB6" w14:paraId="7ABDB04C" w14:textId="77777777" w:rsidTr="004D7C2A">
        <w:trPr>
          <w:trHeight w:val="323"/>
          <w:jc w:val="center"/>
        </w:trPr>
        <w:tc>
          <w:tcPr>
            <w:tcW w:w="399" w:type="dxa"/>
          </w:tcPr>
          <w:p w14:paraId="1BDD82A7" w14:textId="77777777" w:rsidR="004C22D1" w:rsidRPr="00F56BB6" w:rsidRDefault="004D7C2A" w:rsidP="004C22D1">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9240" w:type="dxa"/>
          </w:tcPr>
          <w:p w14:paraId="1BE9FDE3"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Реконструкция и оснащение санитарно-бытовых помещений (гардеробные, душевые, умывальные, санузлы, помещение для личной гигиены женщин)</w:t>
            </w:r>
          </w:p>
        </w:tc>
      </w:tr>
      <w:tr w:rsidR="004C22D1" w:rsidRPr="00F56BB6" w14:paraId="4BBBA2C2" w14:textId="77777777" w:rsidTr="004D7C2A">
        <w:trPr>
          <w:trHeight w:val="323"/>
          <w:jc w:val="center"/>
        </w:trPr>
        <w:tc>
          <w:tcPr>
            <w:tcW w:w="9639" w:type="dxa"/>
            <w:gridSpan w:val="2"/>
          </w:tcPr>
          <w:p w14:paraId="5A2154B6"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b/>
                <w:bCs/>
                <w:color w:val="000000"/>
                <w:sz w:val="26"/>
                <w:szCs w:val="26"/>
              </w:rPr>
              <w:t>IV. Мероприятия по обеспечению средствами индивидуальной защиты (СИЗ)</w:t>
            </w:r>
          </w:p>
        </w:tc>
      </w:tr>
      <w:tr w:rsidR="004C22D1" w:rsidRPr="00F56BB6" w14:paraId="5318D437" w14:textId="77777777" w:rsidTr="004D7C2A">
        <w:trPr>
          <w:trHeight w:val="323"/>
          <w:jc w:val="center"/>
        </w:trPr>
        <w:tc>
          <w:tcPr>
            <w:tcW w:w="399" w:type="dxa"/>
          </w:tcPr>
          <w:p w14:paraId="785FC1BE" w14:textId="77777777" w:rsidR="004C22D1" w:rsidRPr="00F56BB6" w:rsidRDefault="004D7C2A" w:rsidP="004C22D1">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9240" w:type="dxa"/>
          </w:tcPr>
          <w:p w14:paraId="0C988AFD"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Обеспечение работников смывающими и (или) обезвреживающими средствами </w:t>
            </w:r>
          </w:p>
        </w:tc>
      </w:tr>
      <w:tr w:rsidR="004C22D1" w:rsidRPr="00F56BB6" w14:paraId="53E2E635" w14:textId="77777777" w:rsidTr="004D7C2A">
        <w:trPr>
          <w:trHeight w:val="323"/>
          <w:jc w:val="center"/>
        </w:trPr>
        <w:tc>
          <w:tcPr>
            <w:tcW w:w="9639" w:type="dxa"/>
            <w:gridSpan w:val="2"/>
          </w:tcPr>
          <w:p w14:paraId="7A9226AE"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b/>
                <w:bCs/>
                <w:color w:val="000000"/>
                <w:sz w:val="26"/>
                <w:szCs w:val="26"/>
              </w:rPr>
              <w:t>V. Мероприятия, направленные на развитие физической культуры и спорта</w:t>
            </w:r>
          </w:p>
        </w:tc>
      </w:tr>
      <w:tr w:rsidR="004C22D1" w:rsidRPr="00F56BB6" w14:paraId="3D6EE98A" w14:textId="77777777" w:rsidTr="004D7C2A">
        <w:trPr>
          <w:trHeight w:val="323"/>
          <w:jc w:val="center"/>
        </w:trPr>
        <w:tc>
          <w:tcPr>
            <w:tcW w:w="399" w:type="dxa"/>
          </w:tcPr>
          <w:p w14:paraId="42A668FA"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1</w:t>
            </w:r>
          </w:p>
        </w:tc>
        <w:tc>
          <w:tcPr>
            <w:tcW w:w="9240" w:type="dxa"/>
          </w:tcPr>
          <w:p w14:paraId="051623FA" w14:textId="77777777" w:rsidR="004C22D1" w:rsidRPr="00F56BB6" w:rsidRDefault="004C22D1" w:rsidP="004D7C2A">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Устройство новых и реконструкция имеющихся площадок для занятий физкультурой и спортом </w:t>
            </w:r>
          </w:p>
        </w:tc>
      </w:tr>
      <w:tr w:rsidR="004C22D1" w:rsidRPr="00F56BB6" w14:paraId="55C97863" w14:textId="77777777" w:rsidTr="004D7C2A">
        <w:trPr>
          <w:trHeight w:val="323"/>
          <w:jc w:val="center"/>
        </w:trPr>
        <w:tc>
          <w:tcPr>
            <w:tcW w:w="399" w:type="dxa"/>
          </w:tcPr>
          <w:p w14:paraId="6302240E"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2</w:t>
            </w:r>
          </w:p>
        </w:tc>
        <w:tc>
          <w:tcPr>
            <w:tcW w:w="9240" w:type="dxa"/>
          </w:tcPr>
          <w:p w14:paraId="642E0D84"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(ГТО) </w:t>
            </w:r>
          </w:p>
        </w:tc>
      </w:tr>
      <w:tr w:rsidR="004C22D1" w:rsidRPr="00F56BB6" w14:paraId="421B59A8" w14:textId="77777777" w:rsidTr="004D7C2A">
        <w:trPr>
          <w:trHeight w:val="323"/>
          <w:jc w:val="center"/>
        </w:trPr>
        <w:tc>
          <w:tcPr>
            <w:tcW w:w="399" w:type="dxa"/>
          </w:tcPr>
          <w:p w14:paraId="2D1C5C56"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3</w:t>
            </w:r>
          </w:p>
        </w:tc>
        <w:tc>
          <w:tcPr>
            <w:tcW w:w="9240" w:type="dxa"/>
          </w:tcPr>
          <w:p w14:paraId="340F1813"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Приобретение, содержание и обновление спортивного инвентаря </w:t>
            </w:r>
          </w:p>
        </w:tc>
      </w:tr>
    </w:tbl>
    <w:p w14:paraId="2E4B6A2F" w14:textId="77777777" w:rsidR="004C22D1" w:rsidRPr="00F56BB6" w:rsidRDefault="004C22D1" w:rsidP="004C22D1">
      <w:pPr>
        <w:spacing w:after="0" w:line="240" w:lineRule="auto"/>
        <w:ind w:left="578"/>
        <w:jc w:val="center"/>
        <w:rPr>
          <w:rFonts w:hAnsi="Times New Roman" w:cs="Times New Roman"/>
          <w:b/>
          <w:bCs/>
          <w:color w:val="000000"/>
          <w:sz w:val="26"/>
          <w:szCs w:val="26"/>
        </w:rPr>
      </w:pPr>
    </w:p>
    <w:p w14:paraId="1E3552FC" w14:textId="77777777" w:rsidR="004C22D1" w:rsidRPr="00F56BB6" w:rsidRDefault="004C22D1" w:rsidP="004C22D1">
      <w:pPr>
        <w:spacing w:after="0" w:line="240" w:lineRule="auto"/>
        <w:ind w:left="578"/>
        <w:rPr>
          <w:rFonts w:ascii="Times New Roman" w:hAnsi="Times New Roman" w:cs="Times New Roman"/>
          <w:b/>
          <w:bCs/>
          <w:color w:val="000000"/>
          <w:sz w:val="26"/>
          <w:szCs w:val="26"/>
        </w:rPr>
      </w:pPr>
      <w:r w:rsidRPr="00F56BB6">
        <w:rPr>
          <w:rFonts w:ascii="Times New Roman" w:hAnsi="Times New Roman" w:cs="Times New Roman"/>
          <w:b/>
          <w:sz w:val="26"/>
          <w:szCs w:val="26"/>
        </w:rPr>
        <w:t>Примерная форма плана мероприятий по охране труда</w:t>
      </w:r>
    </w:p>
    <w:p w14:paraId="7EBD5314" w14:textId="77777777" w:rsidR="004C22D1" w:rsidRPr="00F56BB6" w:rsidRDefault="004C22D1" w:rsidP="004C22D1">
      <w:pPr>
        <w:spacing w:after="0" w:line="240" w:lineRule="auto"/>
        <w:ind w:left="578"/>
        <w:jc w:val="center"/>
        <w:rPr>
          <w:rFonts w:ascii="Times New Roman" w:hAnsi="Times New Roman" w:cs="Times New Roman"/>
          <w:b/>
          <w:bCs/>
          <w:color w:val="000000"/>
          <w:sz w:val="26"/>
          <w:szCs w:val="2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2444"/>
        <w:gridCol w:w="1494"/>
        <w:gridCol w:w="1494"/>
        <w:gridCol w:w="1494"/>
        <w:gridCol w:w="2168"/>
      </w:tblGrid>
      <w:tr w:rsidR="004C22D1" w:rsidRPr="00F56BB6" w14:paraId="502066B5" w14:textId="77777777" w:rsidTr="004C22D1">
        <w:trPr>
          <w:trHeight w:val="207"/>
          <w:jc w:val="center"/>
        </w:trPr>
        <w:tc>
          <w:tcPr>
            <w:tcW w:w="534" w:type="dxa"/>
          </w:tcPr>
          <w:p w14:paraId="402915AF"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N </w:t>
            </w:r>
          </w:p>
        </w:tc>
        <w:tc>
          <w:tcPr>
            <w:tcW w:w="2400" w:type="dxa"/>
          </w:tcPr>
          <w:p w14:paraId="0331B850"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Содержание мероприятий </w:t>
            </w:r>
          </w:p>
        </w:tc>
        <w:tc>
          <w:tcPr>
            <w:tcW w:w="1467" w:type="dxa"/>
          </w:tcPr>
          <w:p w14:paraId="25789175"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Единица учета </w:t>
            </w:r>
          </w:p>
        </w:tc>
        <w:tc>
          <w:tcPr>
            <w:tcW w:w="1467" w:type="dxa"/>
          </w:tcPr>
          <w:p w14:paraId="1D70F86B"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Стоимость работ, (тыс. рублей) </w:t>
            </w:r>
          </w:p>
        </w:tc>
        <w:tc>
          <w:tcPr>
            <w:tcW w:w="1467" w:type="dxa"/>
          </w:tcPr>
          <w:p w14:paraId="11F6F338"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Срок выполнения </w:t>
            </w:r>
          </w:p>
        </w:tc>
        <w:tc>
          <w:tcPr>
            <w:tcW w:w="2129" w:type="dxa"/>
          </w:tcPr>
          <w:p w14:paraId="49DD76B9"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Ответственные лица </w:t>
            </w:r>
          </w:p>
        </w:tc>
      </w:tr>
      <w:tr w:rsidR="004C22D1" w:rsidRPr="00F56BB6" w14:paraId="6B08F000" w14:textId="77777777" w:rsidTr="004C22D1">
        <w:trPr>
          <w:trHeight w:val="93"/>
          <w:jc w:val="center"/>
        </w:trPr>
        <w:tc>
          <w:tcPr>
            <w:tcW w:w="534" w:type="dxa"/>
          </w:tcPr>
          <w:p w14:paraId="0610FCE2"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1 </w:t>
            </w:r>
          </w:p>
        </w:tc>
        <w:tc>
          <w:tcPr>
            <w:tcW w:w="2400" w:type="dxa"/>
          </w:tcPr>
          <w:p w14:paraId="54C21662"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2 </w:t>
            </w:r>
          </w:p>
        </w:tc>
        <w:tc>
          <w:tcPr>
            <w:tcW w:w="1467" w:type="dxa"/>
          </w:tcPr>
          <w:p w14:paraId="34E194DB"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3 </w:t>
            </w:r>
          </w:p>
        </w:tc>
        <w:tc>
          <w:tcPr>
            <w:tcW w:w="1467" w:type="dxa"/>
          </w:tcPr>
          <w:p w14:paraId="4D185493"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4 </w:t>
            </w:r>
          </w:p>
        </w:tc>
        <w:tc>
          <w:tcPr>
            <w:tcW w:w="1467" w:type="dxa"/>
          </w:tcPr>
          <w:p w14:paraId="39715C07"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5 </w:t>
            </w:r>
          </w:p>
        </w:tc>
        <w:tc>
          <w:tcPr>
            <w:tcW w:w="2129" w:type="dxa"/>
          </w:tcPr>
          <w:p w14:paraId="4CE43D1A"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r w:rsidRPr="00F56BB6">
              <w:rPr>
                <w:rFonts w:ascii="Times New Roman" w:hAnsi="Times New Roman" w:cs="Times New Roman"/>
                <w:color w:val="000000"/>
                <w:sz w:val="26"/>
                <w:szCs w:val="26"/>
              </w:rPr>
              <w:t xml:space="preserve">6 </w:t>
            </w:r>
          </w:p>
        </w:tc>
      </w:tr>
      <w:tr w:rsidR="004C22D1" w:rsidRPr="00F56BB6" w14:paraId="328E9862" w14:textId="77777777" w:rsidTr="004C22D1">
        <w:trPr>
          <w:trHeight w:val="93"/>
          <w:jc w:val="center"/>
        </w:trPr>
        <w:tc>
          <w:tcPr>
            <w:tcW w:w="534" w:type="dxa"/>
          </w:tcPr>
          <w:p w14:paraId="50EC1CDF"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2400" w:type="dxa"/>
          </w:tcPr>
          <w:p w14:paraId="0D1C6E02"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1467" w:type="dxa"/>
          </w:tcPr>
          <w:p w14:paraId="16B4F1C9"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1467" w:type="dxa"/>
          </w:tcPr>
          <w:p w14:paraId="36AC6232"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1467" w:type="dxa"/>
          </w:tcPr>
          <w:p w14:paraId="0E3FD828"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2129" w:type="dxa"/>
          </w:tcPr>
          <w:p w14:paraId="42542EA7"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r>
      <w:tr w:rsidR="004C22D1" w:rsidRPr="00F56BB6" w14:paraId="679C8725" w14:textId="77777777" w:rsidTr="004C22D1">
        <w:trPr>
          <w:trHeight w:val="93"/>
          <w:jc w:val="center"/>
        </w:trPr>
        <w:tc>
          <w:tcPr>
            <w:tcW w:w="534" w:type="dxa"/>
          </w:tcPr>
          <w:p w14:paraId="2378A7AB"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2400" w:type="dxa"/>
          </w:tcPr>
          <w:p w14:paraId="66C50A35"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1467" w:type="dxa"/>
          </w:tcPr>
          <w:p w14:paraId="30259136"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1467" w:type="dxa"/>
          </w:tcPr>
          <w:p w14:paraId="2C40850F"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1467" w:type="dxa"/>
          </w:tcPr>
          <w:p w14:paraId="423D4C04"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c>
          <w:tcPr>
            <w:tcW w:w="2129" w:type="dxa"/>
          </w:tcPr>
          <w:p w14:paraId="449A1ECD" w14:textId="77777777" w:rsidR="004C22D1" w:rsidRPr="00F56BB6" w:rsidRDefault="004C22D1" w:rsidP="004C22D1">
            <w:pPr>
              <w:autoSpaceDE w:val="0"/>
              <w:autoSpaceDN w:val="0"/>
              <w:adjustRightInd w:val="0"/>
              <w:spacing w:after="0" w:line="240" w:lineRule="auto"/>
              <w:rPr>
                <w:rFonts w:ascii="Times New Roman" w:hAnsi="Times New Roman" w:cs="Times New Roman"/>
                <w:color w:val="000000"/>
                <w:sz w:val="26"/>
                <w:szCs w:val="26"/>
              </w:rPr>
            </w:pPr>
          </w:p>
        </w:tc>
      </w:tr>
    </w:tbl>
    <w:p w14:paraId="7AF98D20" w14:textId="77777777" w:rsidR="004C22D1" w:rsidRDefault="004C22D1" w:rsidP="004C22D1">
      <w:pPr>
        <w:ind w:left="580"/>
        <w:jc w:val="center"/>
        <w:rPr>
          <w:rFonts w:ascii="Times New Roman" w:hAnsi="Times New Roman" w:cs="Times New Roman"/>
          <w:sz w:val="26"/>
          <w:szCs w:val="26"/>
        </w:rPr>
      </w:pPr>
    </w:p>
    <w:p w14:paraId="52A7FA09" w14:textId="77777777" w:rsidR="005B2660" w:rsidRDefault="005B2660" w:rsidP="004C22D1">
      <w:pPr>
        <w:ind w:left="580"/>
        <w:jc w:val="center"/>
        <w:rPr>
          <w:rFonts w:ascii="Times New Roman" w:hAnsi="Times New Roman" w:cs="Times New Roman"/>
          <w:sz w:val="26"/>
          <w:szCs w:val="26"/>
        </w:rPr>
      </w:pPr>
    </w:p>
    <w:p w14:paraId="11301D63" w14:textId="77777777" w:rsidR="005B2660" w:rsidRDefault="005B2660" w:rsidP="004C22D1">
      <w:pPr>
        <w:ind w:left="580"/>
        <w:jc w:val="center"/>
        <w:rPr>
          <w:rFonts w:ascii="Times New Roman" w:hAnsi="Times New Roman" w:cs="Times New Roman"/>
          <w:sz w:val="26"/>
          <w:szCs w:val="26"/>
        </w:rPr>
      </w:pPr>
    </w:p>
    <w:p w14:paraId="7DE42AF0" w14:textId="77777777" w:rsidR="005B2660" w:rsidRDefault="005B2660" w:rsidP="004C22D1">
      <w:pPr>
        <w:ind w:left="580"/>
        <w:jc w:val="center"/>
        <w:rPr>
          <w:rFonts w:ascii="Times New Roman" w:hAnsi="Times New Roman" w:cs="Times New Roman"/>
          <w:sz w:val="26"/>
          <w:szCs w:val="26"/>
        </w:rPr>
      </w:pPr>
    </w:p>
    <w:p w14:paraId="3550406F" w14:textId="77777777" w:rsidR="00417E33" w:rsidRDefault="00417E33" w:rsidP="004C22D1">
      <w:pPr>
        <w:ind w:left="580"/>
        <w:jc w:val="center"/>
        <w:rPr>
          <w:rFonts w:ascii="Times New Roman" w:hAnsi="Times New Roman" w:cs="Times New Roman"/>
          <w:sz w:val="26"/>
          <w:szCs w:val="26"/>
        </w:rPr>
      </w:pPr>
    </w:p>
    <w:p w14:paraId="62C4B6EB" w14:textId="77777777" w:rsidR="00417E33" w:rsidRDefault="00417E33" w:rsidP="004C22D1">
      <w:pPr>
        <w:ind w:left="580"/>
        <w:jc w:val="center"/>
        <w:rPr>
          <w:rFonts w:ascii="Times New Roman" w:hAnsi="Times New Roman" w:cs="Times New Roman"/>
          <w:sz w:val="26"/>
          <w:szCs w:val="26"/>
        </w:rPr>
      </w:pPr>
    </w:p>
    <w:p w14:paraId="2FAA31FC" w14:textId="77777777" w:rsidR="00417E33" w:rsidRDefault="00417E33" w:rsidP="004C22D1">
      <w:pPr>
        <w:ind w:left="580"/>
        <w:jc w:val="center"/>
        <w:rPr>
          <w:rFonts w:ascii="Times New Roman" w:hAnsi="Times New Roman" w:cs="Times New Roman"/>
          <w:sz w:val="26"/>
          <w:szCs w:val="26"/>
        </w:rPr>
      </w:pPr>
    </w:p>
    <w:p w14:paraId="2F4C5781" w14:textId="77777777" w:rsidR="00417E33" w:rsidRDefault="00417E33" w:rsidP="004C22D1">
      <w:pPr>
        <w:ind w:left="580"/>
        <w:jc w:val="center"/>
        <w:rPr>
          <w:rFonts w:ascii="Times New Roman" w:hAnsi="Times New Roman" w:cs="Times New Roman"/>
          <w:sz w:val="26"/>
          <w:szCs w:val="26"/>
        </w:rPr>
      </w:pPr>
    </w:p>
    <w:p w14:paraId="1EC5CA3B" w14:textId="77777777" w:rsidR="00417E33" w:rsidRDefault="00417E33" w:rsidP="004C22D1">
      <w:pPr>
        <w:ind w:left="580"/>
        <w:jc w:val="center"/>
        <w:rPr>
          <w:rFonts w:ascii="Times New Roman" w:hAnsi="Times New Roman" w:cs="Times New Roman"/>
          <w:sz w:val="26"/>
          <w:szCs w:val="26"/>
        </w:rPr>
      </w:pPr>
    </w:p>
    <w:p w14:paraId="24EBEF29" w14:textId="77777777" w:rsidR="00417E33" w:rsidRDefault="00417E33" w:rsidP="004C22D1">
      <w:pPr>
        <w:ind w:left="580"/>
        <w:jc w:val="center"/>
        <w:rPr>
          <w:rFonts w:ascii="Times New Roman" w:hAnsi="Times New Roman" w:cs="Times New Roman"/>
          <w:sz w:val="26"/>
          <w:szCs w:val="26"/>
        </w:rPr>
      </w:pPr>
    </w:p>
    <w:p w14:paraId="0A42B471" w14:textId="77777777" w:rsidR="00417E33" w:rsidRDefault="00417E33" w:rsidP="004C22D1">
      <w:pPr>
        <w:ind w:left="580"/>
        <w:jc w:val="center"/>
        <w:rPr>
          <w:rFonts w:ascii="Times New Roman" w:hAnsi="Times New Roman" w:cs="Times New Roman"/>
          <w:sz w:val="26"/>
          <w:szCs w:val="26"/>
        </w:rPr>
      </w:pPr>
    </w:p>
    <w:p w14:paraId="3C10FD89" w14:textId="77777777" w:rsidR="00417E33" w:rsidRDefault="00417E33" w:rsidP="004C22D1">
      <w:pPr>
        <w:ind w:left="580"/>
        <w:jc w:val="center"/>
        <w:rPr>
          <w:rFonts w:ascii="Times New Roman" w:hAnsi="Times New Roman" w:cs="Times New Roman"/>
          <w:sz w:val="26"/>
          <w:szCs w:val="26"/>
        </w:rPr>
      </w:pPr>
    </w:p>
    <w:p w14:paraId="72DB4A3B" w14:textId="77777777" w:rsidR="00417E33" w:rsidRDefault="00417E33" w:rsidP="004C22D1">
      <w:pPr>
        <w:ind w:left="580"/>
        <w:jc w:val="center"/>
        <w:rPr>
          <w:rFonts w:ascii="Times New Roman" w:hAnsi="Times New Roman" w:cs="Times New Roman"/>
          <w:sz w:val="26"/>
          <w:szCs w:val="26"/>
        </w:rPr>
      </w:pPr>
    </w:p>
    <w:p w14:paraId="61BBB4FD" w14:textId="77777777" w:rsidR="00417E33" w:rsidRDefault="00417E33" w:rsidP="004C22D1">
      <w:pPr>
        <w:ind w:left="580"/>
        <w:jc w:val="center"/>
        <w:rPr>
          <w:rFonts w:ascii="Times New Roman" w:hAnsi="Times New Roman" w:cs="Times New Roman"/>
          <w:sz w:val="26"/>
          <w:szCs w:val="26"/>
        </w:rPr>
      </w:pPr>
    </w:p>
    <w:p w14:paraId="791B3BFA" w14:textId="77777777" w:rsidR="00417E33" w:rsidRDefault="00417E33" w:rsidP="004C22D1">
      <w:pPr>
        <w:ind w:left="580"/>
        <w:jc w:val="center"/>
        <w:rPr>
          <w:rFonts w:ascii="Times New Roman" w:hAnsi="Times New Roman" w:cs="Times New Roman"/>
          <w:sz w:val="26"/>
          <w:szCs w:val="26"/>
        </w:rPr>
      </w:pPr>
    </w:p>
    <w:p w14:paraId="24D8DF81" w14:textId="77777777" w:rsidR="008411AF" w:rsidRDefault="008411AF" w:rsidP="004C22D1">
      <w:pPr>
        <w:ind w:left="580"/>
        <w:jc w:val="center"/>
        <w:rPr>
          <w:rFonts w:ascii="Times New Roman" w:hAnsi="Times New Roman" w:cs="Times New Roman"/>
          <w:sz w:val="26"/>
          <w:szCs w:val="26"/>
        </w:rPr>
      </w:pPr>
    </w:p>
    <w:p w14:paraId="2F03311B" w14:textId="77777777" w:rsidR="005B2660" w:rsidRPr="00F56BB6" w:rsidRDefault="005B2660" w:rsidP="005B266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Pr="00F56BB6">
        <w:rPr>
          <w:rFonts w:ascii="Times New Roman" w:eastAsia="Times New Roman" w:hAnsi="Times New Roman" w:cs="Times New Roman"/>
          <w:sz w:val="26"/>
          <w:szCs w:val="26"/>
        </w:rPr>
        <w:t>Приложение</w:t>
      </w:r>
      <w:r>
        <w:rPr>
          <w:rFonts w:ascii="Times New Roman" w:eastAsia="Times New Roman" w:hAnsi="Times New Roman" w:cs="Times New Roman"/>
          <w:sz w:val="26"/>
          <w:szCs w:val="26"/>
        </w:rPr>
        <w:t xml:space="preserve"> № 2</w:t>
      </w:r>
      <w:r w:rsidRPr="00F56BB6">
        <w:rPr>
          <w:rFonts w:ascii="Times New Roman" w:eastAsia="Times New Roman" w:hAnsi="Times New Roman" w:cs="Times New Roman"/>
          <w:sz w:val="26"/>
          <w:szCs w:val="26"/>
        </w:rPr>
        <w:t xml:space="preserve"> к Положению</w:t>
      </w:r>
    </w:p>
    <w:p w14:paraId="287F9919" w14:textId="77777777" w:rsidR="005B2660" w:rsidRDefault="005B2660" w:rsidP="005B2660">
      <w:pPr>
        <w:spacing w:after="0" w:line="240" w:lineRule="auto"/>
        <w:jc w:val="right"/>
        <w:rPr>
          <w:rFonts w:ascii="Times New Roman" w:eastAsia="Times New Roman" w:hAnsi="Times New Roman" w:cs="Times New Roman"/>
          <w:sz w:val="26"/>
          <w:szCs w:val="26"/>
        </w:rPr>
      </w:pPr>
      <w:r w:rsidRPr="007B278C">
        <w:rPr>
          <w:rFonts w:ascii="Times New Roman" w:eastAsia="Times New Roman" w:hAnsi="Times New Roman" w:cs="Times New Roman"/>
          <w:sz w:val="26"/>
          <w:szCs w:val="26"/>
        </w:rPr>
        <w:t>о системе управления охраной труда</w:t>
      </w:r>
    </w:p>
    <w:p w14:paraId="42212814" w14:textId="77777777" w:rsidR="00563AD9" w:rsidRDefault="005B2660" w:rsidP="00417E3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17E33">
        <w:rPr>
          <w:rFonts w:ascii="Times New Roman" w:eastAsia="Times New Roman" w:hAnsi="Times New Roman" w:cs="Times New Roman"/>
          <w:sz w:val="26"/>
          <w:szCs w:val="26"/>
        </w:rPr>
        <w:t xml:space="preserve">     </w:t>
      </w:r>
      <w:r w:rsidR="006E7D7D">
        <w:rPr>
          <w:rFonts w:ascii="Times New Roman" w:eastAsia="Times New Roman" w:hAnsi="Times New Roman" w:cs="Times New Roman"/>
          <w:sz w:val="26"/>
          <w:szCs w:val="26"/>
        </w:rPr>
        <w:t xml:space="preserve"> </w:t>
      </w:r>
      <w:r w:rsidR="00417E3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в администрации </w:t>
      </w:r>
      <w:r w:rsidR="006E7D7D">
        <w:rPr>
          <w:rFonts w:ascii="Times New Roman" w:eastAsia="Times New Roman" w:hAnsi="Times New Roman" w:cs="Times New Roman"/>
          <w:sz w:val="26"/>
          <w:szCs w:val="26"/>
        </w:rPr>
        <w:t xml:space="preserve">сельского поселения </w:t>
      </w:r>
      <w:r w:rsidR="00563AD9">
        <w:rPr>
          <w:rFonts w:ascii="Times New Roman" w:eastAsia="Times New Roman" w:hAnsi="Times New Roman" w:cs="Times New Roman"/>
          <w:sz w:val="26"/>
          <w:szCs w:val="26"/>
        </w:rPr>
        <w:t xml:space="preserve"> </w:t>
      </w:r>
    </w:p>
    <w:p w14:paraId="0D0B527F" w14:textId="16F4A00A" w:rsidR="00563AD9" w:rsidRDefault="00563AD9" w:rsidP="00417E3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67B61">
        <w:rPr>
          <w:rFonts w:ascii="Times New Roman" w:eastAsia="Times New Roman" w:hAnsi="Times New Roman" w:cs="Times New Roman"/>
          <w:sz w:val="26"/>
          <w:szCs w:val="26"/>
        </w:rPr>
        <w:t>Нижнематренский</w:t>
      </w:r>
      <w:r>
        <w:rPr>
          <w:rFonts w:ascii="Times New Roman" w:eastAsia="Times New Roman" w:hAnsi="Times New Roman" w:cs="Times New Roman"/>
          <w:sz w:val="26"/>
          <w:szCs w:val="26"/>
        </w:rPr>
        <w:t xml:space="preserve"> сельсовет</w:t>
      </w:r>
    </w:p>
    <w:p w14:paraId="066893B4" w14:textId="77777777" w:rsidR="00417E33" w:rsidRDefault="00563AD9" w:rsidP="00417E33">
      <w:pPr>
        <w:spacing w:after="0" w:line="240" w:lineRule="auto"/>
        <w:jc w:val="center"/>
        <w:rPr>
          <w:rFonts w:ascii="Times New Roman" w:hAnsi="Times New Roman" w:cs="Times New Roman"/>
          <w:b/>
          <w:bCs/>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      </w:t>
      </w:r>
      <w:r w:rsidR="00417E33">
        <w:rPr>
          <w:rFonts w:ascii="Times New Roman" w:hAnsi="Times New Roman" w:cs="Times New Roman"/>
          <w:sz w:val="26"/>
          <w:szCs w:val="26"/>
        </w:rPr>
        <w:t xml:space="preserve">                        </w:t>
      </w:r>
    </w:p>
    <w:p w14:paraId="74F71164" w14:textId="77777777" w:rsidR="005B2660" w:rsidRPr="00F56BB6" w:rsidRDefault="00417E33" w:rsidP="00417E3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5632197" w14:textId="77777777" w:rsidR="005B2660" w:rsidRPr="00F56BB6" w:rsidRDefault="005B2660" w:rsidP="005B2660">
      <w:pPr>
        <w:spacing w:after="0"/>
        <w:jc w:val="center"/>
        <w:rPr>
          <w:rFonts w:hAnsi="Times New Roman" w:cs="Times New Roman"/>
          <w:b/>
          <w:bCs/>
          <w:color w:val="000000"/>
          <w:sz w:val="26"/>
          <w:szCs w:val="26"/>
        </w:rPr>
      </w:pPr>
    </w:p>
    <w:p w14:paraId="070C65DE" w14:textId="77777777" w:rsidR="005B2660" w:rsidRPr="00F56BB6" w:rsidRDefault="005B2660" w:rsidP="005B2660">
      <w:pPr>
        <w:spacing w:after="0"/>
        <w:jc w:val="center"/>
        <w:rPr>
          <w:rFonts w:hAnsi="Times New Roman" w:cs="Times New Roman"/>
          <w:b/>
          <w:bCs/>
          <w:color w:val="000000"/>
          <w:sz w:val="26"/>
          <w:szCs w:val="26"/>
        </w:rPr>
      </w:pPr>
      <w:r w:rsidRPr="00F56BB6">
        <w:rPr>
          <w:rFonts w:hAnsi="Times New Roman" w:cs="Times New Roman"/>
          <w:b/>
          <w:bCs/>
          <w:color w:val="000000"/>
          <w:sz w:val="26"/>
          <w:szCs w:val="26"/>
        </w:rPr>
        <w:t>ПОРЯДОК</w:t>
      </w:r>
    </w:p>
    <w:p w14:paraId="01AC981F" w14:textId="77777777" w:rsidR="005B2660" w:rsidRPr="00F56BB6" w:rsidRDefault="005B2660" w:rsidP="005B2660">
      <w:pPr>
        <w:spacing w:after="0"/>
        <w:jc w:val="center"/>
        <w:rPr>
          <w:rFonts w:hAnsi="Times New Roman" w:cs="Times New Roman"/>
          <w:b/>
          <w:bCs/>
          <w:color w:val="000000"/>
          <w:sz w:val="26"/>
          <w:szCs w:val="26"/>
        </w:rPr>
      </w:pPr>
      <w:r w:rsidRPr="00F56BB6">
        <w:rPr>
          <w:rFonts w:hAnsi="Times New Roman" w:cs="Times New Roman"/>
          <w:b/>
          <w:bCs/>
          <w:color w:val="000000"/>
          <w:sz w:val="26"/>
          <w:szCs w:val="26"/>
        </w:rPr>
        <w:t>разработки</w:t>
      </w:r>
      <w:r w:rsidRPr="00F56BB6">
        <w:rPr>
          <w:rFonts w:hAnsi="Times New Roman" w:cs="Times New Roman"/>
          <w:b/>
          <w:bCs/>
          <w:color w:val="000000"/>
          <w:sz w:val="26"/>
          <w:szCs w:val="26"/>
        </w:rPr>
        <w:t xml:space="preserve"> </w:t>
      </w:r>
      <w:r w:rsidRPr="00F56BB6">
        <w:rPr>
          <w:rFonts w:hAnsi="Times New Roman" w:cs="Times New Roman"/>
          <w:b/>
          <w:bCs/>
          <w:color w:val="000000"/>
          <w:sz w:val="26"/>
          <w:szCs w:val="26"/>
        </w:rPr>
        <w:t>корректирующих</w:t>
      </w:r>
      <w:r w:rsidRPr="00F56BB6">
        <w:rPr>
          <w:rFonts w:hAnsi="Times New Roman" w:cs="Times New Roman"/>
          <w:b/>
          <w:bCs/>
          <w:color w:val="000000"/>
          <w:sz w:val="26"/>
          <w:szCs w:val="26"/>
        </w:rPr>
        <w:t xml:space="preserve"> </w:t>
      </w:r>
      <w:r w:rsidRPr="00F56BB6">
        <w:rPr>
          <w:rFonts w:hAnsi="Times New Roman" w:cs="Times New Roman"/>
          <w:b/>
          <w:bCs/>
          <w:color w:val="000000"/>
          <w:sz w:val="26"/>
          <w:szCs w:val="26"/>
        </w:rPr>
        <w:t>действий</w:t>
      </w:r>
      <w:r w:rsidRPr="00F56BB6">
        <w:rPr>
          <w:rFonts w:hAnsi="Times New Roman" w:cs="Times New Roman"/>
          <w:b/>
          <w:bCs/>
          <w:color w:val="000000"/>
          <w:sz w:val="26"/>
          <w:szCs w:val="26"/>
        </w:rPr>
        <w:t xml:space="preserve"> </w:t>
      </w:r>
      <w:r w:rsidRPr="00F56BB6">
        <w:rPr>
          <w:rFonts w:hAnsi="Times New Roman" w:cs="Times New Roman"/>
          <w:b/>
          <w:bCs/>
          <w:color w:val="000000"/>
          <w:sz w:val="26"/>
          <w:szCs w:val="26"/>
        </w:rPr>
        <w:t>по</w:t>
      </w:r>
      <w:r w:rsidRPr="00F56BB6">
        <w:rPr>
          <w:rFonts w:hAnsi="Times New Roman" w:cs="Times New Roman"/>
          <w:b/>
          <w:bCs/>
          <w:color w:val="000000"/>
          <w:sz w:val="26"/>
          <w:szCs w:val="26"/>
        </w:rPr>
        <w:t xml:space="preserve"> </w:t>
      </w:r>
      <w:r w:rsidRPr="00F56BB6">
        <w:rPr>
          <w:rFonts w:hAnsi="Times New Roman" w:cs="Times New Roman"/>
          <w:b/>
          <w:bCs/>
          <w:color w:val="000000"/>
          <w:sz w:val="26"/>
          <w:szCs w:val="26"/>
        </w:rPr>
        <w:t>совершенствованию</w:t>
      </w:r>
      <w:r w:rsidRPr="00F56BB6">
        <w:rPr>
          <w:rFonts w:hAnsi="Times New Roman" w:cs="Times New Roman"/>
          <w:b/>
          <w:bCs/>
          <w:color w:val="000000"/>
          <w:sz w:val="26"/>
          <w:szCs w:val="26"/>
        </w:rPr>
        <w:t xml:space="preserve"> </w:t>
      </w:r>
      <w:r w:rsidRPr="00F56BB6">
        <w:rPr>
          <w:rFonts w:hAnsi="Times New Roman" w:cs="Times New Roman"/>
          <w:b/>
          <w:bCs/>
          <w:color w:val="000000"/>
          <w:sz w:val="26"/>
          <w:szCs w:val="26"/>
        </w:rPr>
        <w:t>функционирования</w:t>
      </w:r>
      <w:r w:rsidRPr="00F56BB6">
        <w:rPr>
          <w:rFonts w:hAnsi="Times New Roman" w:cs="Times New Roman"/>
          <w:b/>
          <w:bCs/>
          <w:color w:val="000000"/>
          <w:sz w:val="26"/>
          <w:szCs w:val="26"/>
        </w:rPr>
        <w:t xml:space="preserve"> </w:t>
      </w:r>
      <w:r w:rsidRPr="00F56BB6">
        <w:rPr>
          <w:rFonts w:hAnsi="Times New Roman" w:cs="Times New Roman"/>
          <w:b/>
          <w:bCs/>
          <w:color w:val="000000"/>
          <w:sz w:val="26"/>
          <w:szCs w:val="26"/>
        </w:rPr>
        <w:t>СУОТ</w:t>
      </w:r>
    </w:p>
    <w:p w14:paraId="55547FA7" w14:textId="77777777" w:rsidR="005B2660" w:rsidRPr="00F56BB6" w:rsidRDefault="005B2660" w:rsidP="005B2660">
      <w:pPr>
        <w:spacing w:after="0"/>
        <w:jc w:val="center"/>
        <w:rPr>
          <w:rFonts w:hAnsi="Times New Roman" w:cs="Times New Roman"/>
          <w:color w:val="000000"/>
          <w:sz w:val="26"/>
          <w:szCs w:val="26"/>
        </w:rPr>
      </w:pPr>
    </w:p>
    <w:p w14:paraId="25B211D3" w14:textId="77777777" w:rsidR="005B2660" w:rsidRPr="006A7553" w:rsidRDefault="005B2660" w:rsidP="005B2660">
      <w:pPr>
        <w:pStyle w:val="a8"/>
        <w:numPr>
          <w:ilvl w:val="0"/>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b/>
          <w:bCs/>
          <w:color w:val="000000"/>
          <w:sz w:val="26"/>
          <w:szCs w:val="26"/>
        </w:rPr>
        <w:t>Общие положения</w:t>
      </w:r>
    </w:p>
    <w:p w14:paraId="3B628233" w14:textId="77777777" w:rsidR="005B2660" w:rsidRPr="006A7553"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Планирование корректирующих действий по совершенствованию функционирования и целей в СУОТ является инструментом, направленным на снижение уровня рисков, повышение результативности системы и её непрерывное совершенствование. Входными данными для планирования являются:</w:t>
      </w:r>
    </w:p>
    <w:p w14:paraId="4D29C15B" w14:textId="77777777"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 xml:space="preserve">Политика в области </w:t>
      </w:r>
      <w:r>
        <w:rPr>
          <w:rFonts w:ascii="Times New Roman" w:hAnsi="Times New Roman" w:cs="Times New Roman"/>
          <w:color w:val="000000"/>
          <w:sz w:val="26"/>
          <w:szCs w:val="26"/>
        </w:rPr>
        <w:t>охраны труда</w:t>
      </w:r>
      <w:r w:rsidRPr="006A7553">
        <w:rPr>
          <w:rFonts w:ascii="Times New Roman" w:hAnsi="Times New Roman" w:cs="Times New Roman"/>
          <w:color w:val="000000"/>
          <w:sz w:val="26"/>
          <w:szCs w:val="26"/>
        </w:rPr>
        <w:t>;</w:t>
      </w:r>
    </w:p>
    <w:p w14:paraId="55EBB04D" w14:textId="77777777"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результаты оценки рисков идентифицированных опасных факторов, их анализ, оценка значимости и определённые меры управления;</w:t>
      </w:r>
    </w:p>
    <w:p w14:paraId="4DD7578F" w14:textId="77777777"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законодательные и другие требования, относящиеся к СУОТ;</w:t>
      </w:r>
    </w:p>
    <w:p w14:paraId="5946DDC4" w14:textId="77777777"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результаты специальной оценки условий труда;</w:t>
      </w:r>
    </w:p>
    <w:p w14:paraId="0EB699B9" w14:textId="77777777"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результаты различных видов мониторингов;</w:t>
      </w:r>
    </w:p>
    <w:p w14:paraId="0E3408CE" w14:textId="77777777"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результаты расследований несчастных случаев и профессиональных заболеваний, аварий и инцидентов;</w:t>
      </w:r>
    </w:p>
    <w:p w14:paraId="7D427BF5" w14:textId="77777777"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результаты проверок внешних надзорных органов;</w:t>
      </w:r>
    </w:p>
    <w:p w14:paraId="7A9A5DE3" w14:textId="77777777"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результаты экспертиз;</w:t>
      </w:r>
    </w:p>
    <w:p w14:paraId="0F10BF49" w14:textId="77777777"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мнение заинтересованных сторон;</w:t>
      </w:r>
    </w:p>
    <w:p w14:paraId="108703B4" w14:textId="77777777" w:rsidR="005B2660" w:rsidRPr="006A7553" w:rsidRDefault="005B2660" w:rsidP="005B2660">
      <w:pPr>
        <w:pStyle w:val="a8"/>
        <w:numPr>
          <w:ilvl w:val="0"/>
          <w:numId w:val="48"/>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результаты анализа СУОТ.</w:t>
      </w:r>
    </w:p>
    <w:p w14:paraId="26A5BC00" w14:textId="77777777" w:rsidR="005B2660" w:rsidRPr="006A7553" w:rsidRDefault="005B2660" w:rsidP="005B2660">
      <w:pPr>
        <w:pStyle w:val="a8"/>
        <w:numPr>
          <w:ilvl w:val="0"/>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b/>
          <w:bCs/>
          <w:color w:val="000000"/>
          <w:sz w:val="26"/>
          <w:szCs w:val="26"/>
        </w:rPr>
        <w:t>Разработка корректирующих действий</w:t>
      </w:r>
    </w:p>
    <w:p w14:paraId="3F2A1AE6" w14:textId="77777777" w:rsidR="005B2660" w:rsidRPr="006A7553" w:rsidRDefault="005B2660" w:rsidP="005B2660">
      <w:pPr>
        <w:spacing w:after="0"/>
        <w:ind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Составная часть корректирующих действий, определяющая действия, необходимые для управления рисками (мера), является основой для разработки корректирующих действий, в которых указываются сроки, ответственности, средства. В качестве средств следует указывать финансовые, людские и материально-технические ресурсы с указанием назначения корректирующих действий.</w:t>
      </w:r>
    </w:p>
    <w:p w14:paraId="4D56CDA9" w14:textId="77777777" w:rsidR="005B2660" w:rsidRPr="006A7553" w:rsidRDefault="005B2660" w:rsidP="005B2660">
      <w:pPr>
        <w:spacing w:after="0"/>
        <w:ind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Целесообразность разработки корректирующих действий определяется не только уровнем допустимости риска, но и оценкой технических, технологических и финансовых возможностей организации.</w:t>
      </w:r>
    </w:p>
    <w:p w14:paraId="161C99A6" w14:textId="77777777" w:rsidR="005B2660" w:rsidRPr="006A7553" w:rsidRDefault="005B2660" w:rsidP="005B2660">
      <w:pPr>
        <w:spacing w:after="0"/>
        <w:ind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Мероприятия по сохранению жизни и здоровья работников в процессе трудовой деятельности включают в себя правовые, социально-экономические, организационно-технические, санитарно-гигиенические, лечебно-профилактические и иные мероприятия.</w:t>
      </w:r>
    </w:p>
    <w:p w14:paraId="623F3332" w14:textId="77777777" w:rsidR="005B2660" w:rsidRPr="006A7553" w:rsidRDefault="005B2660" w:rsidP="005B2660">
      <w:pPr>
        <w:spacing w:after="0"/>
        <w:ind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При рассмотрении перечня из основных потенциальных мероприятий необходимо придерживаться следующих принципов: приоритет наиболее эффективных мероприятий по охране труда и промышленной безопасности; использование безопасной техники и развитие технических средств и способов производства.</w:t>
      </w:r>
    </w:p>
    <w:p w14:paraId="2D9BE05A" w14:textId="77777777" w:rsidR="005B2660" w:rsidRPr="006A7553" w:rsidRDefault="005B2660" w:rsidP="005B2660">
      <w:pPr>
        <w:pStyle w:val="a8"/>
        <w:numPr>
          <w:ilvl w:val="0"/>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b/>
          <w:bCs/>
          <w:color w:val="000000"/>
          <w:sz w:val="26"/>
          <w:szCs w:val="26"/>
        </w:rPr>
        <w:lastRenderedPageBreak/>
        <w:t>Требования по формированию программ</w:t>
      </w:r>
    </w:p>
    <w:p w14:paraId="4FFAB8B5" w14:textId="77777777" w:rsidR="005B2660" w:rsidRPr="006A7553"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 xml:space="preserve">Разработанные мероприятия по </w:t>
      </w:r>
      <w:r>
        <w:rPr>
          <w:rFonts w:ascii="Times New Roman" w:hAnsi="Times New Roman" w:cs="Times New Roman"/>
          <w:color w:val="000000"/>
          <w:sz w:val="26"/>
          <w:szCs w:val="26"/>
        </w:rPr>
        <w:t xml:space="preserve">охраны труда </w:t>
      </w:r>
      <w:r w:rsidRPr="006A7553">
        <w:rPr>
          <w:rFonts w:ascii="Times New Roman" w:hAnsi="Times New Roman" w:cs="Times New Roman"/>
          <w:color w:val="000000"/>
          <w:sz w:val="26"/>
          <w:szCs w:val="26"/>
        </w:rPr>
        <w:t xml:space="preserve">группируются и включаются в различные программы, формируемые </w:t>
      </w:r>
      <w:r>
        <w:rPr>
          <w:rFonts w:ascii="Times New Roman" w:hAnsi="Times New Roman" w:cs="Times New Roman"/>
          <w:color w:val="000000"/>
          <w:sz w:val="26"/>
          <w:szCs w:val="26"/>
        </w:rPr>
        <w:t>в органе местного самоуправления</w:t>
      </w:r>
      <w:r w:rsidRPr="006A7553">
        <w:rPr>
          <w:rFonts w:ascii="Times New Roman" w:hAnsi="Times New Roman" w:cs="Times New Roman"/>
          <w:color w:val="000000"/>
          <w:sz w:val="26"/>
          <w:szCs w:val="26"/>
        </w:rPr>
        <w:t>.</w:t>
      </w:r>
    </w:p>
    <w:p w14:paraId="608CD3B0" w14:textId="77777777" w:rsidR="005B2660" w:rsidRPr="004C67EA"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Планирование осуществляется на различных уровнях управления с учётом сроков реализации</w:t>
      </w:r>
      <w:r w:rsidRPr="004C67EA">
        <w:rPr>
          <w:rFonts w:ascii="Times New Roman" w:hAnsi="Times New Roman" w:cs="Times New Roman"/>
          <w:color w:val="000000"/>
          <w:sz w:val="26"/>
          <w:szCs w:val="26"/>
        </w:rPr>
        <w:t>:   текущее (среднесрочное, 1 год) и оперативное (краткосрочное, 1 месяц)</w:t>
      </w:r>
      <w:r>
        <w:rPr>
          <w:rFonts w:ascii="Times New Roman" w:hAnsi="Times New Roman" w:cs="Times New Roman"/>
          <w:color w:val="000000"/>
          <w:sz w:val="26"/>
          <w:szCs w:val="26"/>
        </w:rPr>
        <w:t>.</w:t>
      </w:r>
    </w:p>
    <w:p w14:paraId="15A20246" w14:textId="77777777" w:rsidR="005B2660" w:rsidRPr="006A7553"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Текущее планирование включает в себя программы и мероприятия по совершенствованию СУОТ.</w:t>
      </w:r>
    </w:p>
    <w:p w14:paraId="033DEA29" w14:textId="77777777" w:rsidR="005B2660" w:rsidRPr="006A7553"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Оперативное планирование осуществляется по результатам различного вида мониторинга и включает в себя:</w:t>
      </w:r>
    </w:p>
    <w:p w14:paraId="794CD93E" w14:textId="77777777" w:rsidR="005B2660" w:rsidRPr="006A7553" w:rsidRDefault="005B2660" w:rsidP="005B2660">
      <w:pPr>
        <w:pStyle w:val="a8"/>
        <w:numPr>
          <w:ilvl w:val="2"/>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Программы и мероприятия главных специалистов.</w:t>
      </w:r>
    </w:p>
    <w:p w14:paraId="14372221" w14:textId="77777777" w:rsidR="005B2660" w:rsidRPr="006A7553" w:rsidRDefault="005B2660" w:rsidP="005B2660">
      <w:pPr>
        <w:pStyle w:val="a8"/>
        <w:numPr>
          <w:ilvl w:val="2"/>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Программы, мероприятия, разрабатываемые по результатам различного вида контроля.</w:t>
      </w:r>
    </w:p>
    <w:p w14:paraId="2225071C" w14:textId="77777777" w:rsidR="005B2660" w:rsidRPr="006A7553" w:rsidRDefault="005B2660" w:rsidP="005B2660">
      <w:pPr>
        <w:pStyle w:val="a8"/>
        <w:numPr>
          <w:ilvl w:val="2"/>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Программы по сезонным работам (например: уборка территории, подготовка к зимнему (летнему) сезону), подготовка к пропуску паводковых вод.</w:t>
      </w:r>
    </w:p>
    <w:p w14:paraId="018E7CB7" w14:textId="77777777" w:rsidR="005B2660" w:rsidRPr="006A7553"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Программы, планы, мероприятия утверждаются должностным лицом или специально издаваемым документом (приказом, распоряжением).</w:t>
      </w:r>
    </w:p>
    <w:p w14:paraId="52532D27" w14:textId="77777777" w:rsidR="005B2660" w:rsidRPr="006A7553" w:rsidRDefault="005B2660" w:rsidP="005B2660">
      <w:pPr>
        <w:pStyle w:val="a8"/>
        <w:numPr>
          <w:ilvl w:val="0"/>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b/>
          <w:bCs/>
          <w:color w:val="000000"/>
          <w:sz w:val="26"/>
          <w:szCs w:val="26"/>
        </w:rPr>
        <w:t>Требования по установлению целей</w:t>
      </w:r>
    </w:p>
    <w:p w14:paraId="5BF8259B" w14:textId="77777777" w:rsidR="005B2660" w:rsidRPr="006A7553"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 xml:space="preserve">В развитие Политики в области </w:t>
      </w:r>
      <w:r>
        <w:rPr>
          <w:rFonts w:ascii="Times New Roman" w:hAnsi="Times New Roman" w:cs="Times New Roman"/>
          <w:color w:val="000000"/>
          <w:sz w:val="26"/>
          <w:szCs w:val="26"/>
        </w:rPr>
        <w:t xml:space="preserve">охраны труда </w:t>
      </w:r>
      <w:r w:rsidRPr="006A7553">
        <w:rPr>
          <w:rFonts w:ascii="Times New Roman" w:hAnsi="Times New Roman" w:cs="Times New Roman"/>
          <w:color w:val="000000"/>
          <w:sz w:val="26"/>
          <w:szCs w:val="26"/>
        </w:rPr>
        <w:t xml:space="preserve">исходя из программ и решений руководства устанавливаются ежегодные Цели организации в области </w:t>
      </w:r>
      <w:r>
        <w:rPr>
          <w:rFonts w:ascii="Times New Roman" w:hAnsi="Times New Roman" w:cs="Times New Roman"/>
          <w:color w:val="000000"/>
          <w:sz w:val="26"/>
          <w:szCs w:val="26"/>
        </w:rPr>
        <w:t>охраны труда</w:t>
      </w:r>
      <w:r w:rsidRPr="006A7553">
        <w:rPr>
          <w:rFonts w:ascii="Times New Roman" w:hAnsi="Times New Roman" w:cs="Times New Roman"/>
          <w:color w:val="000000"/>
          <w:sz w:val="26"/>
          <w:szCs w:val="26"/>
        </w:rPr>
        <w:t>.</w:t>
      </w:r>
    </w:p>
    <w:p w14:paraId="59C79AF3" w14:textId="77777777" w:rsidR="005B2660" w:rsidRPr="006A7553" w:rsidRDefault="005B2660" w:rsidP="005B2660">
      <w:pPr>
        <w:pStyle w:val="a8"/>
        <w:numPr>
          <w:ilvl w:val="1"/>
          <w:numId w:val="46"/>
        </w:numPr>
        <w:spacing w:after="0"/>
        <w:ind w:left="0" w:firstLine="709"/>
        <w:jc w:val="both"/>
        <w:rPr>
          <w:rFonts w:ascii="Times New Roman" w:hAnsi="Times New Roman" w:cs="Times New Roman"/>
          <w:color w:val="000000"/>
          <w:sz w:val="26"/>
          <w:szCs w:val="26"/>
        </w:rPr>
      </w:pPr>
      <w:r w:rsidRPr="006A7553">
        <w:rPr>
          <w:rFonts w:ascii="Times New Roman" w:hAnsi="Times New Roman" w:cs="Times New Roman"/>
          <w:color w:val="000000"/>
          <w:sz w:val="26"/>
          <w:szCs w:val="26"/>
        </w:rPr>
        <w:t xml:space="preserve">Для каждой из установленных целей в области </w:t>
      </w:r>
      <w:r>
        <w:rPr>
          <w:rFonts w:ascii="Times New Roman" w:hAnsi="Times New Roman" w:cs="Times New Roman"/>
          <w:color w:val="000000"/>
          <w:sz w:val="26"/>
          <w:szCs w:val="26"/>
        </w:rPr>
        <w:t>охраны труда</w:t>
      </w:r>
      <w:r w:rsidRPr="006A7553">
        <w:rPr>
          <w:rFonts w:ascii="Times New Roman" w:hAnsi="Times New Roman" w:cs="Times New Roman"/>
          <w:color w:val="000000"/>
          <w:sz w:val="26"/>
          <w:szCs w:val="26"/>
        </w:rPr>
        <w:t xml:space="preserve"> производственных структурных подразделений должны быть разработаны мероприятия, с указанием средств (ресурсов), ответственных и сроков выполнения. При формировании целей в области </w:t>
      </w:r>
      <w:r>
        <w:rPr>
          <w:rFonts w:ascii="Times New Roman" w:hAnsi="Times New Roman" w:cs="Times New Roman"/>
          <w:color w:val="000000"/>
          <w:sz w:val="26"/>
          <w:szCs w:val="26"/>
        </w:rPr>
        <w:t xml:space="preserve">охраны труда </w:t>
      </w:r>
      <w:r w:rsidRPr="006A7553">
        <w:rPr>
          <w:rFonts w:ascii="Times New Roman" w:hAnsi="Times New Roman" w:cs="Times New Roman"/>
          <w:color w:val="000000"/>
          <w:sz w:val="26"/>
          <w:szCs w:val="26"/>
        </w:rPr>
        <w:t>необходимо учитывать все мероприятия, разработанные в производственном структурном подразделении для формирования плана мероприятий в целом по организации.</w:t>
      </w:r>
    </w:p>
    <w:p w14:paraId="59904ED7" w14:textId="77777777" w:rsidR="00A56715" w:rsidRDefault="00A56715" w:rsidP="005B2660">
      <w:pPr>
        <w:spacing w:after="0" w:line="600" w:lineRule="atLeast"/>
        <w:jc w:val="both"/>
      </w:pPr>
    </w:p>
    <w:sectPr w:rsidR="00A56715" w:rsidSect="008411AF">
      <w:headerReference w:type="defaul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FE15A" w14:textId="77777777" w:rsidR="005D0CA4" w:rsidRDefault="005D0CA4">
      <w:pPr>
        <w:spacing w:after="0" w:line="240" w:lineRule="auto"/>
      </w:pPr>
      <w:r>
        <w:separator/>
      </w:r>
    </w:p>
  </w:endnote>
  <w:endnote w:type="continuationSeparator" w:id="0">
    <w:p w14:paraId="5775A00E" w14:textId="77777777" w:rsidR="005D0CA4" w:rsidRDefault="005D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D576F" w14:textId="77777777" w:rsidR="005D0CA4" w:rsidRDefault="005D0CA4">
      <w:pPr>
        <w:spacing w:after="0" w:line="240" w:lineRule="auto"/>
      </w:pPr>
      <w:r>
        <w:separator/>
      </w:r>
    </w:p>
  </w:footnote>
  <w:footnote w:type="continuationSeparator" w:id="0">
    <w:p w14:paraId="2872C9B9" w14:textId="77777777" w:rsidR="005D0CA4" w:rsidRDefault="005D0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795666"/>
      <w:docPartObj>
        <w:docPartGallery w:val="Page Numbers (Top of Page)"/>
        <w:docPartUnique/>
      </w:docPartObj>
    </w:sdtPr>
    <w:sdtEndPr/>
    <w:sdtContent>
      <w:p w14:paraId="6C6E5262" w14:textId="77777777" w:rsidR="00CA0DE9" w:rsidRDefault="00676B9C">
        <w:pPr>
          <w:pStyle w:val="a9"/>
          <w:jc w:val="center"/>
        </w:pPr>
        <w:r>
          <w:fldChar w:fldCharType="begin"/>
        </w:r>
        <w:r>
          <w:instrText>PAGE   \* MERGEFORMAT</w:instrText>
        </w:r>
        <w:r>
          <w:fldChar w:fldCharType="separate"/>
        </w:r>
        <w:r w:rsidR="00F909A2">
          <w:rPr>
            <w:noProof/>
          </w:rPr>
          <w:t>2</w:t>
        </w:r>
        <w:r>
          <w:rPr>
            <w:noProof/>
          </w:rPr>
          <w:fldChar w:fldCharType="end"/>
        </w:r>
      </w:p>
    </w:sdtContent>
  </w:sdt>
  <w:p w14:paraId="5F5B6AAB" w14:textId="77777777" w:rsidR="00CA0DE9" w:rsidRDefault="00CA0DE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7E3C"/>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A3B15"/>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11FD1"/>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E496D"/>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93172"/>
    <w:multiLevelType w:val="hybridMultilevel"/>
    <w:tmpl w:val="4EE03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D32B4"/>
    <w:multiLevelType w:val="hybridMultilevel"/>
    <w:tmpl w:val="C916CA8A"/>
    <w:lvl w:ilvl="0" w:tplc="E628537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nsid w:val="1E0B3493"/>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21C10"/>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C36384"/>
    <w:multiLevelType w:val="multilevel"/>
    <w:tmpl w:val="22D6D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2D4042"/>
    <w:multiLevelType w:val="multilevel"/>
    <w:tmpl w:val="43847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F7D62"/>
    <w:multiLevelType w:val="multilevel"/>
    <w:tmpl w:val="CF662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C4282"/>
    <w:multiLevelType w:val="hybridMultilevel"/>
    <w:tmpl w:val="8B965E96"/>
    <w:lvl w:ilvl="0" w:tplc="E628537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nsid w:val="275E7F9B"/>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6251B6"/>
    <w:multiLevelType w:val="multilevel"/>
    <w:tmpl w:val="232E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EF648E"/>
    <w:multiLevelType w:val="hybridMultilevel"/>
    <w:tmpl w:val="DAD6C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16752F"/>
    <w:multiLevelType w:val="multilevel"/>
    <w:tmpl w:val="AA260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5941B8"/>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E30D6"/>
    <w:multiLevelType w:val="multilevel"/>
    <w:tmpl w:val="8B46A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8A03D7"/>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D34482"/>
    <w:multiLevelType w:val="hybridMultilevel"/>
    <w:tmpl w:val="046E3428"/>
    <w:lvl w:ilvl="0" w:tplc="E628537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0">
    <w:nsid w:val="350B1CFF"/>
    <w:multiLevelType w:val="multilevel"/>
    <w:tmpl w:val="232E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D36BAA"/>
    <w:multiLevelType w:val="hybridMultilevel"/>
    <w:tmpl w:val="2CA4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D65109"/>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A844CB"/>
    <w:multiLevelType w:val="hybridMultilevel"/>
    <w:tmpl w:val="A30EBAD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07306C"/>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3F3225"/>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987E23"/>
    <w:multiLevelType w:val="hybridMultilevel"/>
    <w:tmpl w:val="C164B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A27382"/>
    <w:multiLevelType w:val="hybridMultilevel"/>
    <w:tmpl w:val="1478881C"/>
    <w:lvl w:ilvl="0" w:tplc="E628537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8">
    <w:nsid w:val="433221F5"/>
    <w:multiLevelType w:val="hybridMultilevel"/>
    <w:tmpl w:val="B2A019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4DB46D8"/>
    <w:multiLevelType w:val="hybridMultilevel"/>
    <w:tmpl w:val="42E60480"/>
    <w:lvl w:ilvl="0" w:tplc="E62853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706ADC"/>
    <w:multiLevelType w:val="multilevel"/>
    <w:tmpl w:val="1C76224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88567AC"/>
    <w:multiLevelType w:val="hybridMultilevel"/>
    <w:tmpl w:val="DEA609F2"/>
    <w:lvl w:ilvl="0" w:tplc="E6285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915DCC"/>
    <w:multiLevelType w:val="hybridMultilevel"/>
    <w:tmpl w:val="353CD0F4"/>
    <w:lvl w:ilvl="0" w:tplc="E6285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B41494"/>
    <w:multiLevelType w:val="multilevel"/>
    <w:tmpl w:val="60CE2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1201FE"/>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286476"/>
    <w:multiLevelType w:val="hybridMultilevel"/>
    <w:tmpl w:val="A2703168"/>
    <w:lvl w:ilvl="0" w:tplc="E6285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8087E5B"/>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983EAC"/>
    <w:multiLevelType w:val="hybridMultilevel"/>
    <w:tmpl w:val="05B2BC06"/>
    <w:lvl w:ilvl="0" w:tplc="E628537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8">
    <w:nsid w:val="665C1BE7"/>
    <w:multiLevelType w:val="multilevel"/>
    <w:tmpl w:val="D8862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D25AF9"/>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E03F48"/>
    <w:multiLevelType w:val="multilevel"/>
    <w:tmpl w:val="232E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2211A6"/>
    <w:multiLevelType w:val="multilevel"/>
    <w:tmpl w:val="2CCA9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AC193A"/>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273B2B"/>
    <w:multiLevelType w:val="hybridMultilevel"/>
    <w:tmpl w:val="C164B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BE422A"/>
    <w:multiLevelType w:val="multilevel"/>
    <w:tmpl w:val="09205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2649AF"/>
    <w:multiLevelType w:val="hybridMultilevel"/>
    <w:tmpl w:val="516E67E8"/>
    <w:lvl w:ilvl="0" w:tplc="090A33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537E71"/>
    <w:multiLevelType w:val="hybridMultilevel"/>
    <w:tmpl w:val="04708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831410"/>
    <w:multiLevelType w:val="multilevel"/>
    <w:tmpl w:val="232E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40215D"/>
    <w:multiLevelType w:val="multilevel"/>
    <w:tmpl w:val="7C16BC8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28"/>
  </w:num>
  <w:num w:numId="3">
    <w:abstractNumId w:val="23"/>
  </w:num>
  <w:num w:numId="4">
    <w:abstractNumId w:val="46"/>
  </w:num>
  <w:num w:numId="5">
    <w:abstractNumId w:val="6"/>
  </w:num>
  <w:num w:numId="6">
    <w:abstractNumId w:val="14"/>
  </w:num>
  <w:num w:numId="7">
    <w:abstractNumId w:val="17"/>
  </w:num>
  <w:num w:numId="8">
    <w:abstractNumId w:val="0"/>
  </w:num>
  <w:num w:numId="9">
    <w:abstractNumId w:val="8"/>
  </w:num>
  <w:num w:numId="10">
    <w:abstractNumId w:val="2"/>
  </w:num>
  <w:num w:numId="11">
    <w:abstractNumId w:val="4"/>
  </w:num>
  <w:num w:numId="12">
    <w:abstractNumId w:val="3"/>
  </w:num>
  <w:num w:numId="13">
    <w:abstractNumId w:val="24"/>
  </w:num>
  <w:num w:numId="14">
    <w:abstractNumId w:val="36"/>
  </w:num>
  <w:num w:numId="15">
    <w:abstractNumId w:val="26"/>
  </w:num>
  <w:num w:numId="16">
    <w:abstractNumId w:val="32"/>
  </w:num>
  <w:num w:numId="17">
    <w:abstractNumId w:val="33"/>
  </w:num>
  <w:num w:numId="18">
    <w:abstractNumId w:val="44"/>
  </w:num>
  <w:num w:numId="19">
    <w:abstractNumId w:val="15"/>
  </w:num>
  <w:num w:numId="20">
    <w:abstractNumId w:val="10"/>
  </w:num>
  <w:num w:numId="21">
    <w:abstractNumId w:val="20"/>
  </w:num>
  <w:num w:numId="22">
    <w:abstractNumId w:val="12"/>
  </w:num>
  <w:num w:numId="23">
    <w:abstractNumId w:val="16"/>
  </w:num>
  <w:num w:numId="24">
    <w:abstractNumId w:val="22"/>
  </w:num>
  <w:num w:numId="25">
    <w:abstractNumId w:val="42"/>
  </w:num>
  <w:num w:numId="26">
    <w:abstractNumId w:val="1"/>
  </w:num>
  <w:num w:numId="27">
    <w:abstractNumId w:val="18"/>
  </w:num>
  <w:num w:numId="28">
    <w:abstractNumId w:val="45"/>
  </w:num>
  <w:num w:numId="29">
    <w:abstractNumId w:val="39"/>
  </w:num>
  <w:num w:numId="30">
    <w:abstractNumId w:val="25"/>
  </w:num>
  <w:num w:numId="31">
    <w:abstractNumId w:val="34"/>
  </w:num>
  <w:num w:numId="32">
    <w:abstractNumId w:val="7"/>
  </w:num>
  <w:num w:numId="33">
    <w:abstractNumId w:val="43"/>
  </w:num>
  <w:num w:numId="34">
    <w:abstractNumId w:val="30"/>
  </w:num>
  <w:num w:numId="35">
    <w:abstractNumId w:val="38"/>
  </w:num>
  <w:num w:numId="36">
    <w:abstractNumId w:val="41"/>
  </w:num>
  <w:num w:numId="37">
    <w:abstractNumId w:val="47"/>
  </w:num>
  <w:num w:numId="38">
    <w:abstractNumId w:val="40"/>
  </w:num>
  <w:num w:numId="39">
    <w:abstractNumId w:val="13"/>
  </w:num>
  <w:num w:numId="40">
    <w:abstractNumId w:val="19"/>
  </w:num>
  <w:num w:numId="41">
    <w:abstractNumId w:val="11"/>
  </w:num>
  <w:num w:numId="42">
    <w:abstractNumId w:val="37"/>
  </w:num>
  <w:num w:numId="43">
    <w:abstractNumId w:val="27"/>
  </w:num>
  <w:num w:numId="44">
    <w:abstractNumId w:val="5"/>
  </w:num>
  <w:num w:numId="45">
    <w:abstractNumId w:val="35"/>
  </w:num>
  <w:num w:numId="46">
    <w:abstractNumId w:val="48"/>
  </w:num>
  <w:num w:numId="47">
    <w:abstractNumId w:val="21"/>
  </w:num>
  <w:num w:numId="48">
    <w:abstractNumId w:val="3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1B37"/>
    <w:rsid w:val="00011F99"/>
    <w:rsid w:val="00036921"/>
    <w:rsid w:val="00064FCD"/>
    <w:rsid w:val="00082AB2"/>
    <w:rsid w:val="0008344C"/>
    <w:rsid w:val="00096607"/>
    <w:rsid w:val="000D38B4"/>
    <w:rsid w:val="00116F74"/>
    <w:rsid w:val="001F2324"/>
    <w:rsid w:val="002739FE"/>
    <w:rsid w:val="002868BD"/>
    <w:rsid w:val="00287983"/>
    <w:rsid w:val="002C5AC3"/>
    <w:rsid w:val="002D7CF1"/>
    <w:rsid w:val="003259C0"/>
    <w:rsid w:val="00381B37"/>
    <w:rsid w:val="003F1BB3"/>
    <w:rsid w:val="00417E33"/>
    <w:rsid w:val="00424067"/>
    <w:rsid w:val="00450429"/>
    <w:rsid w:val="00461B0A"/>
    <w:rsid w:val="00471B53"/>
    <w:rsid w:val="004A6E76"/>
    <w:rsid w:val="004C22D1"/>
    <w:rsid w:val="004C67EA"/>
    <w:rsid w:val="004D7C2A"/>
    <w:rsid w:val="00511AEE"/>
    <w:rsid w:val="00563AD9"/>
    <w:rsid w:val="005B2660"/>
    <w:rsid w:val="005D0CA4"/>
    <w:rsid w:val="005E7914"/>
    <w:rsid w:val="00640763"/>
    <w:rsid w:val="00676B9C"/>
    <w:rsid w:val="006E7D7D"/>
    <w:rsid w:val="006F4983"/>
    <w:rsid w:val="007135F0"/>
    <w:rsid w:val="00756EC8"/>
    <w:rsid w:val="007F1211"/>
    <w:rsid w:val="00813804"/>
    <w:rsid w:val="008411AF"/>
    <w:rsid w:val="0085323B"/>
    <w:rsid w:val="00857E83"/>
    <w:rsid w:val="008C2D96"/>
    <w:rsid w:val="00926217"/>
    <w:rsid w:val="009C18B8"/>
    <w:rsid w:val="00A54A46"/>
    <w:rsid w:val="00A56715"/>
    <w:rsid w:val="00A83C5A"/>
    <w:rsid w:val="00A96088"/>
    <w:rsid w:val="00AE4D35"/>
    <w:rsid w:val="00B3561A"/>
    <w:rsid w:val="00B507F1"/>
    <w:rsid w:val="00B67B61"/>
    <w:rsid w:val="00C260C8"/>
    <w:rsid w:val="00C56F02"/>
    <w:rsid w:val="00C64483"/>
    <w:rsid w:val="00C8332D"/>
    <w:rsid w:val="00CA0DE9"/>
    <w:rsid w:val="00CC7389"/>
    <w:rsid w:val="00D9111E"/>
    <w:rsid w:val="00E1241B"/>
    <w:rsid w:val="00E4625F"/>
    <w:rsid w:val="00E82342"/>
    <w:rsid w:val="00F73652"/>
    <w:rsid w:val="00F909A2"/>
    <w:rsid w:val="00FC4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D1"/>
    <w:pPr>
      <w:spacing w:after="160" w:line="259" w:lineRule="auto"/>
    </w:pPr>
  </w:style>
  <w:style w:type="paragraph" w:styleId="1">
    <w:name w:val="heading 1"/>
    <w:basedOn w:val="a"/>
    <w:next w:val="a"/>
    <w:link w:val="10"/>
    <w:qFormat/>
    <w:rsid w:val="00AE4D35"/>
    <w:pPr>
      <w:keepNext/>
      <w:spacing w:before="120" w:after="0" w:line="280" w:lineRule="atLeast"/>
      <w:ind w:firstLine="709"/>
      <w:jc w:val="center"/>
      <w:outlineLvl w:val="0"/>
    </w:pPr>
    <w:rPr>
      <w:rFonts w:ascii="Times New Roman" w:eastAsia="Times New Roman" w:hAnsi="Times New Roman" w:cs="Times New Roman"/>
      <w:b/>
      <w:spacing w:val="8"/>
      <w:szCs w:val="20"/>
      <w:lang w:eastAsia="ru-RU"/>
    </w:rPr>
  </w:style>
  <w:style w:type="paragraph" w:styleId="2">
    <w:name w:val="heading 2"/>
    <w:basedOn w:val="a"/>
    <w:next w:val="a"/>
    <w:link w:val="20"/>
    <w:semiHidden/>
    <w:unhideWhenUsed/>
    <w:qFormat/>
    <w:rsid w:val="00AE4D35"/>
    <w:pPr>
      <w:keepNext/>
      <w:spacing w:before="120" w:after="0" w:line="280" w:lineRule="atLeast"/>
      <w:ind w:firstLine="709"/>
      <w:jc w:val="center"/>
      <w:outlineLvl w:val="1"/>
    </w:pPr>
    <w:rPr>
      <w:rFonts w:ascii="Times New Roman" w:eastAsia="Times New Roman" w:hAnsi="Times New Roman" w:cs="Times New Roman"/>
      <w:b/>
      <w:spacing w:val="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link w:val="a4"/>
    <w:uiPriority w:val="99"/>
    <w:semiHidden/>
    <w:rsid w:val="004C22D1"/>
    <w:rPr>
      <w:sz w:val="20"/>
      <w:szCs w:val="20"/>
    </w:rPr>
  </w:style>
  <w:style w:type="paragraph" w:styleId="a4">
    <w:name w:val="annotation text"/>
    <w:basedOn w:val="a"/>
    <w:link w:val="a3"/>
    <w:uiPriority w:val="99"/>
    <w:semiHidden/>
    <w:unhideWhenUsed/>
    <w:rsid w:val="004C22D1"/>
    <w:pPr>
      <w:spacing w:line="240" w:lineRule="auto"/>
    </w:pPr>
    <w:rPr>
      <w:sz w:val="20"/>
      <w:szCs w:val="20"/>
    </w:rPr>
  </w:style>
  <w:style w:type="character" w:customStyle="1" w:styleId="a5">
    <w:name w:val="Текст выноски Знак"/>
    <w:basedOn w:val="a0"/>
    <w:link w:val="a6"/>
    <w:uiPriority w:val="99"/>
    <w:semiHidden/>
    <w:rsid w:val="004C22D1"/>
    <w:rPr>
      <w:rFonts w:ascii="Tahoma" w:hAnsi="Tahoma" w:cs="Tahoma"/>
      <w:sz w:val="16"/>
      <w:szCs w:val="16"/>
    </w:rPr>
  </w:style>
  <w:style w:type="paragraph" w:styleId="a6">
    <w:name w:val="Balloon Text"/>
    <w:basedOn w:val="a"/>
    <w:link w:val="a5"/>
    <w:uiPriority w:val="99"/>
    <w:semiHidden/>
    <w:unhideWhenUsed/>
    <w:rsid w:val="004C22D1"/>
    <w:pPr>
      <w:spacing w:after="0" w:line="240" w:lineRule="auto"/>
    </w:pPr>
    <w:rPr>
      <w:rFonts w:ascii="Tahoma" w:hAnsi="Tahoma" w:cs="Tahoma"/>
      <w:sz w:val="16"/>
      <w:szCs w:val="16"/>
    </w:rPr>
  </w:style>
  <w:style w:type="table" w:customStyle="1" w:styleId="11">
    <w:name w:val="Сетка таблицы1"/>
    <w:basedOn w:val="a1"/>
    <w:next w:val="a7"/>
    <w:uiPriority w:val="39"/>
    <w:rsid w:val="004C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unhideWhenUsed/>
    <w:rsid w:val="004C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4C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39"/>
    <w:rsid w:val="004C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22D1"/>
    <w:pPr>
      <w:ind w:left="720"/>
      <w:contextualSpacing/>
    </w:pPr>
  </w:style>
  <w:style w:type="paragraph" w:styleId="a9">
    <w:name w:val="header"/>
    <w:basedOn w:val="a"/>
    <w:link w:val="aa"/>
    <w:uiPriority w:val="99"/>
    <w:unhideWhenUsed/>
    <w:rsid w:val="004C22D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22D1"/>
  </w:style>
  <w:style w:type="paragraph" w:styleId="ab">
    <w:name w:val="footer"/>
    <w:basedOn w:val="a"/>
    <w:link w:val="ac"/>
    <w:uiPriority w:val="99"/>
    <w:unhideWhenUsed/>
    <w:rsid w:val="004C22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22D1"/>
  </w:style>
  <w:style w:type="character" w:customStyle="1" w:styleId="10">
    <w:name w:val="Заголовок 1 Знак"/>
    <w:basedOn w:val="a0"/>
    <w:link w:val="1"/>
    <w:rsid w:val="00AE4D35"/>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AE4D35"/>
    <w:rPr>
      <w:rFonts w:ascii="Times New Roman" w:eastAsia="Times New Roman" w:hAnsi="Times New Roman" w:cs="Times New Roman"/>
      <w:b/>
      <w:spacing w:val="8"/>
      <w:sz w:val="28"/>
      <w:szCs w:val="20"/>
      <w:lang w:eastAsia="ru-RU"/>
    </w:rPr>
  </w:style>
  <w:style w:type="character" w:customStyle="1" w:styleId="ConsPlusNormal">
    <w:name w:val="ConsPlusNormal Знак"/>
    <w:link w:val="ConsPlusNormal0"/>
    <w:locked/>
    <w:rsid w:val="00471B53"/>
    <w:rPr>
      <w:rFonts w:ascii="Arial" w:eastAsia="Times New Roman" w:hAnsi="Arial" w:cs="Arial"/>
      <w:sz w:val="20"/>
      <w:szCs w:val="20"/>
      <w:lang w:eastAsia="ru-RU"/>
    </w:rPr>
  </w:style>
  <w:style w:type="paragraph" w:customStyle="1" w:styleId="ConsPlusNormal0">
    <w:name w:val="ConsPlusNormal"/>
    <w:link w:val="ConsPlusNormal"/>
    <w:rsid w:val="00471B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 Spacing"/>
    <w:uiPriority w:val="1"/>
    <w:qFormat/>
    <w:rsid w:val="00036921"/>
    <w:pPr>
      <w:spacing w:after="0" w:line="240" w:lineRule="auto"/>
    </w:pPr>
  </w:style>
  <w:style w:type="paragraph" w:customStyle="1" w:styleId="ConsPlusTitle">
    <w:name w:val="ConsPlusTitle"/>
    <w:rsid w:val="008411AF"/>
    <w:pPr>
      <w:widowControl w:val="0"/>
      <w:autoSpaceDE w:val="0"/>
      <w:autoSpaceDN w:val="0"/>
      <w:adjustRightInd w:val="0"/>
      <w:spacing w:after="0" w:line="240" w:lineRule="auto"/>
    </w:pPr>
    <w:rPr>
      <w:rFonts w:ascii="Calibri" w:eastAsia="Calibri"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B009-716D-40C0-8AAC-95905DE2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7883</Words>
  <Characters>44939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Кикина Ольга Васильевна</dc:creator>
  <cp:keywords/>
  <dc:description/>
  <cp:lastModifiedBy>User</cp:lastModifiedBy>
  <cp:revision>30</cp:revision>
  <cp:lastPrinted>2024-02-02T06:17:00Z</cp:lastPrinted>
  <dcterms:created xsi:type="dcterms:W3CDTF">2022-11-29T10:18:00Z</dcterms:created>
  <dcterms:modified xsi:type="dcterms:W3CDTF">2024-02-02T06:18:00Z</dcterms:modified>
</cp:coreProperties>
</file>