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7F56" w:rsidRPr="0057006D" w:rsidRDefault="00BE40BB" w:rsidP="00BE40BB">
      <w:pPr>
        <w:tabs>
          <w:tab w:val="left" w:pos="9214"/>
        </w:tabs>
        <w:suppressAutoHyphens/>
        <w:spacing w:after="0" w:line="240" w:lineRule="auto"/>
        <w:ind w:left="742" w:hanging="2160"/>
        <w:jc w:val="center"/>
        <w:rPr>
          <w:rFonts w:ascii="Times New Roman" w:eastAsia="Times New Roman" w:hAnsi="Times New Roman" w:cs="Times New Roman"/>
          <w:b/>
          <w:sz w:val="52"/>
          <w:szCs w:val="20"/>
          <w:lang w:eastAsia="ru-RU"/>
        </w:rPr>
      </w:pPr>
      <w:r w:rsidRPr="0057006D">
        <w:rPr>
          <w:rFonts w:ascii="Times New Roman" w:eastAsia="Times New Roman" w:hAnsi="Times New Roman" w:cs="Times New Roman"/>
          <w:b/>
          <w:sz w:val="52"/>
          <w:szCs w:val="20"/>
          <w:lang w:eastAsia="ru-RU"/>
        </w:rPr>
        <w:t xml:space="preserve">     </w:t>
      </w:r>
    </w:p>
    <w:p w:rsidR="00177F56" w:rsidRPr="0057006D" w:rsidRDefault="00177F56" w:rsidP="00BE40BB">
      <w:pPr>
        <w:tabs>
          <w:tab w:val="left" w:pos="9214"/>
        </w:tabs>
        <w:suppressAutoHyphens/>
        <w:spacing w:after="0" w:line="240" w:lineRule="auto"/>
        <w:ind w:left="742" w:hanging="2160"/>
        <w:jc w:val="center"/>
        <w:rPr>
          <w:rFonts w:ascii="Times New Roman" w:eastAsia="Times New Roman" w:hAnsi="Times New Roman" w:cs="Times New Roman"/>
          <w:b/>
          <w:sz w:val="52"/>
          <w:szCs w:val="20"/>
          <w:lang w:eastAsia="ru-RU"/>
        </w:rPr>
      </w:pPr>
    </w:p>
    <w:p w:rsidR="00BE40BB" w:rsidRPr="0057006D" w:rsidRDefault="00177F56" w:rsidP="00BE40BB">
      <w:pPr>
        <w:tabs>
          <w:tab w:val="left" w:pos="9214"/>
        </w:tabs>
        <w:suppressAutoHyphens/>
        <w:spacing w:after="0" w:line="240" w:lineRule="auto"/>
        <w:ind w:left="742" w:hanging="2160"/>
        <w:jc w:val="center"/>
        <w:rPr>
          <w:rFonts w:ascii="Times New Roman" w:eastAsia="Times New Roman" w:hAnsi="Times New Roman" w:cs="Times New Roman"/>
          <w:b/>
          <w:sz w:val="52"/>
          <w:szCs w:val="20"/>
          <w:lang w:eastAsia="ru-RU"/>
        </w:rPr>
      </w:pPr>
      <w:r w:rsidRPr="0057006D">
        <w:rPr>
          <w:rFonts w:ascii="Times New Roman" w:eastAsia="Times New Roman" w:hAnsi="Times New Roman" w:cs="Times New Roman"/>
          <w:b/>
          <w:sz w:val="52"/>
          <w:szCs w:val="20"/>
          <w:lang w:eastAsia="ru-RU"/>
        </w:rPr>
        <w:t xml:space="preserve">   </w:t>
      </w:r>
      <w:r w:rsidR="00BE40BB" w:rsidRPr="0057006D">
        <w:rPr>
          <w:rFonts w:ascii="Times New Roman" w:eastAsia="Times New Roman" w:hAnsi="Times New Roman" w:cs="Times New Roman"/>
          <w:b/>
          <w:sz w:val="52"/>
          <w:szCs w:val="20"/>
          <w:lang w:eastAsia="ru-RU"/>
        </w:rPr>
        <w:t xml:space="preserve">    </w:t>
      </w:r>
      <w:r w:rsidR="00BE40BB" w:rsidRPr="0057006D">
        <w:rPr>
          <w:rFonts w:ascii="Times New Roman" w:eastAsia="Times New Roman" w:hAnsi="Times New Roman" w:cs="Times New Roman"/>
          <w:b/>
          <w:noProof/>
          <w:sz w:val="52"/>
          <w:szCs w:val="20"/>
          <w:lang w:eastAsia="ru-RU"/>
        </w:rPr>
        <w:drawing>
          <wp:inline distT="0" distB="0" distL="0" distR="0" wp14:anchorId="6EF32A38" wp14:editId="01A78A9A">
            <wp:extent cx="504825" cy="647700"/>
            <wp:effectExtent l="0" t="0" r="9525"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a:extLst>
                        <a:ext uri="{28A0092B-C50C-407E-A947-70E740481C1C}">
                          <a14:useLocalDpi xmlns:a14="http://schemas.microsoft.com/office/drawing/2010/main" val="0"/>
                        </a:ext>
                      </a:extLst>
                    </a:blip>
                    <a:srcRect l="15991" t="23839" r="17639" b="26968"/>
                    <a:stretch>
                      <a:fillRect/>
                    </a:stretch>
                  </pic:blipFill>
                  <pic:spPr bwMode="auto">
                    <a:xfrm>
                      <a:off x="0" y="0"/>
                      <a:ext cx="504825" cy="647700"/>
                    </a:xfrm>
                    <a:prstGeom prst="rect">
                      <a:avLst/>
                    </a:prstGeom>
                    <a:noFill/>
                    <a:ln>
                      <a:noFill/>
                    </a:ln>
                  </pic:spPr>
                </pic:pic>
              </a:graphicData>
            </a:graphic>
          </wp:inline>
        </w:drawing>
      </w:r>
    </w:p>
    <w:p w:rsidR="00BE40BB" w:rsidRPr="0057006D" w:rsidRDefault="00BE40BB" w:rsidP="00BE40BB">
      <w:pPr>
        <w:spacing w:after="0" w:line="240" w:lineRule="auto"/>
        <w:jc w:val="center"/>
        <w:rPr>
          <w:rFonts w:ascii="Times New Roman" w:eastAsia="Times New Roman" w:hAnsi="Times New Roman" w:cs="Times New Roman"/>
          <w:sz w:val="28"/>
          <w:szCs w:val="28"/>
          <w:lang w:eastAsia="ru-RU"/>
        </w:rPr>
      </w:pPr>
    </w:p>
    <w:p w:rsidR="00BE40BB" w:rsidRPr="0057006D" w:rsidRDefault="00BE40BB" w:rsidP="00BE40BB">
      <w:pPr>
        <w:tabs>
          <w:tab w:val="left" w:pos="6580"/>
        </w:tabs>
        <w:spacing w:after="0" w:line="240" w:lineRule="auto"/>
        <w:jc w:val="center"/>
        <w:rPr>
          <w:rFonts w:ascii="Times New Roman" w:eastAsia="Times New Roman" w:hAnsi="Times New Roman" w:cs="Times New Roman"/>
          <w:b/>
          <w:sz w:val="28"/>
          <w:szCs w:val="28"/>
          <w:lang w:eastAsia="ru-RU"/>
        </w:rPr>
      </w:pPr>
      <w:r w:rsidRPr="0057006D">
        <w:rPr>
          <w:rFonts w:ascii="Times New Roman" w:eastAsia="Times New Roman" w:hAnsi="Times New Roman" w:cs="Times New Roman"/>
          <w:b/>
          <w:sz w:val="28"/>
          <w:szCs w:val="28"/>
          <w:lang w:eastAsia="ru-RU"/>
        </w:rPr>
        <w:t>П О С Т А Н О В Л Е Н И Е</w:t>
      </w:r>
    </w:p>
    <w:p w:rsidR="00BE40BB" w:rsidRPr="0057006D" w:rsidRDefault="00BE40BB" w:rsidP="00BE40BB">
      <w:pPr>
        <w:tabs>
          <w:tab w:val="left" w:pos="6580"/>
        </w:tabs>
        <w:spacing w:after="0" w:line="240" w:lineRule="auto"/>
        <w:jc w:val="center"/>
        <w:rPr>
          <w:rFonts w:ascii="Times New Roman" w:eastAsia="Times New Roman" w:hAnsi="Times New Roman" w:cs="Times New Roman"/>
          <w:b/>
          <w:sz w:val="28"/>
          <w:szCs w:val="28"/>
          <w:lang w:eastAsia="ru-RU"/>
        </w:rPr>
      </w:pPr>
    </w:p>
    <w:p w:rsidR="00BE40BB" w:rsidRPr="0057006D" w:rsidRDefault="00BE40BB" w:rsidP="00BE40BB">
      <w:pPr>
        <w:tabs>
          <w:tab w:val="left" w:pos="6580"/>
        </w:tabs>
        <w:spacing w:after="0" w:line="240" w:lineRule="auto"/>
        <w:jc w:val="center"/>
        <w:rPr>
          <w:rFonts w:ascii="Times New Roman" w:eastAsia="Times New Roman" w:hAnsi="Times New Roman" w:cs="Times New Roman"/>
          <w:b/>
          <w:sz w:val="28"/>
          <w:szCs w:val="28"/>
          <w:lang w:eastAsia="ru-RU"/>
        </w:rPr>
      </w:pPr>
      <w:r w:rsidRPr="0057006D">
        <w:rPr>
          <w:rFonts w:ascii="Times New Roman" w:eastAsia="Times New Roman" w:hAnsi="Times New Roman" w:cs="Times New Roman"/>
          <w:b/>
          <w:sz w:val="28"/>
          <w:szCs w:val="28"/>
          <w:lang w:eastAsia="ru-RU"/>
        </w:rPr>
        <w:t>АДМИНИСТРАЦИИ СЕЛЬСКОГО ПОСЕЛЕНИЯ</w:t>
      </w:r>
    </w:p>
    <w:p w:rsidR="00BE40BB" w:rsidRPr="0057006D" w:rsidRDefault="00BE40BB" w:rsidP="00BE40BB">
      <w:pPr>
        <w:tabs>
          <w:tab w:val="left" w:pos="6580"/>
        </w:tabs>
        <w:spacing w:after="0" w:line="240" w:lineRule="auto"/>
        <w:jc w:val="center"/>
        <w:rPr>
          <w:rFonts w:ascii="Times New Roman" w:eastAsia="Times New Roman" w:hAnsi="Times New Roman" w:cs="Times New Roman"/>
          <w:b/>
          <w:sz w:val="28"/>
          <w:szCs w:val="28"/>
          <w:lang w:eastAsia="ru-RU"/>
        </w:rPr>
      </w:pPr>
      <w:r w:rsidRPr="0057006D">
        <w:rPr>
          <w:rFonts w:ascii="Times New Roman" w:eastAsia="Times New Roman" w:hAnsi="Times New Roman" w:cs="Times New Roman"/>
          <w:b/>
          <w:sz w:val="28"/>
          <w:szCs w:val="28"/>
          <w:lang w:eastAsia="ru-RU"/>
        </w:rPr>
        <w:t>НИЖНЕМАТРЕНСКИЙ СЕЛЬСОВЕТ</w:t>
      </w:r>
    </w:p>
    <w:p w:rsidR="00BE40BB" w:rsidRPr="0057006D" w:rsidRDefault="00BE40BB" w:rsidP="00BE40BB">
      <w:pPr>
        <w:tabs>
          <w:tab w:val="left" w:pos="6580"/>
        </w:tabs>
        <w:spacing w:after="0" w:line="240" w:lineRule="auto"/>
        <w:jc w:val="center"/>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Добринского муниципального района Липецкой области</w:t>
      </w:r>
    </w:p>
    <w:p w:rsidR="00BE40BB" w:rsidRPr="0057006D" w:rsidRDefault="00BE40BB" w:rsidP="00BE40BB">
      <w:pPr>
        <w:tabs>
          <w:tab w:val="left" w:pos="6580"/>
        </w:tabs>
        <w:spacing w:after="0" w:line="240" w:lineRule="auto"/>
        <w:jc w:val="center"/>
        <w:rPr>
          <w:rFonts w:ascii="Times New Roman" w:eastAsia="Times New Roman" w:hAnsi="Times New Roman" w:cs="Times New Roman"/>
          <w:sz w:val="28"/>
          <w:szCs w:val="28"/>
          <w:lang w:eastAsia="ru-RU"/>
        </w:rPr>
      </w:pPr>
    </w:p>
    <w:p w:rsidR="00BE40BB" w:rsidRPr="0057006D" w:rsidRDefault="00BE40BB" w:rsidP="00BE40BB">
      <w:pPr>
        <w:tabs>
          <w:tab w:val="left" w:pos="6580"/>
        </w:tabs>
        <w:spacing w:after="0" w:line="240" w:lineRule="auto"/>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xml:space="preserve">18.08.2022г.                                </w:t>
      </w:r>
      <w:proofErr w:type="spellStart"/>
      <w:r w:rsidRPr="0057006D">
        <w:rPr>
          <w:rFonts w:ascii="Times New Roman" w:eastAsia="Times New Roman" w:hAnsi="Times New Roman" w:cs="Times New Roman"/>
          <w:sz w:val="28"/>
          <w:szCs w:val="28"/>
          <w:lang w:eastAsia="ru-RU"/>
        </w:rPr>
        <w:t>с.Нижняя</w:t>
      </w:r>
      <w:proofErr w:type="spellEnd"/>
      <w:r w:rsidRPr="0057006D">
        <w:rPr>
          <w:rFonts w:ascii="Times New Roman" w:eastAsia="Times New Roman" w:hAnsi="Times New Roman" w:cs="Times New Roman"/>
          <w:sz w:val="28"/>
          <w:szCs w:val="28"/>
          <w:lang w:eastAsia="ru-RU"/>
        </w:rPr>
        <w:t xml:space="preserve"> Матренка    </w:t>
      </w:r>
      <w:r w:rsidR="001E2DB4" w:rsidRPr="0057006D">
        <w:rPr>
          <w:rFonts w:ascii="Times New Roman" w:eastAsia="Times New Roman" w:hAnsi="Times New Roman" w:cs="Times New Roman"/>
          <w:sz w:val="28"/>
          <w:szCs w:val="28"/>
          <w:lang w:eastAsia="ru-RU"/>
        </w:rPr>
        <w:t xml:space="preserve">                            №  50</w:t>
      </w:r>
    </w:p>
    <w:p w:rsidR="00BE40BB" w:rsidRPr="0057006D" w:rsidRDefault="00BE40BB" w:rsidP="00BE40BB">
      <w:pPr>
        <w:suppressAutoHyphens/>
        <w:spacing w:after="0" w:line="240" w:lineRule="auto"/>
        <w:rPr>
          <w:rFonts w:ascii="Times New Roman" w:eastAsia="Times New Roman" w:hAnsi="Times New Roman" w:cs="Times New Roman"/>
          <w:sz w:val="28"/>
          <w:szCs w:val="28"/>
          <w:lang w:eastAsia="ar-SA"/>
        </w:rPr>
      </w:pPr>
    </w:p>
    <w:p w:rsidR="00BE40BB" w:rsidRPr="0057006D" w:rsidRDefault="00BE40BB" w:rsidP="009704F7">
      <w:pPr>
        <w:pStyle w:val="a3"/>
        <w:spacing w:before="0" w:beforeAutospacing="0" w:after="0" w:afterAutospacing="0"/>
        <w:jc w:val="center"/>
        <w:rPr>
          <w:rFonts w:ascii="Arial" w:hAnsi="Arial" w:cs="Arial"/>
          <w:b/>
          <w:bCs/>
          <w:color w:val="000000"/>
          <w:sz w:val="28"/>
          <w:szCs w:val="28"/>
        </w:rPr>
      </w:pPr>
    </w:p>
    <w:p w:rsidR="009704F7" w:rsidRPr="0057006D" w:rsidRDefault="009704F7" w:rsidP="00BE40BB">
      <w:pPr>
        <w:pStyle w:val="a3"/>
        <w:spacing w:before="0" w:beforeAutospacing="0" w:after="0" w:afterAutospacing="0"/>
        <w:rPr>
          <w:color w:val="000000"/>
          <w:sz w:val="18"/>
          <w:szCs w:val="18"/>
        </w:rPr>
      </w:pPr>
      <w:r w:rsidRPr="0057006D">
        <w:rPr>
          <w:bCs/>
          <w:color w:val="000000"/>
          <w:sz w:val="28"/>
          <w:szCs w:val="28"/>
        </w:rPr>
        <w:t xml:space="preserve">Об утверждении Административного регламента по </w:t>
      </w:r>
      <w:r w:rsidR="00BE40BB" w:rsidRPr="0057006D">
        <w:rPr>
          <w:bCs/>
          <w:color w:val="000000"/>
          <w:sz w:val="28"/>
          <w:szCs w:val="28"/>
        </w:rPr>
        <w:t xml:space="preserve">                                 </w:t>
      </w:r>
      <w:r w:rsidRPr="0057006D">
        <w:rPr>
          <w:bCs/>
          <w:color w:val="000000"/>
          <w:sz w:val="28"/>
          <w:szCs w:val="28"/>
        </w:rPr>
        <w:t xml:space="preserve">предоставлению муниципальной услуги «Предоставление </w:t>
      </w:r>
      <w:r w:rsidR="00BE40BB" w:rsidRPr="0057006D">
        <w:rPr>
          <w:bCs/>
          <w:color w:val="000000"/>
          <w:sz w:val="28"/>
          <w:szCs w:val="28"/>
        </w:rPr>
        <w:t xml:space="preserve">                            </w:t>
      </w:r>
      <w:r w:rsidRPr="0057006D">
        <w:rPr>
          <w:bCs/>
          <w:color w:val="000000"/>
          <w:sz w:val="28"/>
          <w:szCs w:val="28"/>
        </w:rPr>
        <w:t>земельн</w:t>
      </w:r>
      <w:r w:rsidR="00177F56" w:rsidRPr="0057006D">
        <w:rPr>
          <w:bCs/>
          <w:color w:val="000000"/>
          <w:sz w:val="28"/>
          <w:szCs w:val="28"/>
        </w:rPr>
        <w:t>ых</w:t>
      </w:r>
      <w:r w:rsidRPr="0057006D">
        <w:rPr>
          <w:bCs/>
          <w:color w:val="000000"/>
          <w:sz w:val="28"/>
          <w:szCs w:val="28"/>
        </w:rPr>
        <w:t xml:space="preserve"> участк</w:t>
      </w:r>
      <w:r w:rsidR="00177F56" w:rsidRPr="0057006D">
        <w:rPr>
          <w:bCs/>
          <w:color w:val="000000"/>
          <w:sz w:val="28"/>
          <w:szCs w:val="28"/>
        </w:rPr>
        <w:t>ов</w:t>
      </w:r>
      <w:r w:rsidRPr="0057006D">
        <w:rPr>
          <w:bCs/>
          <w:color w:val="000000"/>
          <w:sz w:val="28"/>
          <w:szCs w:val="28"/>
        </w:rPr>
        <w:t>, находящ</w:t>
      </w:r>
      <w:r w:rsidR="00177F56" w:rsidRPr="0057006D">
        <w:rPr>
          <w:bCs/>
          <w:color w:val="000000"/>
          <w:sz w:val="28"/>
          <w:szCs w:val="28"/>
        </w:rPr>
        <w:t>их</w:t>
      </w:r>
      <w:r w:rsidRPr="0057006D">
        <w:rPr>
          <w:bCs/>
          <w:color w:val="000000"/>
          <w:sz w:val="28"/>
          <w:szCs w:val="28"/>
        </w:rPr>
        <w:t xml:space="preserve">ся в муниципальной </w:t>
      </w:r>
      <w:r w:rsidR="00BE40BB" w:rsidRPr="0057006D">
        <w:rPr>
          <w:bCs/>
          <w:color w:val="000000"/>
          <w:sz w:val="28"/>
          <w:szCs w:val="28"/>
        </w:rPr>
        <w:t xml:space="preserve">                                   </w:t>
      </w:r>
      <w:r w:rsidRPr="0057006D">
        <w:rPr>
          <w:bCs/>
          <w:color w:val="000000"/>
          <w:sz w:val="28"/>
          <w:szCs w:val="28"/>
        </w:rPr>
        <w:t>собственности без проведения торгов</w:t>
      </w:r>
    </w:p>
    <w:p w:rsidR="00DA378D" w:rsidRPr="0057006D" w:rsidRDefault="00DA378D" w:rsidP="009704F7">
      <w:pPr>
        <w:pStyle w:val="a3"/>
        <w:spacing w:before="0" w:beforeAutospacing="0" w:after="0" w:afterAutospacing="0"/>
        <w:ind w:firstLine="567"/>
        <w:jc w:val="center"/>
        <w:rPr>
          <w:rFonts w:ascii="Arial" w:hAnsi="Arial" w:cs="Arial"/>
          <w:b/>
          <w:bCs/>
          <w:color w:val="000000"/>
          <w:sz w:val="18"/>
          <w:szCs w:val="18"/>
        </w:rPr>
      </w:pPr>
    </w:p>
    <w:p w:rsidR="009704F7" w:rsidRPr="0057006D" w:rsidRDefault="009704F7" w:rsidP="009704F7">
      <w:pPr>
        <w:pStyle w:val="a3"/>
        <w:spacing w:before="0" w:beforeAutospacing="0" w:after="0" w:afterAutospacing="0"/>
        <w:ind w:firstLine="567"/>
        <w:jc w:val="center"/>
        <w:rPr>
          <w:rFonts w:ascii="Arial" w:hAnsi="Arial" w:cs="Arial"/>
          <w:color w:val="000000"/>
          <w:sz w:val="18"/>
          <w:szCs w:val="18"/>
        </w:rPr>
      </w:pPr>
      <w:r w:rsidRPr="0057006D">
        <w:rPr>
          <w:rFonts w:ascii="Arial" w:hAnsi="Arial" w:cs="Arial"/>
          <w:b/>
          <w:bCs/>
          <w:color w:val="000000"/>
          <w:sz w:val="18"/>
          <w:szCs w:val="18"/>
        </w:rPr>
        <w:t> </w:t>
      </w:r>
    </w:p>
    <w:p w:rsidR="00BE40BB" w:rsidRPr="0057006D" w:rsidRDefault="00BE40BB" w:rsidP="00BE40BB">
      <w:pPr>
        <w:pStyle w:val="standard"/>
        <w:spacing w:before="0" w:beforeAutospacing="0" w:after="0" w:afterAutospacing="0"/>
        <w:ind w:firstLine="567"/>
        <w:jc w:val="both"/>
        <w:rPr>
          <w:color w:val="000000"/>
          <w:sz w:val="28"/>
          <w:szCs w:val="28"/>
        </w:rPr>
      </w:pPr>
      <w:r w:rsidRPr="0057006D">
        <w:rPr>
          <w:sz w:val="28"/>
          <w:szCs w:val="28"/>
        </w:rPr>
        <w:t xml:space="preserve">В соответствии с Федеральным законом от 27.07.2010г.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руководствуясь </w:t>
      </w:r>
      <w:r w:rsidRPr="0057006D">
        <w:rPr>
          <w:color w:val="000000"/>
          <w:sz w:val="28"/>
          <w:szCs w:val="28"/>
        </w:rPr>
        <w:t>методическими рекомендациями по предоставлению муниципальной услуги,</w:t>
      </w:r>
      <w:r w:rsidRPr="0057006D">
        <w:rPr>
          <w:sz w:val="28"/>
          <w:szCs w:val="28"/>
        </w:rPr>
        <w:t xml:space="preserve"> Уставом сельского поселения Нижнематренский сельсовет, администрация сельского поселения   Нижнематренский  сельсовет, </w:t>
      </w:r>
      <w:r w:rsidRPr="0057006D">
        <w:rPr>
          <w:color w:val="000000"/>
          <w:sz w:val="28"/>
          <w:szCs w:val="28"/>
        </w:rPr>
        <w:t>администрация сельского поселения Нижнематренский сельсовет</w:t>
      </w:r>
    </w:p>
    <w:p w:rsidR="00BE40BB" w:rsidRPr="0057006D" w:rsidRDefault="00BE40BB" w:rsidP="00BE40BB">
      <w:pPr>
        <w:pStyle w:val="standard"/>
        <w:spacing w:before="0" w:beforeAutospacing="0" w:after="0" w:afterAutospacing="0"/>
        <w:ind w:firstLine="567"/>
        <w:jc w:val="both"/>
        <w:rPr>
          <w:color w:val="000000"/>
          <w:sz w:val="28"/>
          <w:szCs w:val="28"/>
        </w:rPr>
      </w:pPr>
    </w:p>
    <w:p w:rsidR="00BE40BB" w:rsidRPr="0057006D" w:rsidRDefault="00BE40BB" w:rsidP="00BE40BB">
      <w:pPr>
        <w:pStyle w:val="standard"/>
        <w:spacing w:before="0" w:beforeAutospacing="0" w:after="0" w:afterAutospacing="0"/>
        <w:ind w:firstLine="567"/>
        <w:jc w:val="both"/>
        <w:rPr>
          <w:color w:val="000000"/>
          <w:sz w:val="28"/>
          <w:szCs w:val="28"/>
        </w:rPr>
      </w:pPr>
      <w:r w:rsidRPr="0057006D">
        <w:rPr>
          <w:color w:val="000000"/>
          <w:sz w:val="28"/>
          <w:szCs w:val="28"/>
        </w:rPr>
        <w:t>ПОСТАНОВЛЯЕТ:</w:t>
      </w:r>
    </w:p>
    <w:p w:rsidR="00BE40BB" w:rsidRPr="0057006D" w:rsidRDefault="00BE40BB" w:rsidP="00BE40BB">
      <w:pPr>
        <w:spacing w:after="0" w:line="240" w:lineRule="auto"/>
        <w:ind w:firstLine="708"/>
        <w:jc w:val="both"/>
        <w:rPr>
          <w:rFonts w:ascii="Times New Roman" w:eastAsia="Times New Roman" w:hAnsi="Times New Roman" w:cs="Times New Roman"/>
          <w:sz w:val="28"/>
          <w:szCs w:val="28"/>
          <w:lang w:eastAsia="ru-RU"/>
        </w:rPr>
      </w:pPr>
    </w:p>
    <w:p w:rsidR="00BE40BB" w:rsidRPr="0057006D" w:rsidRDefault="00BE40BB" w:rsidP="00BE40BB">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 Утвердить Административный регламент по предоставлению муниципальной услуги «Предоставление земельных участков, находящихся в муниципальной собственности без проведения торгов» согласно приложению.</w:t>
      </w:r>
    </w:p>
    <w:p w:rsidR="00BE40BB" w:rsidRPr="0057006D" w:rsidRDefault="00BE40BB" w:rsidP="00BE40BB">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bookmarkStart w:id="0" w:name="OLE_LINK30"/>
      <w:bookmarkStart w:id="1" w:name="OLE_LINK27"/>
      <w:bookmarkStart w:id="2" w:name="OLE_LINK26"/>
      <w:bookmarkStart w:id="3" w:name="OLE_LINK12"/>
      <w:bookmarkStart w:id="4" w:name="OLE_LINK11"/>
      <w:bookmarkStart w:id="5" w:name="OLE_LINK10"/>
      <w:bookmarkEnd w:id="0"/>
      <w:bookmarkEnd w:id="1"/>
      <w:bookmarkEnd w:id="2"/>
      <w:bookmarkEnd w:id="3"/>
      <w:bookmarkEnd w:id="4"/>
      <w:bookmarkEnd w:id="5"/>
      <w:r w:rsidRPr="0057006D">
        <w:rPr>
          <w:rFonts w:ascii="Times New Roman" w:eastAsia="Times New Roman" w:hAnsi="Times New Roman" w:cs="Times New Roman"/>
          <w:sz w:val="28"/>
          <w:szCs w:val="28"/>
          <w:lang w:eastAsia="ru-RU"/>
        </w:rPr>
        <w:t>2. Настоящее постановление вступает в силу с момента его обнародования.</w:t>
      </w:r>
    </w:p>
    <w:p w:rsidR="00BE40BB" w:rsidRPr="0057006D" w:rsidRDefault="00177F56" w:rsidP="00BE40BB">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w:t>
      </w:r>
      <w:r w:rsidR="00BE40BB" w:rsidRPr="0057006D">
        <w:rPr>
          <w:rFonts w:ascii="Times New Roman" w:eastAsia="Times New Roman" w:hAnsi="Times New Roman" w:cs="Times New Roman"/>
          <w:sz w:val="28"/>
          <w:szCs w:val="28"/>
          <w:lang w:eastAsia="ru-RU"/>
        </w:rPr>
        <w:t>. Контроль за исполнением настоящего постановления оставляю за собой.</w:t>
      </w:r>
    </w:p>
    <w:p w:rsidR="00BE40BB" w:rsidRPr="0057006D" w:rsidRDefault="00BE40BB" w:rsidP="00BE40BB">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177F56" w:rsidRPr="0057006D" w:rsidRDefault="00177F56" w:rsidP="00BE40BB"/>
    <w:p w:rsidR="00177F56" w:rsidRPr="0057006D" w:rsidRDefault="00177F56" w:rsidP="00177F56">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b/>
          <w:sz w:val="28"/>
          <w:szCs w:val="28"/>
          <w:lang w:eastAsia="ru-RU"/>
        </w:rPr>
        <w:t xml:space="preserve">  </w:t>
      </w:r>
      <w:r w:rsidRPr="0057006D">
        <w:rPr>
          <w:rFonts w:ascii="Times New Roman" w:eastAsia="Times New Roman" w:hAnsi="Times New Roman" w:cs="Times New Roman"/>
          <w:sz w:val="28"/>
          <w:szCs w:val="28"/>
          <w:lang w:eastAsia="ru-RU"/>
        </w:rPr>
        <w:t>Глава администрации</w:t>
      </w:r>
    </w:p>
    <w:p w:rsidR="00177F56" w:rsidRPr="0057006D" w:rsidRDefault="00177F56" w:rsidP="00177F56">
      <w:pPr>
        <w:widowControl w:val="0"/>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xml:space="preserve">  сельского поселения</w:t>
      </w:r>
    </w:p>
    <w:p w:rsidR="00177F56" w:rsidRPr="0057006D" w:rsidRDefault="00177F56" w:rsidP="00177F56">
      <w:pPr>
        <w:widowControl w:val="0"/>
        <w:tabs>
          <w:tab w:val="left" w:pos="6750"/>
        </w:tabs>
        <w:autoSpaceDE w:val="0"/>
        <w:autoSpaceDN w:val="0"/>
        <w:adjustRightInd w:val="0"/>
        <w:spacing w:after="0" w:line="240" w:lineRule="atLeast"/>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xml:space="preserve">  Нижнематренский сельсовет</w:t>
      </w:r>
      <w:r w:rsidRPr="0057006D">
        <w:rPr>
          <w:rFonts w:ascii="Times New Roman" w:eastAsia="Times New Roman" w:hAnsi="Times New Roman" w:cs="Times New Roman"/>
          <w:sz w:val="28"/>
          <w:szCs w:val="28"/>
          <w:lang w:eastAsia="ru-RU"/>
        </w:rPr>
        <w:tab/>
      </w:r>
      <w:proofErr w:type="spellStart"/>
      <w:r w:rsidRPr="0057006D">
        <w:rPr>
          <w:rFonts w:ascii="Times New Roman" w:eastAsia="Times New Roman" w:hAnsi="Times New Roman" w:cs="Times New Roman"/>
          <w:sz w:val="28"/>
          <w:szCs w:val="28"/>
          <w:lang w:eastAsia="ru-RU"/>
        </w:rPr>
        <w:t>В.В.Батышкин</w:t>
      </w:r>
      <w:proofErr w:type="spellEnd"/>
    </w:p>
    <w:p w:rsidR="00177F56" w:rsidRPr="0057006D" w:rsidRDefault="00177F56" w:rsidP="00177F56">
      <w:pPr>
        <w:widowControl w:val="0"/>
        <w:autoSpaceDE w:val="0"/>
        <w:autoSpaceDN w:val="0"/>
        <w:spacing w:after="0" w:line="240" w:lineRule="atLeast"/>
        <w:jc w:val="right"/>
        <w:rPr>
          <w:rFonts w:ascii="Times New Roman" w:eastAsia="Times New Roman" w:hAnsi="Times New Roman" w:cs="Times New Roman"/>
          <w:szCs w:val="28"/>
          <w:lang w:eastAsia="ru-RU"/>
        </w:rPr>
      </w:pPr>
    </w:p>
    <w:p w:rsidR="00FE275A" w:rsidRPr="0057006D" w:rsidRDefault="00FE275A" w:rsidP="00177F56"/>
    <w:p w:rsidR="00177F56" w:rsidRPr="0057006D" w:rsidRDefault="00177F56" w:rsidP="00177F56"/>
    <w:p w:rsidR="00177F56" w:rsidRPr="0057006D" w:rsidRDefault="00177F56" w:rsidP="00177F56">
      <w:pPr>
        <w:spacing w:after="0" w:line="240" w:lineRule="auto"/>
        <w:jc w:val="right"/>
        <w:rPr>
          <w:rFonts w:ascii="Times New Roman" w:eastAsia="Times New Roman CYR" w:hAnsi="Times New Roman" w:cs="Times New Roman"/>
          <w:szCs w:val="28"/>
          <w:lang w:eastAsia="ru-RU"/>
        </w:rPr>
      </w:pPr>
      <w:r w:rsidRPr="0057006D">
        <w:rPr>
          <w:rFonts w:ascii="Times New Roman" w:eastAsia="Times New Roman CYR" w:hAnsi="Times New Roman" w:cs="Times New Roman"/>
          <w:szCs w:val="28"/>
          <w:lang w:eastAsia="ru-RU"/>
        </w:rPr>
        <w:lastRenderedPageBreak/>
        <w:t xml:space="preserve">Приложение </w:t>
      </w:r>
    </w:p>
    <w:p w:rsidR="00177F56" w:rsidRPr="0057006D" w:rsidRDefault="00177F56" w:rsidP="00177F56">
      <w:pPr>
        <w:spacing w:after="0" w:line="240" w:lineRule="auto"/>
        <w:jc w:val="right"/>
        <w:rPr>
          <w:rFonts w:ascii="Times New Roman" w:eastAsia="Times New Roman CYR" w:hAnsi="Times New Roman" w:cs="Times New Roman"/>
          <w:szCs w:val="28"/>
          <w:lang w:eastAsia="ru-RU"/>
        </w:rPr>
      </w:pPr>
      <w:r w:rsidRPr="0057006D">
        <w:rPr>
          <w:rFonts w:ascii="Times New Roman" w:eastAsia="Times New Roman CYR" w:hAnsi="Times New Roman" w:cs="Times New Roman"/>
          <w:szCs w:val="28"/>
          <w:lang w:eastAsia="ru-RU"/>
        </w:rPr>
        <w:t xml:space="preserve">              к постановлению администрации </w:t>
      </w:r>
    </w:p>
    <w:p w:rsidR="00177F56" w:rsidRPr="0057006D" w:rsidRDefault="00177F56" w:rsidP="00177F56">
      <w:pPr>
        <w:spacing w:after="0" w:line="240" w:lineRule="auto"/>
        <w:jc w:val="right"/>
        <w:rPr>
          <w:rFonts w:ascii="Times New Roman" w:eastAsia="Times New Roman CYR" w:hAnsi="Times New Roman" w:cs="Times New Roman"/>
          <w:szCs w:val="28"/>
          <w:lang w:eastAsia="ru-RU"/>
        </w:rPr>
      </w:pPr>
      <w:r w:rsidRPr="0057006D">
        <w:rPr>
          <w:rFonts w:ascii="Times New Roman" w:eastAsia="Times New Roman CYR" w:hAnsi="Times New Roman" w:cs="Times New Roman"/>
          <w:szCs w:val="28"/>
          <w:lang w:eastAsia="ru-RU"/>
        </w:rPr>
        <w:t xml:space="preserve">сельского поселения </w:t>
      </w:r>
    </w:p>
    <w:p w:rsidR="00177F56" w:rsidRPr="0057006D" w:rsidRDefault="00177F56" w:rsidP="00177F56">
      <w:pPr>
        <w:spacing w:after="0" w:line="240" w:lineRule="auto"/>
        <w:jc w:val="right"/>
        <w:rPr>
          <w:rFonts w:ascii="Times New Roman" w:eastAsia="Times New Roman CYR" w:hAnsi="Times New Roman" w:cs="Times New Roman"/>
          <w:szCs w:val="28"/>
          <w:lang w:eastAsia="ru-RU"/>
        </w:rPr>
      </w:pPr>
      <w:r w:rsidRPr="0057006D">
        <w:rPr>
          <w:rFonts w:ascii="Times New Roman" w:eastAsia="Times New Roman CYR" w:hAnsi="Times New Roman" w:cs="Times New Roman"/>
          <w:szCs w:val="28"/>
          <w:lang w:eastAsia="ru-RU"/>
        </w:rPr>
        <w:t>Нижнематренский сельсовет</w:t>
      </w:r>
    </w:p>
    <w:p w:rsidR="00177F56" w:rsidRPr="0057006D" w:rsidRDefault="001E2DB4" w:rsidP="00177F56">
      <w:pPr>
        <w:spacing w:after="0" w:line="240" w:lineRule="auto"/>
        <w:jc w:val="right"/>
        <w:rPr>
          <w:rFonts w:ascii="Times New Roman" w:eastAsia="Times New Roman CYR" w:hAnsi="Times New Roman" w:cs="Times New Roman"/>
          <w:szCs w:val="28"/>
          <w:lang w:eastAsia="ru-RU"/>
        </w:rPr>
      </w:pPr>
      <w:r w:rsidRPr="0057006D">
        <w:rPr>
          <w:rFonts w:ascii="Times New Roman" w:eastAsia="Times New Roman CYR" w:hAnsi="Times New Roman" w:cs="Times New Roman"/>
          <w:szCs w:val="28"/>
          <w:lang w:eastAsia="ru-RU"/>
        </w:rPr>
        <w:t>от 18.08.2022 г. №50</w:t>
      </w:r>
      <w:r w:rsidR="00177F56" w:rsidRPr="0057006D">
        <w:rPr>
          <w:rFonts w:ascii="Times New Roman" w:eastAsia="Times New Roman CYR" w:hAnsi="Times New Roman" w:cs="Times New Roman"/>
          <w:szCs w:val="28"/>
          <w:lang w:eastAsia="ru-RU"/>
        </w:rPr>
        <w:t xml:space="preserve">  </w:t>
      </w:r>
    </w:p>
    <w:p w:rsidR="00177F56" w:rsidRPr="0057006D" w:rsidRDefault="00177F56" w:rsidP="00177F56">
      <w:pPr>
        <w:shd w:val="clear" w:color="auto" w:fill="FFFFFF"/>
        <w:spacing w:after="0" w:line="240" w:lineRule="auto"/>
        <w:jc w:val="center"/>
        <w:textAlignment w:val="top"/>
        <w:outlineLvl w:val="1"/>
        <w:rPr>
          <w:rFonts w:ascii="Times New Roman" w:eastAsia="Times New Roman" w:hAnsi="Times New Roman" w:cs="Times New Roman"/>
          <w:b/>
          <w:bCs/>
          <w:kern w:val="36"/>
          <w:sz w:val="28"/>
          <w:szCs w:val="28"/>
          <w:lang w:eastAsia="ru-RU"/>
        </w:rPr>
      </w:pPr>
    </w:p>
    <w:p w:rsidR="00177F56" w:rsidRPr="0057006D" w:rsidRDefault="00177F56" w:rsidP="00177F56">
      <w:pPr>
        <w:shd w:val="clear" w:color="auto" w:fill="FFFFFF"/>
        <w:spacing w:after="0" w:line="240" w:lineRule="auto"/>
        <w:jc w:val="center"/>
        <w:textAlignment w:val="top"/>
        <w:outlineLvl w:val="1"/>
        <w:rPr>
          <w:rFonts w:ascii="Times New Roman" w:eastAsia="Times New Roman" w:hAnsi="Times New Roman" w:cs="Times New Roman"/>
          <w:b/>
          <w:bCs/>
          <w:kern w:val="36"/>
          <w:sz w:val="28"/>
          <w:szCs w:val="28"/>
          <w:lang w:eastAsia="ru-RU"/>
        </w:rPr>
      </w:pPr>
    </w:p>
    <w:p w:rsidR="00177F56" w:rsidRPr="0057006D" w:rsidRDefault="00177F56" w:rsidP="00177F56">
      <w:pPr>
        <w:shd w:val="clear" w:color="auto" w:fill="FFFFFF"/>
        <w:spacing w:after="0" w:line="240" w:lineRule="auto"/>
        <w:jc w:val="center"/>
        <w:textAlignment w:val="top"/>
        <w:outlineLvl w:val="1"/>
        <w:rPr>
          <w:rFonts w:ascii="Times New Roman" w:eastAsia="Times New Roman" w:hAnsi="Times New Roman" w:cs="Times New Roman"/>
          <w:b/>
          <w:bCs/>
          <w:kern w:val="36"/>
          <w:sz w:val="28"/>
          <w:szCs w:val="28"/>
          <w:lang w:eastAsia="ru-RU"/>
        </w:rPr>
      </w:pPr>
      <w:r w:rsidRPr="0057006D">
        <w:rPr>
          <w:rFonts w:ascii="Times New Roman" w:eastAsia="Times New Roman" w:hAnsi="Times New Roman" w:cs="Times New Roman"/>
          <w:b/>
          <w:bCs/>
          <w:kern w:val="36"/>
          <w:sz w:val="28"/>
          <w:szCs w:val="28"/>
          <w:lang w:eastAsia="ru-RU"/>
        </w:rPr>
        <w:t>Административный регламент предоставления муниципальной услуги «Предоставление земельных участков, находящихся в муниципальной собственности без проведения торгов»</w:t>
      </w:r>
      <w:r w:rsidRPr="0057006D">
        <w:rPr>
          <w:rFonts w:ascii="Times New Roman" w:eastAsia="Times New Roman" w:hAnsi="Times New Roman" w:cs="Times New Roman"/>
          <w:sz w:val="28"/>
          <w:szCs w:val="28"/>
          <w:lang w:eastAsia="ru-RU"/>
        </w:rPr>
        <w:t xml:space="preserve"> </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center"/>
        <w:textAlignment w:val="top"/>
        <w:outlineLvl w:val="1"/>
        <w:rPr>
          <w:rFonts w:ascii="Times New Roman" w:eastAsia="Times New Roman" w:hAnsi="Times New Roman" w:cs="Times New Roman"/>
          <w:b/>
          <w:bCs/>
          <w:sz w:val="28"/>
          <w:szCs w:val="28"/>
          <w:lang w:eastAsia="ru-RU"/>
        </w:rPr>
      </w:pPr>
      <w:r w:rsidRPr="0057006D">
        <w:rPr>
          <w:rFonts w:ascii="Times New Roman" w:eastAsia="Times New Roman" w:hAnsi="Times New Roman" w:cs="Times New Roman"/>
          <w:b/>
          <w:bCs/>
          <w:sz w:val="28"/>
          <w:szCs w:val="28"/>
          <w:lang w:eastAsia="ru-RU"/>
        </w:rPr>
        <w:t>1. Общие положения</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 Административный регламент по предоставлению Администрацией сельского поселения Нижнематренский сельсовет муниципальной услуги «Предоставление земельных участков, находящихся в муниципальной собственности без проведения торгов» (далее – Административный регламент) определяет сроки и последовательность административных процедур (действий) Администрации сельского поселения Нижнематренский сельсовет (далее - Администрация), а также порядок взаимодействия структурных подразделений Администрации, ее муниципальных служащих с заявителями, иными органами местного самоуправления, органами государственной власти и организациями при предоставлении муниципальной услуги. Настоящий административный регламент не распространяется на случаи предоставления земельных участков, находящихся в муниципальной собственности</w:t>
      </w:r>
      <w:r w:rsidR="00DA378D" w:rsidRPr="0057006D">
        <w:rPr>
          <w:rFonts w:ascii="Times New Roman" w:eastAsia="Times New Roman" w:hAnsi="Times New Roman" w:cs="Times New Roman"/>
          <w:sz w:val="28"/>
          <w:szCs w:val="28"/>
          <w:lang w:eastAsia="ru-RU"/>
        </w:rPr>
        <w:t>,</w:t>
      </w:r>
      <w:r w:rsidRPr="0057006D">
        <w:rPr>
          <w:rFonts w:ascii="Times New Roman" w:eastAsia="Times New Roman" w:hAnsi="Times New Roman" w:cs="Times New Roman"/>
          <w:sz w:val="28"/>
          <w:szCs w:val="28"/>
          <w:lang w:eastAsia="ru-RU"/>
        </w:rPr>
        <w:t xml:space="preserve"> Предоставление земельных участков, находящихся в муниципальной собственности без проведения торгов,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 Административный регламент разработан Администрацией на основании части 1 статьи 13 Федерального закона </w:t>
      </w:r>
      <w:hyperlink r:id="rId6" w:history="1">
        <w:r w:rsidRPr="0057006D">
          <w:rPr>
            <w:rFonts w:ascii="Times New Roman" w:eastAsia="Times New Roman" w:hAnsi="Times New Roman" w:cs="Times New Roman"/>
            <w:sz w:val="28"/>
            <w:szCs w:val="28"/>
            <w:lang w:eastAsia="ru-RU"/>
          </w:rPr>
          <w:t>от 27.07.2010 № 210-ФЗ</w:t>
        </w:r>
      </w:hyperlink>
      <w:r w:rsidRPr="0057006D">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статьи 39.17 </w:t>
      </w:r>
      <w:hyperlink r:id="rId7" w:history="1">
        <w:r w:rsidRPr="0057006D">
          <w:rPr>
            <w:rFonts w:ascii="Times New Roman" w:eastAsia="Times New Roman" w:hAnsi="Times New Roman" w:cs="Times New Roman"/>
            <w:sz w:val="28"/>
            <w:szCs w:val="28"/>
            <w:lang w:eastAsia="ru-RU"/>
          </w:rPr>
          <w:t>Земельного кодекса Российской Федерации</w:t>
        </w:r>
      </w:hyperlink>
      <w:r w:rsidRPr="0057006D">
        <w:rPr>
          <w:rFonts w:ascii="Times New Roman" w:eastAsia="Times New Roman" w:hAnsi="Times New Roman" w:cs="Times New Roman"/>
          <w:sz w:val="28"/>
          <w:szCs w:val="28"/>
          <w:lang w:eastAsia="ru-RU"/>
        </w:rPr>
        <w:t>, пункта 3 части 1 статьи 14 Федерального закона </w:t>
      </w:r>
      <w:hyperlink r:id="rId8" w:history="1">
        <w:r w:rsidRPr="0057006D">
          <w:rPr>
            <w:rFonts w:ascii="Times New Roman" w:eastAsia="Times New Roman" w:hAnsi="Times New Roman" w:cs="Times New Roman"/>
            <w:sz w:val="28"/>
            <w:szCs w:val="28"/>
            <w:lang w:eastAsia="ru-RU"/>
          </w:rPr>
          <w:t>от 06.10.2003 № 131-ФЗ</w:t>
        </w:r>
      </w:hyperlink>
      <w:r w:rsidRPr="0057006D">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статьи 3.3 Федерального закона </w:t>
      </w:r>
      <w:hyperlink r:id="rId9" w:history="1">
        <w:r w:rsidRPr="0057006D">
          <w:rPr>
            <w:rFonts w:ascii="Times New Roman" w:eastAsia="Times New Roman" w:hAnsi="Times New Roman" w:cs="Times New Roman"/>
            <w:sz w:val="28"/>
            <w:szCs w:val="28"/>
            <w:lang w:eastAsia="ru-RU"/>
          </w:rPr>
          <w:t>от 25.10.2001 № 137-ФЗ</w:t>
        </w:r>
      </w:hyperlink>
      <w:r w:rsidRPr="0057006D">
        <w:rPr>
          <w:rFonts w:ascii="Times New Roman" w:eastAsia="Times New Roman" w:hAnsi="Times New Roman" w:cs="Times New Roman"/>
          <w:sz w:val="28"/>
          <w:szCs w:val="28"/>
          <w:lang w:eastAsia="ru-RU"/>
        </w:rPr>
        <w:t> «О введении в действие </w:t>
      </w:r>
      <w:hyperlink r:id="rId10" w:history="1">
        <w:r w:rsidRPr="0057006D">
          <w:rPr>
            <w:rFonts w:ascii="Times New Roman" w:eastAsia="Times New Roman" w:hAnsi="Times New Roman" w:cs="Times New Roman"/>
            <w:sz w:val="28"/>
            <w:szCs w:val="28"/>
            <w:lang w:eastAsia="ru-RU"/>
          </w:rPr>
          <w:t>Земельного кодекса Российской Федерации</w:t>
        </w:r>
      </w:hyperlink>
      <w:r w:rsidRPr="0057006D">
        <w:rPr>
          <w:rFonts w:ascii="Times New Roman" w:eastAsia="Times New Roman" w:hAnsi="Times New Roman" w:cs="Times New Roman"/>
          <w:sz w:val="28"/>
          <w:szCs w:val="28"/>
          <w:lang w:eastAsia="ru-RU"/>
        </w:rPr>
        <w:t>».</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 Заявителями являются физические лица и юридические лица, либо их уполномоченные представители.</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 Порядок информирования о предоставлении муниципальной услуги:</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4.1.Информирование заявителей о порядке предоставления муниципальной услуги осуществляется:</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Администрация сельского поселения Нижнематренский сельсовет, расположенная по адресу: с Нижняя Матренка, ул. Центральная, 13 , телефоны:      8-(47462) 53-3-21, 53-3-23,</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Режим работы</w:t>
      </w:r>
    </w:p>
    <w:tbl>
      <w:tblPr>
        <w:tblW w:w="0" w:type="auto"/>
        <w:tblInd w:w="120" w:type="dxa"/>
        <w:tblBorders>
          <w:top w:val="single" w:sz="4" w:space="0" w:color="000000"/>
          <w:left w:val="single" w:sz="4" w:space="0" w:color="000000"/>
          <w:bottom w:val="single" w:sz="4" w:space="0" w:color="000000"/>
          <w:right w:val="single" w:sz="4" w:space="0" w:color="000000"/>
        </w:tblBorders>
        <w:tblCellMar>
          <w:top w:w="60" w:type="dxa"/>
          <w:left w:w="60" w:type="dxa"/>
          <w:bottom w:w="60" w:type="dxa"/>
          <w:right w:w="60" w:type="dxa"/>
        </w:tblCellMar>
        <w:tblLook w:val="04A0" w:firstRow="1" w:lastRow="0" w:firstColumn="1" w:lastColumn="0" w:noHBand="0" w:noVBand="1"/>
      </w:tblPr>
      <w:tblGrid>
        <w:gridCol w:w="2586"/>
        <w:gridCol w:w="4078"/>
      </w:tblGrid>
      <w:tr w:rsidR="00177F56" w:rsidRPr="0057006D" w:rsidTr="00177F56">
        <w:tc>
          <w:tcPr>
            <w:tcW w:w="0" w:type="auto"/>
            <w:tcBorders>
              <w:top w:val="nil"/>
              <w:left w:val="nil"/>
              <w:bottom w:val="nil"/>
              <w:right w:val="nil"/>
            </w:tcBorders>
            <w:tcMar>
              <w:top w:w="0" w:type="dxa"/>
              <w:left w:w="0" w:type="dxa"/>
              <w:bottom w:w="0" w:type="dxa"/>
              <w:right w:w="0" w:type="dxa"/>
            </w:tcMar>
            <w:hideMark/>
          </w:tcPr>
          <w:p w:rsidR="00177F56" w:rsidRPr="0057006D" w:rsidRDefault="00177F56" w:rsidP="00177F56">
            <w:pPr>
              <w:spacing w:after="0" w:line="240" w:lineRule="auto"/>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Дни недели</w:t>
            </w:r>
          </w:p>
        </w:tc>
        <w:tc>
          <w:tcPr>
            <w:tcW w:w="0" w:type="auto"/>
            <w:tcBorders>
              <w:top w:val="nil"/>
              <w:left w:val="nil"/>
              <w:bottom w:val="nil"/>
              <w:right w:val="nil"/>
            </w:tcBorders>
            <w:tcMar>
              <w:top w:w="0" w:type="dxa"/>
              <w:left w:w="0" w:type="dxa"/>
              <w:bottom w:w="0" w:type="dxa"/>
              <w:right w:w="0" w:type="dxa"/>
            </w:tcMar>
            <w:hideMark/>
          </w:tcPr>
          <w:p w:rsidR="00177F56" w:rsidRPr="0057006D" w:rsidRDefault="00177F56" w:rsidP="00177F56">
            <w:pPr>
              <w:spacing w:after="0" w:line="240" w:lineRule="auto"/>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Периоды и часы работы</w:t>
            </w:r>
          </w:p>
        </w:tc>
      </w:tr>
      <w:tr w:rsidR="00177F56" w:rsidRPr="0057006D" w:rsidTr="00177F56">
        <w:tc>
          <w:tcPr>
            <w:tcW w:w="0" w:type="auto"/>
            <w:tcBorders>
              <w:top w:val="nil"/>
              <w:left w:val="nil"/>
              <w:bottom w:val="nil"/>
              <w:right w:val="nil"/>
            </w:tcBorders>
            <w:tcMar>
              <w:top w:w="0" w:type="dxa"/>
              <w:left w:w="0" w:type="dxa"/>
              <w:bottom w:w="0" w:type="dxa"/>
              <w:right w:w="0" w:type="dxa"/>
            </w:tcMar>
            <w:hideMark/>
          </w:tcPr>
          <w:p w:rsidR="00177F56" w:rsidRPr="0057006D" w:rsidRDefault="00177F56" w:rsidP="00177F56">
            <w:pPr>
              <w:spacing w:after="0" w:line="240" w:lineRule="auto"/>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Вторник</w:t>
            </w:r>
          </w:p>
        </w:tc>
        <w:tc>
          <w:tcPr>
            <w:tcW w:w="0" w:type="auto"/>
            <w:tcBorders>
              <w:top w:val="nil"/>
              <w:left w:val="nil"/>
              <w:bottom w:val="nil"/>
              <w:right w:val="nil"/>
            </w:tcBorders>
            <w:tcMar>
              <w:top w:w="0" w:type="dxa"/>
              <w:left w:w="0" w:type="dxa"/>
              <w:bottom w:w="0" w:type="dxa"/>
              <w:right w:w="0" w:type="dxa"/>
            </w:tcMar>
            <w:hideMark/>
          </w:tcPr>
          <w:p w:rsidR="00177F56" w:rsidRPr="0057006D" w:rsidRDefault="00177F56" w:rsidP="00177F56">
            <w:pPr>
              <w:spacing w:after="0" w:line="240" w:lineRule="auto"/>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8-30 до 16-00, обед 12-00 до 13-00</w:t>
            </w:r>
          </w:p>
        </w:tc>
      </w:tr>
      <w:tr w:rsidR="00177F56" w:rsidRPr="0057006D" w:rsidTr="00177F56">
        <w:tc>
          <w:tcPr>
            <w:tcW w:w="0" w:type="auto"/>
            <w:tcBorders>
              <w:top w:val="nil"/>
              <w:left w:val="nil"/>
              <w:bottom w:val="nil"/>
              <w:right w:val="nil"/>
            </w:tcBorders>
            <w:tcMar>
              <w:top w:w="0" w:type="dxa"/>
              <w:left w:w="0" w:type="dxa"/>
              <w:bottom w:w="0" w:type="dxa"/>
              <w:right w:w="0" w:type="dxa"/>
            </w:tcMar>
            <w:hideMark/>
          </w:tcPr>
          <w:p w:rsidR="00177F56" w:rsidRPr="0057006D" w:rsidRDefault="00177F56" w:rsidP="00177F56">
            <w:pPr>
              <w:spacing w:after="0" w:line="240" w:lineRule="auto"/>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Пятница</w:t>
            </w:r>
          </w:p>
        </w:tc>
        <w:tc>
          <w:tcPr>
            <w:tcW w:w="0" w:type="auto"/>
            <w:tcBorders>
              <w:top w:val="nil"/>
              <w:left w:val="nil"/>
              <w:bottom w:val="nil"/>
              <w:right w:val="nil"/>
            </w:tcBorders>
            <w:tcMar>
              <w:top w:w="0" w:type="dxa"/>
              <w:left w:w="0" w:type="dxa"/>
              <w:bottom w:w="0" w:type="dxa"/>
              <w:right w:w="0" w:type="dxa"/>
            </w:tcMar>
            <w:hideMark/>
          </w:tcPr>
          <w:p w:rsidR="00177F56" w:rsidRPr="0057006D" w:rsidRDefault="00177F56" w:rsidP="00177F56">
            <w:pPr>
              <w:spacing w:after="0" w:line="240" w:lineRule="auto"/>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8-30 до 16-00, обед 12-00 до 13-00</w:t>
            </w:r>
          </w:p>
        </w:tc>
      </w:tr>
      <w:tr w:rsidR="00177F56" w:rsidRPr="0057006D" w:rsidTr="00177F56">
        <w:tc>
          <w:tcPr>
            <w:tcW w:w="0" w:type="auto"/>
            <w:tcBorders>
              <w:top w:val="nil"/>
              <w:left w:val="nil"/>
              <w:bottom w:val="nil"/>
              <w:right w:val="nil"/>
            </w:tcBorders>
            <w:tcMar>
              <w:top w:w="0" w:type="dxa"/>
              <w:left w:w="0" w:type="dxa"/>
              <w:bottom w:w="0" w:type="dxa"/>
              <w:right w:w="0" w:type="dxa"/>
            </w:tcMar>
            <w:hideMark/>
          </w:tcPr>
          <w:p w:rsidR="00177F56" w:rsidRPr="0057006D" w:rsidRDefault="00177F56" w:rsidP="00177F56">
            <w:pPr>
              <w:spacing w:after="0" w:line="240" w:lineRule="auto"/>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Суббота, воскресенье</w:t>
            </w:r>
          </w:p>
        </w:tc>
        <w:tc>
          <w:tcPr>
            <w:tcW w:w="0" w:type="auto"/>
            <w:tcBorders>
              <w:top w:val="nil"/>
              <w:left w:val="nil"/>
              <w:bottom w:val="nil"/>
              <w:right w:val="nil"/>
            </w:tcBorders>
            <w:tcMar>
              <w:top w:w="0" w:type="dxa"/>
              <w:left w:w="0" w:type="dxa"/>
              <w:bottom w:w="0" w:type="dxa"/>
              <w:right w:w="0" w:type="dxa"/>
            </w:tcMar>
            <w:hideMark/>
          </w:tcPr>
          <w:p w:rsidR="00177F56" w:rsidRPr="0057006D" w:rsidRDefault="00177F56" w:rsidP="00177F56">
            <w:pPr>
              <w:spacing w:after="0" w:line="240" w:lineRule="auto"/>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xml:space="preserve"> Выходные дни</w:t>
            </w:r>
          </w:p>
        </w:tc>
      </w:tr>
    </w:tbl>
    <w:p w:rsidR="00177F56" w:rsidRPr="0057006D" w:rsidRDefault="00177F56" w:rsidP="00177F56">
      <w:pPr>
        <w:shd w:val="clear" w:color="auto" w:fill="FFFFFF"/>
        <w:spacing w:after="0" w:line="240" w:lineRule="auto"/>
        <w:ind w:firstLine="567"/>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E-</w:t>
      </w:r>
      <w:proofErr w:type="spellStart"/>
      <w:r w:rsidRPr="0057006D">
        <w:rPr>
          <w:rFonts w:ascii="Times New Roman" w:eastAsia="Times New Roman" w:hAnsi="Times New Roman" w:cs="Times New Roman"/>
          <w:sz w:val="28"/>
          <w:szCs w:val="28"/>
          <w:lang w:eastAsia="ru-RU"/>
        </w:rPr>
        <w:t>mail</w:t>
      </w:r>
      <w:proofErr w:type="spellEnd"/>
      <w:r w:rsidRPr="0057006D">
        <w:rPr>
          <w:rFonts w:ascii="Times New Roman" w:eastAsia="Times New Roman" w:hAnsi="Times New Roman" w:cs="Times New Roman"/>
          <w:sz w:val="28"/>
          <w:szCs w:val="28"/>
          <w:lang w:eastAsia="ru-RU"/>
        </w:rPr>
        <w:t xml:space="preserve">: </w:t>
      </w:r>
      <w:r w:rsidRPr="0057006D">
        <w:rPr>
          <w:rFonts w:ascii="Times New Roman" w:hAnsi="Times New Roman" w:cs="Times New Roman"/>
          <w:sz w:val="28"/>
          <w:szCs w:val="28"/>
        </w:rPr>
        <w:t>matrenk@dobrinka.lipetsk.ru</w:t>
      </w:r>
      <w:r w:rsidRPr="0057006D">
        <w:rPr>
          <w:rFonts w:ascii="Times New Roman" w:eastAsia="Times New Roman" w:hAnsi="Times New Roman" w:cs="Times New Roman"/>
          <w:sz w:val="28"/>
          <w:szCs w:val="28"/>
          <w:lang w:eastAsia="ru-RU"/>
        </w:rPr>
        <w:t xml:space="preserve">  Адрес официального сайта администрации сельского поселения Нижнематренский сельсовет в сети Интернет: </w:t>
      </w:r>
      <w:hyperlink r:id="rId11" w:history="1">
        <w:r w:rsidRPr="0057006D">
          <w:rPr>
            <w:rStyle w:val="a6"/>
            <w:rFonts w:ascii="Times New Roman" w:eastAsia="Times New Roman" w:hAnsi="Times New Roman"/>
            <w:color w:val="auto"/>
            <w:sz w:val="28"/>
            <w:szCs w:val="28"/>
            <w:u w:val="none"/>
            <w:lang w:val="en-US" w:eastAsia="ru-RU"/>
          </w:rPr>
          <w:t>http</w:t>
        </w:r>
        <w:r w:rsidRPr="0057006D">
          <w:rPr>
            <w:rStyle w:val="a6"/>
            <w:rFonts w:ascii="Times New Roman" w:eastAsia="Times New Roman" w:hAnsi="Times New Roman"/>
            <w:color w:val="auto"/>
            <w:sz w:val="28"/>
            <w:szCs w:val="28"/>
            <w:u w:val="none"/>
            <w:lang w:eastAsia="ru-RU"/>
          </w:rPr>
          <w:t>://</w:t>
        </w:r>
        <w:r w:rsidRPr="0057006D">
          <w:rPr>
            <w:rStyle w:val="a6"/>
            <w:rFonts w:ascii="Times New Roman" w:eastAsia="Times New Roman" w:hAnsi="Times New Roman"/>
            <w:color w:val="auto"/>
            <w:sz w:val="28"/>
            <w:szCs w:val="28"/>
            <w:u w:val="none"/>
            <w:lang w:val="en-US" w:eastAsia="ru-RU"/>
          </w:rPr>
          <w:t>nmatss</w:t>
        </w:r>
        <w:r w:rsidRPr="0057006D">
          <w:rPr>
            <w:rStyle w:val="a6"/>
            <w:rFonts w:ascii="Times New Roman" w:eastAsia="Times New Roman" w:hAnsi="Times New Roman"/>
            <w:color w:val="auto"/>
            <w:sz w:val="28"/>
            <w:szCs w:val="28"/>
            <w:u w:val="none"/>
            <w:lang w:eastAsia="ru-RU"/>
          </w:rPr>
          <w:t>.</w:t>
        </w:r>
        <w:r w:rsidRPr="0057006D">
          <w:rPr>
            <w:rStyle w:val="a6"/>
            <w:rFonts w:ascii="Times New Roman" w:eastAsia="Times New Roman" w:hAnsi="Times New Roman"/>
            <w:color w:val="auto"/>
            <w:sz w:val="28"/>
            <w:szCs w:val="28"/>
            <w:u w:val="none"/>
            <w:lang w:val="en-US" w:eastAsia="ru-RU"/>
          </w:rPr>
          <w:t>admdobrinka</w:t>
        </w:r>
        <w:r w:rsidRPr="0057006D">
          <w:rPr>
            <w:rStyle w:val="a6"/>
            <w:rFonts w:ascii="Times New Roman" w:eastAsia="Times New Roman" w:hAnsi="Times New Roman"/>
            <w:color w:val="auto"/>
            <w:sz w:val="28"/>
            <w:szCs w:val="28"/>
            <w:u w:val="none"/>
            <w:lang w:eastAsia="ru-RU"/>
          </w:rPr>
          <w:t>.</w:t>
        </w:r>
        <w:r w:rsidRPr="0057006D">
          <w:rPr>
            <w:rStyle w:val="a6"/>
            <w:rFonts w:ascii="Times New Roman" w:eastAsia="Times New Roman" w:hAnsi="Times New Roman"/>
            <w:color w:val="auto"/>
            <w:sz w:val="28"/>
            <w:szCs w:val="28"/>
            <w:u w:val="none"/>
            <w:lang w:val="en-US" w:eastAsia="ru-RU"/>
          </w:rPr>
          <w:t>ru</w:t>
        </w:r>
        <w:r w:rsidRPr="0057006D">
          <w:rPr>
            <w:rStyle w:val="a6"/>
            <w:rFonts w:ascii="Times New Roman" w:eastAsia="Times New Roman" w:hAnsi="Times New Roman"/>
            <w:color w:val="auto"/>
            <w:sz w:val="28"/>
            <w:szCs w:val="28"/>
            <w:u w:val="none"/>
            <w:lang w:eastAsia="ru-RU"/>
          </w:rPr>
          <w:t>/</w:t>
        </w:r>
      </w:hyperlink>
      <w:r w:rsidRPr="0057006D">
        <w:rPr>
          <w:rFonts w:ascii="Times New Roman" w:eastAsia="Times New Roman" w:hAnsi="Times New Roman" w:cs="Times New Roman"/>
          <w:sz w:val="28"/>
          <w:szCs w:val="28"/>
          <w:lang w:eastAsia="ru-RU"/>
        </w:rPr>
        <w:t xml:space="preserve">                                        </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 заинтересованным лицам оперативно, должна быть четкой, достоверной, полной.</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Информация о порядке предоставления муниципальной услуги предоставляется бесплатно.</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4.2. Информация о месте нахождения, графике работы и справочных телефонах специалистов Администрации, ответственных за предоставление муниципальной услуги, а также о порядке предоставления муниципальной услуги и перечне документов, необходимых для ее получения, услугах, которые являются необходимыми и обязательными для предоставления муниципальной услуги, размещается на:</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на официальном сайте Администрации (</w:t>
      </w:r>
      <w:hyperlink r:id="rId12" w:history="1">
        <w:r w:rsidRPr="0057006D">
          <w:rPr>
            <w:rStyle w:val="a6"/>
            <w:rFonts w:ascii="Times New Roman" w:eastAsia="Times New Roman" w:hAnsi="Times New Roman"/>
            <w:color w:val="auto"/>
            <w:sz w:val="28"/>
            <w:szCs w:val="28"/>
            <w:u w:val="none"/>
            <w:lang w:val="en-US" w:eastAsia="ru-RU"/>
          </w:rPr>
          <w:t>http</w:t>
        </w:r>
        <w:r w:rsidRPr="0057006D">
          <w:rPr>
            <w:rStyle w:val="a6"/>
            <w:rFonts w:ascii="Times New Roman" w:eastAsia="Times New Roman" w:hAnsi="Times New Roman"/>
            <w:color w:val="auto"/>
            <w:sz w:val="28"/>
            <w:szCs w:val="28"/>
            <w:u w:val="none"/>
            <w:lang w:eastAsia="ru-RU"/>
          </w:rPr>
          <w:t>://</w:t>
        </w:r>
        <w:proofErr w:type="spellStart"/>
        <w:r w:rsidRPr="0057006D">
          <w:rPr>
            <w:rStyle w:val="a6"/>
            <w:rFonts w:ascii="Times New Roman" w:eastAsia="Times New Roman" w:hAnsi="Times New Roman"/>
            <w:color w:val="auto"/>
            <w:sz w:val="28"/>
            <w:szCs w:val="28"/>
            <w:u w:val="none"/>
            <w:lang w:val="en-US" w:eastAsia="ru-RU"/>
          </w:rPr>
          <w:t>nmatss</w:t>
        </w:r>
        <w:proofErr w:type="spellEnd"/>
        <w:r w:rsidRPr="0057006D">
          <w:rPr>
            <w:rStyle w:val="a6"/>
            <w:rFonts w:ascii="Times New Roman" w:eastAsia="Times New Roman" w:hAnsi="Times New Roman"/>
            <w:color w:val="auto"/>
            <w:sz w:val="28"/>
            <w:szCs w:val="28"/>
            <w:u w:val="none"/>
            <w:lang w:eastAsia="ru-RU"/>
          </w:rPr>
          <w:t>.</w:t>
        </w:r>
        <w:proofErr w:type="spellStart"/>
        <w:r w:rsidRPr="0057006D">
          <w:rPr>
            <w:rStyle w:val="a6"/>
            <w:rFonts w:ascii="Times New Roman" w:eastAsia="Times New Roman" w:hAnsi="Times New Roman"/>
            <w:color w:val="auto"/>
            <w:sz w:val="28"/>
            <w:szCs w:val="28"/>
            <w:u w:val="none"/>
            <w:lang w:val="en-US" w:eastAsia="ru-RU"/>
          </w:rPr>
          <w:t>admdobrinka</w:t>
        </w:r>
        <w:proofErr w:type="spellEnd"/>
        <w:r w:rsidRPr="0057006D">
          <w:rPr>
            <w:rStyle w:val="a6"/>
            <w:rFonts w:ascii="Times New Roman" w:eastAsia="Times New Roman" w:hAnsi="Times New Roman"/>
            <w:color w:val="auto"/>
            <w:sz w:val="28"/>
            <w:szCs w:val="28"/>
            <w:u w:val="none"/>
            <w:lang w:eastAsia="ru-RU"/>
          </w:rPr>
          <w:t>.</w:t>
        </w:r>
        <w:proofErr w:type="spellStart"/>
        <w:r w:rsidRPr="0057006D">
          <w:rPr>
            <w:rStyle w:val="a6"/>
            <w:rFonts w:ascii="Times New Roman" w:eastAsia="Times New Roman" w:hAnsi="Times New Roman"/>
            <w:color w:val="auto"/>
            <w:sz w:val="28"/>
            <w:szCs w:val="28"/>
            <w:u w:val="none"/>
            <w:lang w:val="en-US" w:eastAsia="ru-RU"/>
          </w:rPr>
          <w:t>ru</w:t>
        </w:r>
        <w:proofErr w:type="spellEnd"/>
        <w:r w:rsidRPr="0057006D">
          <w:rPr>
            <w:rStyle w:val="a6"/>
            <w:rFonts w:ascii="Times New Roman" w:eastAsia="Times New Roman" w:hAnsi="Times New Roman"/>
            <w:color w:val="auto"/>
            <w:sz w:val="28"/>
            <w:szCs w:val="28"/>
            <w:u w:val="none"/>
            <w:lang w:eastAsia="ru-RU"/>
          </w:rPr>
          <w:t>/</w:t>
        </w:r>
      </w:hyperlink>
      <w:r w:rsidRPr="0057006D">
        <w:rPr>
          <w:rFonts w:ascii="Times New Roman" w:eastAsia="Times New Roman" w:hAnsi="Times New Roman" w:cs="Times New Roman"/>
          <w:sz w:val="28"/>
          <w:szCs w:val="28"/>
          <w:lang w:eastAsia="ru-RU"/>
        </w:rPr>
        <w:t>) в информационно-телекоммуникационной сети "Интернет" (далее - официальный сайт) (</w:t>
      </w:r>
      <w:hyperlink r:id="rId13" w:history="1">
        <w:r w:rsidRPr="0057006D">
          <w:rPr>
            <w:rFonts w:ascii="Times New Roman" w:eastAsia="Times New Roman" w:hAnsi="Times New Roman" w:cs="Times New Roman"/>
            <w:sz w:val="28"/>
            <w:szCs w:val="28"/>
            <w:lang w:eastAsia="ru-RU"/>
          </w:rPr>
          <w:t>пункт 4.</w:t>
        </w:r>
      </w:hyperlink>
      <w:r w:rsidRPr="0057006D">
        <w:rPr>
          <w:rFonts w:ascii="Times New Roman" w:eastAsia="Times New Roman" w:hAnsi="Times New Roman" w:cs="Times New Roman"/>
          <w:sz w:val="28"/>
          <w:szCs w:val="28"/>
          <w:lang w:eastAsia="ru-RU"/>
        </w:rPr>
        <w:t>6 Административного регламента);</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на информационных стендах в местах предоставления муниципальной услуги (</w:t>
      </w:r>
      <w:hyperlink r:id="rId14" w:history="1">
        <w:r w:rsidRPr="0057006D">
          <w:rPr>
            <w:rFonts w:ascii="Times New Roman" w:eastAsia="Times New Roman" w:hAnsi="Times New Roman" w:cs="Times New Roman"/>
            <w:sz w:val="28"/>
            <w:szCs w:val="28"/>
            <w:lang w:eastAsia="ru-RU"/>
          </w:rPr>
          <w:t>пункт 4.</w:t>
        </w:r>
      </w:hyperlink>
      <w:r w:rsidRPr="0057006D">
        <w:rPr>
          <w:rFonts w:ascii="Times New Roman" w:eastAsia="Times New Roman" w:hAnsi="Times New Roman" w:cs="Times New Roman"/>
          <w:sz w:val="28"/>
          <w:szCs w:val="28"/>
          <w:lang w:eastAsia="ru-RU"/>
        </w:rPr>
        <w:t>5 Административного регламента);</w:t>
      </w:r>
    </w:p>
    <w:p w:rsidR="00177F56" w:rsidRPr="0057006D" w:rsidRDefault="00177F56" w:rsidP="00177F56">
      <w:pPr>
        <w:shd w:val="clear" w:color="auto" w:fill="FFFFFF"/>
        <w:spacing w:after="0" w:line="240" w:lineRule="auto"/>
        <w:ind w:firstLine="567"/>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а также предоставляется по телефону и электронной почте.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4.3. Указанная информация может быть получена в порядке консультирования. Для получения информации о предоставлении муниципальной услуги используются следующие формы консультирования: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индивидуальное консультирование лично;</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индивидуальное консультирование по почте;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индивидуальное консультирование по телефону.</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При индивидуальном консультировании лично время ожидания заинтересованного лица не может превышать 15 минут, время устного консультирования не может превышать 10 минут, если для подготовки ответа требуется продолжительное время, должностное лицо может предложить заинтересованным лицам обратиться за необходимой информацией в письменном виде.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При индивидуальном консультировании по почте ответ на обращение заинтересованного лица направляется почтой в адрес заинтересованного лица в случае обращения в письменной форме либо по электронной почте на электронный адрес заинтересованного лица в случае обращения в форме электронного документа в течение 15 календарных дней со дня обращения гражданина.. Датой получения обращения является дата регистрации входящего обращения.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При индивидуальном консультировании по телефону ответ на телефонный звонок должен начинаться с информации о наименовании органа, в который позвонил гражданин, время разговора не должно превышать 10 минут.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4.4. На стендах в местах предоставления муниципальной услуги размещаются следующие информационные материалы: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извлечения из нормативных правовых актов Российской Федерации и Липецкой области,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устанавливающих порядок и условия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текст Административного регламента с приложениями;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образец заполнения заявления и бланки заявлений;</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сроки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порядок получения консультации специалистов;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порядок обращения за предоставлением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порядок обжалования решений, действий или бездействия должностных лиц и специалистов, предоставляющих муниципальную услугу.</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4.5. На официальном сайте в информационно-телекоммуникационной сети «Интернет» размещаются следующие информационные материалы: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полное наименование и полный почтовый адрес Администрации;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справочные телефоны, по которым можно получить консультацию по порядку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адрес электронной почты Администрации и структурного подразделения, ответственного за предоставление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текст Административного регламента с приложениями;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информационные материалы, содержащиеся на стендах в месте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4.6. На Портале размещается информация: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полное наименование, полный почтовый адрес и график работы Администрации;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справочные телефоны, по которым можно получить консультацию по порядку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адрес электронной почты Администрации и структурного подразделения, ответственного за предоставление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center"/>
        <w:textAlignment w:val="top"/>
        <w:outlineLvl w:val="1"/>
        <w:rPr>
          <w:rFonts w:ascii="Times New Roman" w:eastAsia="Times New Roman" w:hAnsi="Times New Roman" w:cs="Times New Roman"/>
          <w:b/>
          <w:bCs/>
          <w:sz w:val="28"/>
          <w:szCs w:val="28"/>
          <w:lang w:eastAsia="ru-RU"/>
        </w:rPr>
      </w:pPr>
      <w:r w:rsidRPr="0057006D">
        <w:rPr>
          <w:rFonts w:ascii="Times New Roman" w:eastAsia="Times New Roman" w:hAnsi="Times New Roman" w:cs="Times New Roman"/>
          <w:b/>
          <w:bCs/>
          <w:sz w:val="28"/>
          <w:szCs w:val="28"/>
          <w:lang w:eastAsia="ru-RU"/>
        </w:rPr>
        <w:t>2. Стандарт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5. Наименование муниципальной услуги: Предоставление земельных участков, находящихся в муниципальной собственности без проведения торго</w:t>
      </w:r>
      <w:r w:rsidR="00C3672B" w:rsidRPr="0057006D">
        <w:rPr>
          <w:rFonts w:ascii="Times New Roman" w:eastAsia="Times New Roman" w:hAnsi="Times New Roman" w:cs="Times New Roman"/>
          <w:sz w:val="28"/>
          <w:szCs w:val="28"/>
          <w:lang w:eastAsia="ru-RU"/>
        </w:rPr>
        <w:t>в</w:t>
      </w:r>
      <w:r w:rsidRPr="0057006D">
        <w:rPr>
          <w:rFonts w:ascii="Times New Roman" w:eastAsia="Times New Roman" w:hAnsi="Times New Roman" w:cs="Times New Roman"/>
          <w:sz w:val="28"/>
          <w:szCs w:val="28"/>
          <w:lang w:eastAsia="ru-RU"/>
        </w:rPr>
        <w:t>.</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6. Наименование органа местного самоуправления, предоставляющего муниципальную услугу: Администрация сельского поселения Нижнематренский сельсовет.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Лицо ответственное за предоставление муниципальной услуги: специалист сельского поселения Нижнематренский сельсовет по земельным и имущественным вопросам (далее специалист).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7. Результатом предоставления муниципальной услуги является: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возврат заявления заявителю;</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 проект договора купли-продажи, проект договора аренды земельного участка, проект договора безвозмездного пользования земельным участком;</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постановление Администрации о предоставлении земельного участка в собственность бесплатно или в постоянное (бессрочное) пользование;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отказ в предоставлении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8. Срок предоставления муниципальной услуги составляет не более 30 календарных дней со дня поступления заявления о предоставлении земельного участка.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Документы выдаются лично заявителю или уполномоченному представителю заявителя. В случае, если при обращении за муниципальной услугой заявитель указал адрес для направления документов, документы передаются в Администрацию для отправки почтой.</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8.1. Исчерпывающий перечень оснований для приостановления или отказа в предоставлении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Основания для приостановления предоставления муниципальной услуги законодательством не установлены.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В предоставлении муниципальной услуги может быть отказано в случаях, если: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поступление заявления от заявителя о прекращении рассмотрении его обращения;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с заявлением об оказании услуги обратилось неуполномоченное лицо;</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9. Перечень нормативных правовых актов Российской Федерации и Липецкой области, регулирующих отношения, возникающие в связи с предоставлением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Земельный кодекс Российской Федерации </w:t>
      </w:r>
      <w:hyperlink r:id="rId15" w:history="1">
        <w:r w:rsidRPr="0057006D">
          <w:rPr>
            <w:rFonts w:ascii="Times New Roman" w:eastAsia="Times New Roman" w:hAnsi="Times New Roman" w:cs="Times New Roman"/>
            <w:sz w:val="28"/>
            <w:szCs w:val="28"/>
            <w:lang w:eastAsia="ru-RU"/>
          </w:rPr>
          <w:t>от 25.10.2001 № 136-ФЗ</w:t>
        </w:r>
      </w:hyperlink>
      <w:r w:rsidRPr="0057006D">
        <w:rPr>
          <w:rFonts w:ascii="Times New Roman" w:eastAsia="Times New Roman" w:hAnsi="Times New Roman" w:cs="Times New Roman"/>
          <w:sz w:val="28"/>
          <w:szCs w:val="28"/>
          <w:lang w:eastAsia="ru-RU"/>
        </w:rPr>
        <w:t>.</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Федеральный закон </w:t>
      </w:r>
      <w:hyperlink r:id="rId16" w:history="1">
        <w:r w:rsidRPr="0057006D">
          <w:rPr>
            <w:rFonts w:ascii="Times New Roman" w:eastAsia="Times New Roman" w:hAnsi="Times New Roman" w:cs="Times New Roman"/>
            <w:sz w:val="28"/>
            <w:szCs w:val="28"/>
            <w:lang w:eastAsia="ru-RU"/>
          </w:rPr>
          <w:t>от 25.10.2001 № 137-ФЗ</w:t>
        </w:r>
      </w:hyperlink>
      <w:r w:rsidRPr="0057006D">
        <w:rPr>
          <w:rFonts w:ascii="Times New Roman" w:eastAsia="Times New Roman" w:hAnsi="Times New Roman" w:cs="Times New Roman"/>
          <w:sz w:val="28"/>
          <w:szCs w:val="28"/>
          <w:lang w:eastAsia="ru-RU"/>
        </w:rPr>
        <w:t> «О введении в действие </w:t>
      </w:r>
      <w:hyperlink r:id="rId17" w:history="1">
        <w:r w:rsidRPr="0057006D">
          <w:rPr>
            <w:rFonts w:ascii="Times New Roman" w:eastAsia="Times New Roman" w:hAnsi="Times New Roman" w:cs="Times New Roman"/>
            <w:sz w:val="28"/>
            <w:szCs w:val="28"/>
            <w:lang w:eastAsia="ru-RU"/>
          </w:rPr>
          <w:t>Земельного кодекса Российской Федерации</w:t>
        </w:r>
      </w:hyperlink>
      <w:r w:rsidRPr="0057006D">
        <w:rPr>
          <w:rFonts w:ascii="Times New Roman" w:eastAsia="Times New Roman" w:hAnsi="Times New Roman" w:cs="Times New Roman"/>
          <w:sz w:val="28"/>
          <w:szCs w:val="28"/>
          <w:lang w:eastAsia="ru-RU"/>
        </w:rPr>
        <w:t>»;</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Приказ Минэкономразвития </w:t>
      </w:r>
      <w:hyperlink r:id="rId18" w:history="1">
        <w:r w:rsidRPr="0057006D">
          <w:rPr>
            <w:rFonts w:ascii="Times New Roman" w:eastAsia="Times New Roman" w:hAnsi="Times New Roman" w:cs="Times New Roman"/>
            <w:sz w:val="28"/>
            <w:szCs w:val="28"/>
            <w:lang w:eastAsia="ru-RU"/>
          </w:rPr>
          <w:t>от 12.01.2015 № 1</w:t>
        </w:r>
      </w:hyperlink>
      <w:r w:rsidRPr="0057006D">
        <w:rPr>
          <w:rFonts w:ascii="Times New Roman" w:eastAsia="Times New Roman" w:hAnsi="Times New Roman" w:cs="Times New Roman"/>
          <w:sz w:val="28"/>
          <w:szCs w:val="28"/>
          <w:lang w:eastAsia="ru-RU"/>
        </w:rPr>
        <w:t> «Об утверждении перечня документов, подтверждающих право заявителя на приобретение земельного участка без проведения торгов» (далее – Перечень), первоначальный текст опубликован: Официальный интернет-портал правовой информации http://www.pravo.gov.ru, 28.02.2015.</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10. Документы, необходимые для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10.1. Заявителем представляются в Администрацию следующие документы, являющиеся основанием для начала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Заявление о предоставлении муниципальной услуги (по форме, указанной в приложении № 2 к Административному регламенту);</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копия документа, удостоверяющего личность заявителя;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копия документа, удостоверяющего права (полномочия) представителя, если с заявлением обращается представитель заявителя;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документы, подтверждающие право заявителя на приобретение земельного участка без проведения торгов и предусмотренные </w:t>
      </w:r>
      <w:hyperlink r:id="rId19" w:history="1">
        <w:r w:rsidRPr="0057006D">
          <w:rPr>
            <w:rFonts w:ascii="Times New Roman" w:eastAsia="Times New Roman" w:hAnsi="Times New Roman" w:cs="Times New Roman"/>
            <w:sz w:val="28"/>
            <w:szCs w:val="28"/>
            <w:lang w:eastAsia="ru-RU"/>
          </w:rPr>
          <w:t>Перечнем</w:t>
        </w:r>
      </w:hyperlink>
      <w:r w:rsidRPr="0057006D">
        <w:rPr>
          <w:rFonts w:ascii="Times New Roman" w:eastAsia="Times New Roman" w:hAnsi="Times New Roman" w:cs="Times New Roman"/>
          <w:sz w:val="28"/>
          <w:szCs w:val="28"/>
          <w:lang w:eastAsia="ru-RU"/>
        </w:rPr>
        <w:t>, установленным уполномоченным Правительством Российской Федерации федеральным органом исполнительной власти:</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w:t>
      </w:r>
      <w:r w:rsidR="00177F56" w:rsidRPr="0057006D">
        <w:rPr>
          <w:rFonts w:ascii="Times New Roman" w:eastAsia="Times New Roman" w:hAnsi="Times New Roman" w:cs="Times New Roman"/>
          <w:sz w:val="28"/>
          <w:szCs w:val="28"/>
          <w:lang w:eastAsia="ru-RU"/>
        </w:rPr>
        <w:t>) в соответствии с подпунктом 3 пункта 2 статьи 39.3 </w:t>
      </w:r>
      <w:hyperlink r:id="rId20"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xml:space="preserve">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документ, подтверждающий членство заявителя в </w:t>
      </w:r>
      <w:r w:rsidR="00177F56" w:rsidRPr="0057006D">
        <w:rPr>
          <w:rFonts w:ascii="Times New Roman" w:eastAsia="Times New Roman" w:hAnsi="Times New Roman" w:cs="Times New Roman"/>
          <w:sz w:val="28"/>
          <w:szCs w:val="28"/>
          <w:lang w:eastAsia="ru-RU"/>
        </w:rPr>
        <w:lastRenderedPageBreak/>
        <w:t>некоммерческой организации, решение органа некоммерческой организации о распределении земельного участка заявителю;</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w:t>
      </w:r>
      <w:r w:rsidR="00177F56" w:rsidRPr="0057006D">
        <w:rPr>
          <w:rFonts w:ascii="Times New Roman" w:eastAsia="Times New Roman" w:hAnsi="Times New Roman" w:cs="Times New Roman"/>
          <w:sz w:val="28"/>
          <w:szCs w:val="28"/>
          <w:lang w:eastAsia="ru-RU"/>
        </w:rPr>
        <w:t>) в соответствии с подпунктом 6 пункта 2 статьи 39.3 </w:t>
      </w:r>
      <w:hyperlink r:id="rId21"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ЕГРП;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w:t>
      </w:r>
      <w:r w:rsidR="00177F56" w:rsidRPr="0057006D">
        <w:rPr>
          <w:rFonts w:ascii="Times New Roman" w:eastAsia="Times New Roman" w:hAnsi="Times New Roman" w:cs="Times New Roman"/>
          <w:sz w:val="28"/>
          <w:szCs w:val="28"/>
          <w:lang w:eastAsia="ru-RU"/>
        </w:rPr>
        <w:t>) в соответствии с подпунктом 7 пункта 2 статьи 39.3 </w:t>
      </w:r>
      <w:hyperlink r:id="rId22"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w:t>
      </w:r>
      <w:r w:rsidR="00177F56" w:rsidRPr="0057006D">
        <w:rPr>
          <w:rFonts w:ascii="Times New Roman" w:eastAsia="Times New Roman" w:hAnsi="Times New Roman" w:cs="Times New Roman"/>
          <w:sz w:val="28"/>
          <w:szCs w:val="28"/>
          <w:lang w:eastAsia="ru-RU"/>
        </w:rPr>
        <w:t>) в соответствии с подпунктом 9 пункта 2 статьи 39.3 </w:t>
      </w:r>
      <w:hyperlink r:id="rId23"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документы, подтверждающие использование земельного участка в соответствии с Федеральным </w:t>
      </w:r>
      <w:hyperlink r:id="rId24" w:history="1">
        <w:r w:rsidR="00177F56" w:rsidRPr="0057006D">
          <w:rPr>
            <w:rFonts w:ascii="Times New Roman" w:eastAsia="Times New Roman" w:hAnsi="Times New Roman" w:cs="Times New Roman"/>
            <w:sz w:val="28"/>
            <w:szCs w:val="28"/>
            <w:lang w:eastAsia="ru-RU"/>
          </w:rPr>
          <w:t>законом</w:t>
        </w:r>
      </w:hyperlink>
      <w:r w:rsidR="00177F56" w:rsidRPr="0057006D">
        <w:rPr>
          <w:rFonts w:ascii="Times New Roman" w:eastAsia="Times New Roman" w:hAnsi="Times New Roman" w:cs="Times New Roman"/>
          <w:sz w:val="28"/>
          <w:szCs w:val="28"/>
          <w:lang w:eastAsia="ru-RU"/>
        </w:rPr>
        <w:t xml:space="preserve"> </w:t>
      </w:r>
      <w:hyperlink r:id="rId25" w:history="1">
        <w:r w:rsidR="00177F56" w:rsidRPr="0057006D">
          <w:rPr>
            <w:rFonts w:ascii="Times New Roman" w:eastAsia="Times New Roman" w:hAnsi="Times New Roman" w:cs="Times New Roman"/>
            <w:sz w:val="28"/>
            <w:szCs w:val="28"/>
            <w:lang w:eastAsia="ru-RU"/>
          </w:rPr>
          <w:t>от 24 июля 2002 г. N 101-ФЗ</w:t>
        </w:r>
      </w:hyperlink>
      <w:r w:rsidR="00177F56" w:rsidRPr="0057006D">
        <w:rPr>
          <w:rFonts w:ascii="Times New Roman" w:eastAsia="Times New Roman" w:hAnsi="Times New Roman" w:cs="Times New Roman"/>
          <w:sz w:val="28"/>
          <w:szCs w:val="28"/>
          <w:lang w:eastAsia="ru-RU"/>
        </w:rPr>
        <w:t> "Об обороте земель сельскохозяйственного назначения";</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5</w:t>
      </w:r>
      <w:r w:rsidR="00177F56" w:rsidRPr="0057006D">
        <w:rPr>
          <w:rFonts w:ascii="Times New Roman" w:eastAsia="Times New Roman" w:hAnsi="Times New Roman" w:cs="Times New Roman"/>
          <w:sz w:val="28"/>
          <w:szCs w:val="28"/>
          <w:lang w:eastAsia="ru-RU"/>
        </w:rPr>
        <w:t>) в соответствии с подпунктом 2 статьи 39.5 </w:t>
      </w:r>
      <w:hyperlink r:id="rId26"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 удостоверяющий (устанавливающий) права заявителя на здание, сооружение, если право на такое здание, сооружение не зарегистрировано в ЕГРП;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6</w:t>
      </w:r>
      <w:r w:rsidR="00177F56" w:rsidRPr="0057006D">
        <w:rPr>
          <w:rFonts w:ascii="Times New Roman" w:eastAsia="Times New Roman" w:hAnsi="Times New Roman" w:cs="Times New Roman"/>
          <w:sz w:val="28"/>
          <w:szCs w:val="28"/>
          <w:lang w:eastAsia="ru-RU"/>
        </w:rPr>
        <w:t>) в соответствии с подпунктом 3 статьи 39.5 </w:t>
      </w:r>
      <w:hyperlink r:id="rId27"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решение органа некоммерческой организации о приобретении земельного участка либо документ, подтверждающий членство заявителя в некоммерческой организации;</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7</w:t>
      </w:r>
      <w:r w:rsidR="00177F56" w:rsidRPr="0057006D">
        <w:rPr>
          <w:rFonts w:ascii="Times New Roman" w:eastAsia="Times New Roman" w:hAnsi="Times New Roman" w:cs="Times New Roman"/>
          <w:sz w:val="28"/>
          <w:szCs w:val="28"/>
          <w:lang w:eastAsia="ru-RU"/>
        </w:rPr>
        <w:t>) в соответствии с подпунктом 5 статьи 39.5 </w:t>
      </w:r>
      <w:hyperlink r:id="rId28"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приказ о приеме на работу, выписка из трудовой книжки или трудовой договор (контракт);</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8</w:t>
      </w:r>
      <w:r w:rsidR="00177F56" w:rsidRPr="0057006D">
        <w:rPr>
          <w:rFonts w:ascii="Times New Roman" w:eastAsia="Times New Roman" w:hAnsi="Times New Roman" w:cs="Times New Roman"/>
          <w:sz w:val="28"/>
          <w:szCs w:val="28"/>
          <w:lang w:eastAsia="ru-RU"/>
        </w:rPr>
        <w:t>) в соответствии с подпунктом 6 статьи 39.5 </w:t>
      </w:r>
      <w:hyperlink r:id="rId29"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документы, подтверждающие условия предоставления земельных участков в соответствии с законодательством субъектов Российской Федерации;</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9</w:t>
      </w:r>
      <w:r w:rsidR="00177F56" w:rsidRPr="0057006D">
        <w:rPr>
          <w:rFonts w:ascii="Times New Roman" w:eastAsia="Times New Roman" w:hAnsi="Times New Roman" w:cs="Times New Roman"/>
          <w:sz w:val="28"/>
          <w:szCs w:val="28"/>
          <w:lang w:eastAsia="ru-RU"/>
        </w:rPr>
        <w:t>) в соответствии с подпунктом 7 статьи 39.5 </w:t>
      </w:r>
      <w:hyperlink r:id="rId30"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документы, подтверждающие право на приобретение земельного участка, установленные законодательством Российской Федерации либо документы, подтверждающие право на приобретение земельного участка, установленные законом субъекта Российской Федерации;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w:t>
      </w:r>
      <w:r w:rsidR="00C3672B" w:rsidRPr="0057006D">
        <w:rPr>
          <w:rFonts w:ascii="Times New Roman" w:eastAsia="Times New Roman" w:hAnsi="Times New Roman" w:cs="Times New Roman"/>
          <w:sz w:val="28"/>
          <w:szCs w:val="28"/>
          <w:lang w:eastAsia="ru-RU"/>
        </w:rPr>
        <w:t>0</w:t>
      </w:r>
      <w:r w:rsidRPr="0057006D">
        <w:rPr>
          <w:rFonts w:ascii="Times New Roman" w:eastAsia="Times New Roman" w:hAnsi="Times New Roman" w:cs="Times New Roman"/>
          <w:sz w:val="28"/>
          <w:szCs w:val="28"/>
          <w:lang w:eastAsia="ru-RU"/>
        </w:rPr>
        <w:t>) в соответствии с подпунктом 8 статьи 39.5 </w:t>
      </w:r>
      <w:hyperlink r:id="rId31"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документы, подтверждающие право на приобретение земельного участка, установленные законом субъекта Российской Федерации;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w:t>
      </w:r>
      <w:r w:rsidR="00C3672B" w:rsidRPr="0057006D">
        <w:rPr>
          <w:rFonts w:ascii="Times New Roman" w:eastAsia="Times New Roman" w:hAnsi="Times New Roman" w:cs="Times New Roman"/>
          <w:sz w:val="28"/>
          <w:szCs w:val="28"/>
          <w:lang w:eastAsia="ru-RU"/>
        </w:rPr>
        <w:t>1</w:t>
      </w:r>
      <w:r w:rsidRPr="0057006D">
        <w:rPr>
          <w:rFonts w:ascii="Times New Roman" w:eastAsia="Times New Roman" w:hAnsi="Times New Roman" w:cs="Times New Roman"/>
          <w:sz w:val="28"/>
          <w:szCs w:val="28"/>
          <w:lang w:eastAsia="ru-RU"/>
        </w:rPr>
        <w:t>) в соответствии с подпунктом 4 пункта 2 статьи 39.6 </w:t>
      </w:r>
      <w:hyperlink r:id="rId32"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справка уполномоченного органа об отнесении объекта к объектам регионального или местного значения;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1</w:t>
      </w:r>
      <w:r w:rsidR="00C3672B" w:rsidRPr="0057006D">
        <w:rPr>
          <w:rFonts w:ascii="Times New Roman" w:eastAsia="Times New Roman" w:hAnsi="Times New Roman" w:cs="Times New Roman"/>
          <w:sz w:val="28"/>
          <w:szCs w:val="28"/>
          <w:lang w:eastAsia="ru-RU"/>
        </w:rPr>
        <w:t>2</w:t>
      </w:r>
      <w:r w:rsidRPr="0057006D">
        <w:rPr>
          <w:rFonts w:ascii="Times New Roman" w:eastAsia="Times New Roman" w:hAnsi="Times New Roman" w:cs="Times New Roman"/>
          <w:sz w:val="28"/>
          <w:szCs w:val="28"/>
          <w:lang w:eastAsia="ru-RU"/>
        </w:rPr>
        <w:t>) в соответствии с подпунктом 5 пункта 2 статьи 39.6 </w:t>
      </w:r>
      <w:hyperlink r:id="rId33"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34" w:history="1">
        <w:r w:rsidRPr="0057006D">
          <w:rPr>
            <w:rFonts w:ascii="Times New Roman" w:eastAsia="Times New Roman" w:hAnsi="Times New Roman" w:cs="Times New Roman"/>
            <w:sz w:val="28"/>
            <w:szCs w:val="28"/>
            <w:lang w:eastAsia="ru-RU"/>
          </w:rPr>
          <w:t>закона</w:t>
        </w:r>
      </w:hyperlink>
      <w:r w:rsidRPr="0057006D">
        <w:rPr>
          <w:rFonts w:ascii="Times New Roman" w:eastAsia="Times New Roman" w:hAnsi="Times New Roman" w:cs="Times New Roman"/>
          <w:sz w:val="28"/>
          <w:szCs w:val="28"/>
          <w:lang w:eastAsia="ru-RU"/>
        </w:rPr>
        <w:t> от 21 июля 1997 года N 122-ФЗ "О государственной регистрации прав на недвижимое имущество и сделок с ним", либо договор о комплексном освоении территории;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w:t>
      </w:r>
      <w:r w:rsidR="00C3672B" w:rsidRPr="0057006D">
        <w:rPr>
          <w:rFonts w:ascii="Times New Roman" w:eastAsia="Times New Roman" w:hAnsi="Times New Roman" w:cs="Times New Roman"/>
          <w:sz w:val="28"/>
          <w:szCs w:val="28"/>
          <w:lang w:eastAsia="ru-RU"/>
        </w:rPr>
        <w:t>3</w:t>
      </w:r>
      <w:r w:rsidRPr="0057006D">
        <w:rPr>
          <w:rFonts w:ascii="Times New Roman" w:eastAsia="Times New Roman" w:hAnsi="Times New Roman" w:cs="Times New Roman"/>
          <w:sz w:val="28"/>
          <w:szCs w:val="28"/>
          <w:lang w:eastAsia="ru-RU"/>
        </w:rPr>
        <w:t>) в соответствии с подпунктом 7 пункта 2 статьи 39.6 </w:t>
      </w:r>
      <w:hyperlink r:id="rId35"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14</w:t>
      </w:r>
      <w:r w:rsidR="00177F56" w:rsidRPr="0057006D">
        <w:rPr>
          <w:rFonts w:ascii="Times New Roman" w:eastAsia="Times New Roman" w:hAnsi="Times New Roman" w:cs="Times New Roman"/>
          <w:sz w:val="28"/>
          <w:szCs w:val="28"/>
          <w:lang w:eastAsia="ru-RU"/>
        </w:rPr>
        <w:t>) в соответствии с подпунктом 8 пункта 2 статьи 39.6 </w:t>
      </w:r>
      <w:hyperlink r:id="rId36"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решение органа некоммерческой организации о приобретении земельного участка;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w:t>
      </w:r>
      <w:r w:rsidR="00C3672B" w:rsidRPr="0057006D">
        <w:rPr>
          <w:rFonts w:ascii="Times New Roman" w:eastAsia="Times New Roman" w:hAnsi="Times New Roman" w:cs="Times New Roman"/>
          <w:sz w:val="28"/>
          <w:szCs w:val="28"/>
          <w:lang w:eastAsia="ru-RU"/>
        </w:rPr>
        <w:t>5</w:t>
      </w:r>
      <w:r w:rsidRPr="0057006D">
        <w:rPr>
          <w:rFonts w:ascii="Times New Roman" w:eastAsia="Times New Roman" w:hAnsi="Times New Roman" w:cs="Times New Roman"/>
          <w:sz w:val="28"/>
          <w:szCs w:val="28"/>
          <w:lang w:eastAsia="ru-RU"/>
        </w:rPr>
        <w:t>) в соответствии с подпунктом 9 пункта 2 статьи 39.6 </w:t>
      </w:r>
      <w:hyperlink r:id="rId37"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16</w:t>
      </w:r>
      <w:r w:rsidR="00177F56" w:rsidRPr="0057006D">
        <w:rPr>
          <w:rFonts w:ascii="Times New Roman" w:eastAsia="Times New Roman" w:hAnsi="Times New Roman" w:cs="Times New Roman"/>
          <w:sz w:val="28"/>
          <w:szCs w:val="28"/>
          <w:lang w:eastAsia="ru-RU"/>
        </w:rPr>
        <w:t>) в соответствии с подпунктом 10 пункта 2 статьи 39.6 </w:t>
      </w:r>
      <w:hyperlink r:id="rId38"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документы, удостоверяющие (устанавливающие) права заявителя на здание, сооружение,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17</w:t>
      </w:r>
      <w:r w:rsidR="00177F56" w:rsidRPr="0057006D">
        <w:rPr>
          <w:rFonts w:ascii="Times New Roman" w:eastAsia="Times New Roman" w:hAnsi="Times New Roman" w:cs="Times New Roman"/>
          <w:sz w:val="28"/>
          <w:szCs w:val="28"/>
          <w:lang w:eastAsia="ru-RU"/>
        </w:rPr>
        <w:t>) в соответствии с подпунктом 11 пункта 2 статьи 39.6 </w:t>
      </w:r>
      <w:hyperlink r:id="rId39"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18</w:t>
      </w:r>
      <w:r w:rsidR="00177F56" w:rsidRPr="0057006D">
        <w:rPr>
          <w:rFonts w:ascii="Times New Roman" w:eastAsia="Times New Roman" w:hAnsi="Times New Roman" w:cs="Times New Roman"/>
          <w:sz w:val="28"/>
          <w:szCs w:val="28"/>
          <w:lang w:eastAsia="ru-RU"/>
        </w:rPr>
        <w:t>) в соответствии с подпунктом 13 пункта 2 статьи 39.6 </w:t>
      </w:r>
      <w:hyperlink r:id="rId40"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договор о развитии застроенной территории;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w:t>
      </w:r>
      <w:r w:rsidR="00C3672B" w:rsidRPr="0057006D">
        <w:rPr>
          <w:rFonts w:ascii="Times New Roman" w:eastAsia="Times New Roman" w:hAnsi="Times New Roman" w:cs="Times New Roman"/>
          <w:sz w:val="28"/>
          <w:szCs w:val="28"/>
          <w:lang w:eastAsia="ru-RU"/>
        </w:rPr>
        <w:t>0</w:t>
      </w:r>
      <w:r w:rsidRPr="0057006D">
        <w:rPr>
          <w:rFonts w:ascii="Times New Roman" w:eastAsia="Times New Roman" w:hAnsi="Times New Roman" w:cs="Times New Roman"/>
          <w:sz w:val="28"/>
          <w:szCs w:val="28"/>
          <w:lang w:eastAsia="ru-RU"/>
        </w:rPr>
        <w:t>) в соответствии с подпунктом 14 пункта 2 статьи 39.6 </w:t>
      </w:r>
      <w:hyperlink r:id="rId41"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21</w:t>
      </w:r>
      <w:r w:rsidR="00177F56" w:rsidRPr="0057006D">
        <w:rPr>
          <w:rFonts w:ascii="Times New Roman" w:eastAsia="Times New Roman" w:hAnsi="Times New Roman" w:cs="Times New Roman"/>
          <w:sz w:val="28"/>
          <w:szCs w:val="28"/>
          <w:lang w:eastAsia="ru-RU"/>
        </w:rPr>
        <w:t>) в соответствии с подпунктом 15 пункта 2 статьи 39.6 </w:t>
      </w:r>
      <w:hyperlink r:id="rId42"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решение о предварительном согласовании предоставления земельного участка, если такое решение принято иным уполномоченным органом;</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w:t>
      </w:r>
      <w:r w:rsidR="00C3672B" w:rsidRPr="0057006D">
        <w:rPr>
          <w:rFonts w:ascii="Times New Roman" w:eastAsia="Times New Roman" w:hAnsi="Times New Roman" w:cs="Times New Roman"/>
          <w:sz w:val="28"/>
          <w:szCs w:val="28"/>
          <w:lang w:eastAsia="ru-RU"/>
        </w:rPr>
        <w:t>2</w:t>
      </w:r>
      <w:r w:rsidRPr="0057006D">
        <w:rPr>
          <w:rFonts w:ascii="Times New Roman" w:eastAsia="Times New Roman" w:hAnsi="Times New Roman" w:cs="Times New Roman"/>
          <w:sz w:val="28"/>
          <w:szCs w:val="28"/>
          <w:lang w:eastAsia="ru-RU"/>
        </w:rPr>
        <w:t>) в соответствии с подпунктом 16 пункта 2 статьи 39.6 </w:t>
      </w:r>
      <w:hyperlink r:id="rId43"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w:t>
      </w:r>
      <w:r w:rsidR="00C3672B" w:rsidRPr="0057006D">
        <w:rPr>
          <w:rFonts w:ascii="Times New Roman" w:eastAsia="Times New Roman" w:hAnsi="Times New Roman" w:cs="Times New Roman"/>
          <w:sz w:val="28"/>
          <w:szCs w:val="28"/>
          <w:lang w:eastAsia="ru-RU"/>
        </w:rPr>
        <w:t>3</w:t>
      </w:r>
      <w:r w:rsidRPr="0057006D">
        <w:rPr>
          <w:rFonts w:ascii="Times New Roman" w:eastAsia="Times New Roman" w:hAnsi="Times New Roman" w:cs="Times New Roman"/>
          <w:sz w:val="28"/>
          <w:szCs w:val="28"/>
          <w:lang w:eastAsia="ru-RU"/>
        </w:rPr>
        <w:t>) в соответствии с подпунктом 18 пункта 2 статьи 39.6 </w:t>
      </w:r>
      <w:hyperlink r:id="rId44"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документ, предусмотренный перечнем, подтверждающий право заявителя на предоставление земельного участка в собственность без проведения торгов;</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24</w:t>
      </w:r>
      <w:r w:rsidR="00177F56" w:rsidRPr="0057006D">
        <w:rPr>
          <w:rFonts w:ascii="Times New Roman" w:eastAsia="Times New Roman" w:hAnsi="Times New Roman" w:cs="Times New Roman"/>
          <w:sz w:val="28"/>
          <w:szCs w:val="28"/>
          <w:lang w:eastAsia="ru-RU"/>
        </w:rPr>
        <w:t>) в соответствии с подпунктом 20 пункта 2 статьи 39.6 </w:t>
      </w:r>
      <w:hyperlink r:id="rId45"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25</w:t>
      </w:r>
      <w:r w:rsidR="00177F56" w:rsidRPr="0057006D">
        <w:rPr>
          <w:rFonts w:ascii="Times New Roman" w:eastAsia="Times New Roman" w:hAnsi="Times New Roman" w:cs="Times New Roman"/>
          <w:sz w:val="28"/>
          <w:szCs w:val="28"/>
          <w:lang w:eastAsia="ru-RU"/>
        </w:rPr>
        <w:t>) в соответствии с подпунктом 21 пункта 2 статьи 39.6 </w:t>
      </w:r>
      <w:hyperlink r:id="rId46"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свидетельство, удостоверяющее регистрацию лица в качестве резидента особой экономической зоны либо соглашение об управлении особой экономической зоной;</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w:t>
      </w:r>
      <w:r w:rsidR="00C3672B" w:rsidRPr="0057006D">
        <w:rPr>
          <w:rFonts w:ascii="Times New Roman" w:eastAsia="Times New Roman" w:hAnsi="Times New Roman" w:cs="Times New Roman"/>
          <w:sz w:val="28"/>
          <w:szCs w:val="28"/>
          <w:lang w:eastAsia="ru-RU"/>
        </w:rPr>
        <w:t>6</w:t>
      </w:r>
      <w:r w:rsidRPr="0057006D">
        <w:rPr>
          <w:rFonts w:ascii="Times New Roman" w:eastAsia="Times New Roman" w:hAnsi="Times New Roman" w:cs="Times New Roman"/>
          <w:sz w:val="28"/>
          <w:szCs w:val="28"/>
          <w:lang w:eastAsia="ru-RU"/>
        </w:rPr>
        <w:t>) в соответствии с подпунктом 22 пункта 2 статьи 39.6 </w:t>
      </w:r>
      <w:hyperlink r:id="rId47"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соглашение о взаимодействии в сфере развития инфраструктуры особой экономической зоны;</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27</w:t>
      </w:r>
      <w:r w:rsidR="00177F56" w:rsidRPr="0057006D">
        <w:rPr>
          <w:rFonts w:ascii="Times New Roman" w:eastAsia="Times New Roman" w:hAnsi="Times New Roman" w:cs="Times New Roman"/>
          <w:sz w:val="28"/>
          <w:szCs w:val="28"/>
          <w:lang w:eastAsia="ru-RU"/>
        </w:rPr>
        <w:t>) в соответствии с подпунктом 23 пункта 2 статьи 39.6 </w:t>
      </w:r>
      <w:hyperlink r:id="rId48"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концессионное соглашение;</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28</w:t>
      </w:r>
      <w:r w:rsidR="00177F56" w:rsidRPr="0057006D">
        <w:rPr>
          <w:rFonts w:ascii="Times New Roman" w:eastAsia="Times New Roman" w:hAnsi="Times New Roman" w:cs="Times New Roman"/>
          <w:sz w:val="28"/>
          <w:szCs w:val="28"/>
          <w:lang w:eastAsia="ru-RU"/>
        </w:rPr>
        <w:t>) в соответствии с подпунктом 23.1 пункта 2 статьи 39.6 </w:t>
      </w:r>
      <w:hyperlink r:id="rId49"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договор об освоении территории в целях строительства и эксплуатации наемного дома коммерческого использования либо договор об освоении территории в целях строительства и эксплуатации наемного дома социального использования;</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29</w:t>
      </w:r>
      <w:r w:rsidR="00177F56" w:rsidRPr="0057006D">
        <w:rPr>
          <w:rFonts w:ascii="Times New Roman" w:eastAsia="Times New Roman" w:hAnsi="Times New Roman" w:cs="Times New Roman"/>
          <w:sz w:val="28"/>
          <w:szCs w:val="28"/>
          <w:lang w:eastAsia="ru-RU"/>
        </w:rPr>
        <w:t>) в соответствии с подпунктом 24 пункта 2 статьи 39.6 </w:t>
      </w:r>
      <w:hyperlink r:id="rId50"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xml:space="preserve"> - </w:t>
      </w:r>
      <w:proofErr w:type="spellStart"/>
      <w:r w:rsidR="00177F56" w:rsidRPr="0057006D">
        <w:rPr>
          <w:rFonts w:ascii="Times New Roman" w:eastAsia="Times New Roman" w:hAnsi="Times New Roman" w:cs="Times New Roman"/>
          <w:sz w:val="28"/>
          <w:szCs w:val="28"/>
          <w:lang w:eastAsia="ru-RU"/>
        </w:rPr>
        <w:t>охотхозяйственное</w:t>
      </w:r>
      <w:proofErr w:type="spellEnd"/>
      <w:r w:rsidR="00177F56" w:rsidRPr="0057006D">
        <w:rPr>
          <w:rFonts w:ascii="Times New Roman" w:eastAsia="Times New Roman" w:hAnsi="Times New Roman" w:cs="Times New Roman"/>
          <w:sz w:val="28"/>
          <w:szCs w:val="28"/>
          <w:lang w:eastAsia="ru-RU"/>
        </w:rPr>
        <w:t xml:space="preserve"> соглашение;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w:t>
      </w:r>
      <w:r w:rsidR="00C3672B" w:rsidRPr="0057006D">
        <w:rPr>
          <w:rFonts w:ascii="Times New Roman" w:eastAsia="Times New Roman" w:hAnsi="Times New Roman" w:cs="Times New Roman"/>
          <w:sz w:val="28"/>
          <w:szCs w:val="28"/>
          <w:lang w:eastAsia="ru-RU"/>
        </w:rPr>
        <w:t>0</w:t>
      </w:r>
      <w:r w:rsidRPr="0057006D">
        <w:rPr>
          <w:rFonts w:ascii="Times New Roman" w:eastAsia="Times New Roman" w:hAnsi="Times New Roman" w:cs="Times New Roman"/>
          <w:sz w:val="28"/>
          <w:szCs w:val="28"/>
          <w:lang w:eastAsia="ru-RU"/>
        </w:rPr>
        <w:t>) в соответствии с подпунктом 28 пункта 2 статьи 39.6 </w:t>
      </w:r>
      <w:hyperlink r:id="rId51"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инвестиционная декларация, в составе которой представлен инвестиционный проект;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w:t>
      </w:r>
      <w:r w:rsidR="00C3672B" w:rsidRPr="0057006D">
        <w:rPr>
          <w:rFonts w:ascii="Times New Roman" w:eastAsia="Times New Roman" w:hAnsi="Times New Roman" w:cs="Times New Roman"/>
          <w:sz w:val="28"/>
          <w:szCs w:val="28"/>
          <w:lang w:eastAsia="ru-RU"/>
        </w:rPr>
        <w:t>1</w:t>
      </w:r>
      <w:r w:rsidRPr="0057006D">
        <w:rPr>
          <w:rFonts w:ascii="Times New Roman" w:eastAsia="Times New Roman" w:hAnsi="Times New Roman" w:cs="Times New Roman"/>
          <w:sz w:val="28"/>
          <w:szCs w:val="28"/>
          <w:lang w:eastAsia="ru-RU"/>
        </w:rPr>
        <w:t>) в соответствии с подпунктом 31 пункта 2 статьи 39.6 </w:t>
      </w:r>
      <w:hyperlink r:id="rId52"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документы, подтверждающие использование земельного участка в соответствии с Федеральным </w:t>
      </w:r>
      <w:hyperlink r:id="rId53" w:history="1">
        <w:r w:rsidRPr="0057006D">
          <w:rPr>
            <w:rFonts w:ascii="Times New Roman" w:eastAsia="Times New Roman" w:hAnsi="Times New Roman" w:cs="Times New Roman"/>
            <w:sz w:val="28"/>
            <w:szCs w:val="28"/>
            <w:lang w:eastAsia="ru-RU"/>
          </w:rPr>
          <w:t>законом</w:t>
        </w:r>
      </w:hyperlink>
      <w:r w:rsidR="00C3672B" w:rsidRPr="0057006D">
        <w:rPr>
          <w:rFonts w:ascii="Times New Roman" w:eastAsia="Times New Roman" w:hAnsi="Times New Roman" w:cs="Times New Roman"/>
          <w:sz w:val="28"/>
          <w:szCs w:val="28"/>
          <w:lang w:eastAsia="ru-RU"/>
        </w:rPr>
        <w:t xml:space="preserve"> </w:t>
      </w:r>
      <w:hyperlink r:id="rId54" w:history="1">
        <w:r w:rsidRPr="0057006D">
          <w:rPr>
            <w:rFonts w:ascii="Times New Roman" w:eastAsia="Times New Roman" w:hAnsi="Times New Roman" w:cs="Times New Roman"/>
            <w:sz w:val="28"/>
            <w:szCs w:val="28"/>
            <w:lang w:eastAsia="ru-RU"/>
          </w:rPr>
          <w:t>от 24 июля 2002 г. N 101-ФЗ</w:t>
        </w:r>
      </w:hyperlink>
      <w:r w:rsidRPr="0057006D">
        <w:rPr>
          <w:rFonts w:ascii="Times New Roman" w:eastAsia="Times New Roman" w:hAnsi="Times New Roman" w:cs="Times New Roman"/>
          <w:sz w:val="28"/>
          <w:szCs w:val="28"/>
          <w:lang w:eastAsia="ru-RU"/>
        </w:rPr>
        <w:t> "Об обороте земель сельскохозяйственного назначения";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w:t>
      </w:r>
      <w:r w:rsidR="00C3672B" w:rsidRPr="0057006D">
        <w:rPr>
          <w:rFonts w:ascii="Times New Roman" w:eastAsia="Times New Roman" w:hAnsi="Times New Roman" w:cs="Times New Roman"/>
          <w:sz w:val="28"/>
          <w:szCs w:val="28"/>
          <w:lang w:eastAsia="ru-RU"/>
        </w:rPr>
        <w:t>2</w:t>
      </w:r>
      <w:r w:rsidRPr="0057006D">
        <w:rPr>
          <w:rFonts w:ascii="Times New Roman" w:eastAsia="Times New Roman" w:hAnsi="Times New Roman" w:cs="Times New Roman"/>
          <w:sz w:val="28"/>
          <w:szCs w:val="28"/>
          <w:lang w:eastAsia="ru-RU"/>
        </w:rPr>
        <w:t>) в соответствии с подпунктом 32 пункта 2 статьи 39.6 </w:t>
      </w:r>
      <w:hyperlink r:id="rId55"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w:t>
      </w:r>
      <w:r w:rsidR="00C3672B" w:rsidRPr="0057006D">
        <w:rPr>
          <w:rFonts w:ascii="Times New Roman" w:eastAsia="Times New Roman" w:hAnsi="Times New Roman" w:cs="Times New Roman"/>
          <w:sz w:val="28"/>
          <w:szCs w:val="28"/>
          <w:lang w:eastAsia="ru-RU"/>
        </w:rPr>
        <w:t>3</w:t>
      </w:r>
      <w:r w:rsidRPr="0057006D">
        <w:rPr>
          <w:rFonts w:ascii="Times New Roman" w:eastAsia="Times New Roman" w:hAnsi="Times New Roman" w:cs="Times New Roman"/>
          <w:sz w:val="28"/>
          <w:szCs w:val="28"/>
          <w:lang w:eastAsia="ru-RU"/>
        </w:rPr>
        <w:t>) в соответствии с подпунктом 1 пункта 2 статьи 39.9 </w:t>
      </w:r>
      <w:hyperlink r:id="rId56"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34</w:t>
      </w:r>
      <w:r w:rsidR="00177F56" w:rsidRPr="0057006D">
        <w:rPr>
          <w:rFonts w:ascii="Times New Roman" w:eastAsia="Times New Roman" w:hAnsi="Times New Roman" w:cs="Times New Roman"/>
          <w:sz w:val="28"/>
          <w:szCs w:val="28"/>
          <w:lang w:eastAsia="ru-RU"/>
        </w:rPr>
        <w:t>) в соответствии с подпунктом 2 пункта 2 статьи 39.9 </w:t>
      </w:r>
      <w:hyperlink r:id="rId57"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35</w:t>
      </w:r>
      <w:r w:rsidR="00177F56" w:rsidRPr="0057006D">
        <w:rPr>
          <w:rFonts w:ascii="Times New Roman" w:eastAsia="Times New Roman" w:hAnsi="Times New Roman" w:cs="Times New Roman"/>
          <w:sz w:val="28"/>
          <w:szCs w:val="28"/>
          <w:lang w:eastAsia="ru-RU"/>
        </w:rPr>
        <w:t>) в соответствии с подпунктом 3 пункта 2 статьи 39.9 </w:t>
      </w:r>
      <w:hyperlink r:id="rId58"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36</w:t>
      </w:r>
      <w:r w:rsidR="00177F56" w:rsidRPr="0057006D">
        <w:rPr>
          <w:rFonts w:ascii="Times New Roman" w:eastAsia="Times New Roman" w:hAnsi="Times New Roman" w:cs="Times New Roman"/>
          <w:sz w:val="28"/>
          <w:szCs w:val="28"/>
          <w:lang w:eastAsia="ru-RU"/>
        </w:rPr>
        <w:t>) в соответствии с подпунктом 1 пункта 2 статьи 39.10 </w:t>
      </w:r>
      <w:hyperlink r:id="rId59"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документы, предусмотренные Перечнем, подтверждающие право заявителя на предоставление земельного участка в соответствии с целями использования земельного участка;</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37</w:t>
      </w:r>
      <w:r w:rsidR="00177F56" w:rsidRPr="0057006D">
        <w:rPr>
          <w:rFonts w:ascii="Times New Roman" w:eastAsia="Times New Roman" w:hAnsi="Times New Roman" w:cs="Times New Roman"/>
          <w:sz w:val="28"/>
          <w:szCs w:val="28"/>
          <w:lang w:eastAsia="ru-RU"/>
        </w:rPr>
        <w:t>) в соответствии с подпунктом 2 пункта 2 статьи 39.10 </w:t>
      </w:r>
      <w:hyperlink r:id="rId60"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приказ о приеме на работу, выписка из трудовой книжки или трудовой договор (контракт);</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38</w:t>
      </w:r>
      <w:r w:rsidR="00177F56" w:rsidRPr="0057006D">
        <w:rPr>
          <w:rFonts w:ascii="Times New Roman" w:eastAsia="Times New Roman" w:hAnsi="Times New Roman" w:cs="Times New Roman"/>
          <w:sz w:val="28"/>
          <w:szCs w:val="28"/>
          <w:lang w:eastAsia="ru-RU"/>
        </w:rPr>
        <w:t>) в соответствии с подпунктом 3 пункта 2 статьи 39.10 </w:t>
      </w:r>
      <w:hyperlink r:id="rId61"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документы, удостоверяющие (устанавливающие) права заявителя на здание, сооружение, если право на такое здание, сооружение не зарегистрировано в ЕГРП;</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39</w:t>
      </w:r>
      <w:r w:rsidR="00177F56" w:rsidRPr="0057006D">
        <w:rPr>
          <w:rFonts w:ascii="Times New Roman" w:eastAsia="Times New Roman" w:hAnsi="Times New Roman" w:cs="Times New Roman"/>
          <w:sz w:val="28"/>
          <w:szCs w:val="28"/>
          <w:lang w:eastAsia="ru-RU"/>
        </w:rPr>
        <w:t>) в соответствии с подпунктом 4 пункта 2 статьи 39.10 </w:t>
      </w:r>
      <w:hyperlink r:id="rId62"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договор безвозмездного пользования зданием, сооружением, если право на такое здание, сооружение не зарегистрировано в ЕГРП;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w:t>
      </w:r>
      <w:r w:rsidR="00C3672B" w:rsidRPr="0057006D">
        <w:rPr>
          <w:rFonts w:ascii="Times New Roman" w:eastAsia="Times New Roman" w:hAnsi="Times New Roman" w:cs="Times New Roman"/>
          <w:sz w:val="28"/>
          <w:szCs w:val="28"/>
          <w:lang w:eastAsia="ru-RU"/>
        </w:rPr>
        <w:t>0</w:t>
      </w:r>
      <w:r w:rsidRPr="0057006D">
        <w:rPr>
          <w:rFonts w:ascii="Times New Roman" w:eastAsia="Times New Roman" w:hAnsi="Times New Roman" w:cs="Times New Roman"/>
          <w:sz w:val="28"/>
          <w:szCs w:val="28"/>
          <w:lang w:eastAsia="ru-RU"/>
        </w:rPr>
        <w:t>) в соответствии с подпунктом 5 пункта 2 статьи 39.10 </w:t>
      </w:r>
      <w:hyperlink r:id="rId63"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w:t>
      </w:r>
      <w:r w:rsidR="00C3672B" w:rsidRPr="0057006D">
        <w:rPr>
          <w:rFonts w:ascii="Times New Roman" w:eastAsia="Times New Roman" w:hAnsi="Times New Roman" w:cs="Times New Roman"/>
          <w:sz w:val="28"/>
          <w:szCs w:val="28"/>
          <w:lang w:eastAsia="ru-RU"/>
        </w:rPr>
        <w:t>1</w:t>
      </w:r>
      <w:r w:rsidRPr="0057006D">
        <w:rPr>
          <w:rFonts w:ascii="Times New Roman" w:eastAsia="Times New Roman" w:hAnsi="Times New Roman" w:cs="Times New Roman"/>
          <w:sz w:val="28"/>
          <w:szCs w:val="28"/>
          <w:lang w:eastAsia="ru-RU"/>
        </w:rPr>
        <w:t>) в соответствии с подпунктом 6 пункта 2 статьи 39.10 </w:t>
      </w:r>
      <w:hyperlink r:id="rId64"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соглашение о создании крестьянского (фермерского) хозяйства в случае, если фермерское хозяйство создано несколькими гражданами;</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42</w:t>
      </w:r>
      <w:r w:rsidR="00177F56" w:rsidRPr="0057006D">
        <w:rPr>
          <w:rFonts w:ascii="Times New Roman" w:eastAsia="Times New Roman" w:hAnsi="Times New Roman" w:cs="Times New Roman"/>
          <w:sz w:val="28"/>
          <w:szCs w:val="28"/>
          <w:lang w:eastAsia="ru-RU"/>
        </w:rPr>
        <w:t>) в соответствии с подпунктом 7 пункта 2 статьи 39.10 </w:t>
      </w:r>
      <w:hyperlink r:id="rId65"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Приказ о приеме на работу, выписка из трудовой книжки или трудовой договор (контракт);</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43</w:t>
      </w:r>
      <w:r w:rsidR="00177F56" w:rsidRPr="0057006D">
        <w:rPr>
          <w:rFonts w:ascii="Times New Roman" w:eastAsia="Times New Roman" w:hAnsi="Times New Roman" w:cs="Times New Roman"/>
          <w:sz w:val="28"/>
          <w:szCs w:val="28"/>
          <w:lang w:eastAsia="ru-RU"/>
        </w:rPr>
        <w:t>) в соответствии с подпунктом 8 пункта 2 статьи 39.10 </w:t>
      </w:r>
      <w:hyperlink r:id="rId66"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договор найма служебного жилого помещения;</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44</w:t>
      </w:r>
      <w:r w:rsidR="00177F56" w:rsidRPr="0057006D">
        <w:rPr>
          <w:rFonts w:ascii="Times New Roman" w:eastAsia="Times New Roman" w:hAnsi="Times New Roman" w:cs="Times New Roman"/>
          <w:sz w:val="28"/>
          <w:szCs w:val="28"/>
          <w:lang w:eastAsia="ru-RU"/>
        </w:rPr>
        <w:t>) в соответствии с подпунктом 12 пункта 2 статьи 39.10 </w:t>
      </w:r>
      <w:hyperlink r:id="rId67"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созданным гражданам в целях жилищного строительства;</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w:t>
      </w:r>
      <w:r w:rsidR="00177F56" w:rsidRPr="0057006D">
        <w:rPr>
          <w:rFonts w:ascii="Times New Roman" w:eastAsia="Times New Roman" w:hAnsi="Times New Roman" w:cs="Times New Roman"/>
          <w:sz w:val="28"/>
          <w:szCs w:val="28"/>
          <w:lang w:eastAsia="ru-RU"/>
        </w:rPr>
        <w:t>5) в соответствии с подпунктом 14 пункта 2 статьи 39.10 </w:t>
      </w:r>
      <w:hyperlink r:id="rId68"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государственный контракт;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w:t>
      </w:r>
      <w:r w:rsidR="00C3672B" w:rsidRPr="0057006D">
        <w:rPr>
          <w:rFonts w:ascii="Times New Roman" w:eastAsia="Times New Roman" w:hAnsi="Times New Roman" w:cs="Times New Roman"/>
          <w:sz w:val="28"/>
          <w:szCs w:val="28"/>
          <w:lang w:eastAsia="ru-RU"/>
        </w:rPr>
        <w:t>6</w:t>
      </w:r>
      <w:r w:rsidRPr="0057006D">
        <w:rPr>
          <w:rFonts w:ascii="Times New Roman" w:eastAsia="Times New Roman" w:hAnsi="Times New Roman" w:cs="Times New Roman"/>
          <w:sz w:val="28"/>
          <w:szCs w:val="28"/>
          <w:lang w:eastAsia="ru-RU"/>
        </w:rPr>
        <w:t>) в соответствии с подпунктом 15 пункта 2 статьи 39.10 </w:t>
      </w:r>
      <w:hyperlink r:id="rId69"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решение субъекта Российской Федерации о создании некоммерческой организации;</w:t>
      </w:r>
    </w:p>
    <w:p w:rsidR="00177F56"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47</w:t>
      </w:r>
      <w:r w:rsidR="00177F56" w:rsidRPr="0057006D">
        <w:rPr>
          <w:rFonts w:ascii="Times New Roman" w:eastAsia="Times New Roman" w:hAnsi="Times New Roman" w:cs="Times New Roman"/>
          <w:sz w:val="28"/>
          <w:szCs w:val="28"/>
          <w:lang w:eastAsia="ru-RU"/>
        </w:rPr>
        <w:t>) в соответствии с подпунктом 16 пункта 2 статьи 39.10 </w:t>
      </w:r>
      <w:hyperlink r:id="rId70" w:history="1">
        <w:r w:rsidR="00177F56" w:rsidRPr="0057006D">
          <w:rPr>
            <w:rFonts w:ascii="Times New Roman" w:eastAsia="Times New Roman" w:hAnsi="Times New Roman" w:cs="Times New Roman"/>
            <w:sz w:val="28"/>
            <w:szCs w:val="28"/>
            <w:lang w:eastAsia="ru-RU"/>
          </w:rPr>
          <w:t>Земельного кодекса</w:t>
        </w:r>
      </w:hyperlink>
      <w:r w:rsidR="00177F56" w:rsidRPr="0057006D">
        <w:rPr>
          <w:rFonts w:ascii="Times New Roman" w:eastAsia="Times New Roman" w:hAnsi="Times New Roman" w:cs="Times New Roman"/>
          <w:sz w:val="28"/>
          <w:szCs w:val="28"/>
          <w:lang w:eastAsia="ru-RU"/>
        </w:rPr>
        <w:t> -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в соответствии с </w:t>
      </w:r>
      <w:hyperlink r:id="rId71" w:history="1">
        <w:r w:rsidRPr="0057006D">
          <w:rPr>
            <w:rFonts w:ascii="Times New Roman" w:eastAsia="Times New Roman" w:hAnsi="Times New Roman" w:cs="Times New Roman"/>
            <w:sz w:val="28"/>
            <w:szCs w:val="28"/>
            <w:lang w:eastAsia="ru-RU"/>
          </w:rPr>
          <w:t>подпунктом 9 пункта 2 статьи 39.3</w:t>
        </w:r>
      </w:hyperlink>
      <w:r w:rsidRPr="0057006D">
        <w:rPr>
          <w:rFonts w:ascii="Times New Roman" w:eastAsia="Times New Roman" w:hAnsi="Times New Roman" w:cs="Times New Roman"/>
          <w:sz w:val="28"/>
          <w:szCs w:val="28"/>
          <w:lang w:eastAsia="ru-RU"/>
        </w:rPr>
        <w:t> или </w:t>
      </w:r>
      <w:hyperlink r:id="rId72" w:history="1">
        <w:r w:rsidRPr="0057006D">
          <w:rPr>
            <w:rFonts w:ascii="Times New Roman" w:eastAsia="Times New Roman" w:hAnsi="Times New Roman" w:cs="Times New Roman"/>
            <w:sz w:val="28"/>
            <w:szCs w:val="28"/>
            <w:lang w:eastAsia="ru-RU"/>
          </w:rPr>
          <w:t>подпунктом 31 пункта 2 статьи 39.6</w:t>
        </w:r>
      </w:hyperlink>
      <w:hyperlink r:id="rId73"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74" w:history="1">
        <w:r w:rsidRPr="0057006D">
          <w:rPr>
            <w:rFonts w:ascii="Times New Roman" w:eastAsia="Times New Roman" w:hAnsi="Times New Roman" w:cs="Times New Roman"/>
            <w:sz w:val="28"/>
            <w:szCs w:val="28"/>
            <w:lang w:eastAsia="ru-RU"/>
          </w:rPr>
          <w:t>законом</w:t>
        </w:r>
      </w:hyperlink>
      <w:r w:rsidRPr="0057006D">
        <w:rPr>
          <w:rFonts w:ascii="Times New Roman" w:eastAsia="Times New Roman" w:hAnsi="Times New Roman" w:cs="Times New Roman"/>
          <w:sz w:val="28"/>
          <w:szCs w:val="28"/>
          <w:lang w:eastAsia="ru-RU"/>
        </w:rPr>
        <w:t> "Об обороте земель сельскохозяйственного назначения".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Форма заявления доступна для копирования и заполнения в электронном виде на Едином портале государственных и муниципальных услуг (функций), на Портале государственных и муниципальных услуг Липецкой области, на официальном сайте Администрации, может быть отправлена по просьбе заявителя на адрес его электронной почты.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В бумажном виде форма заявления может быть получена непосредственно в Администрации сельского поселения Нижнематренский сельсовет у специалиста по земельным и имущественным вопросам (кабинет Администрации).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10.2. Документы, находящиеся в распоряжении государственных органов, органов местного самоуправления, организаций (не обязательные к представлению заявителем), установлены Перечнем.</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10.3. Документы, необходимые для предоставления муниципальной услуги, могут быть представлены в Администрацию:</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в письменном виде по почте;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электронной почтой (при наличии электронной подписи);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лично либо через своих представителей.</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11. Администрация не вправе требовать от заявителя: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11.2. представления документов и информации, в том числе об оплате государственной пошлины, взимаемой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и информацию в Администрацию по собственной инициативе.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12. Основания для отказа в приеме документов, необходимых для предоставления муниципальной услуги, отсутствуют.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13. Основания для отказа в предоставлении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75" w:history="1">
        <w:r w:rsidRPr="0057006D">
          <w:rPr>
            <w:rFonts w:ascii="Times New Roman" w:eastAsia="Times New Roman" w:hAnsi="Times New Roman" w:cs="Times New Roman"/>
            <w:sz w:val="28"/>
            <w:szCs w:val="28"/>
            <w:lang w:eastAsia="ru-RU"/>
          </w:rPr>
          <w:t>подпунктом 10 пункта 2 статьи 39.10</w:t>
        </w:r>
      </w:hyperlink>
      <w:r w:rsidR="00DA378D" w:rsidRPr="0057006D">
        <w:rPr>
          <w:rFonts w:ascii="Times New Roman" w:eastAsia="Times New Roman" w:hAnsi="Times New Roman" w:cs="Times New Roman"/>
          <w:sz w:val="28"/>
          <w:szCs w:val="28"/>
          <w:lang w:eastAsia="ru-RU"/>
        </w:rPr>
        <w:t xml:space="preserve"> </w:t>
      </w:r>
      <w:hyperlink r:id="rId76"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xml:space="preserve"> 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xml:space="preserve"> 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77" w:history="1">
        <w:r w:rsidRPr="0057006D">
          <w:rPr>
            <w:rFonts w:ascii="Times New Roman" w:eastAsia="Times New Roman" w:hAnsi="Times New Roman" w:cs="Times New Roman"/>
            <w:sz w:val="28"/>
            <w:szCs w:val="28"/>
            <w:lang w:eastAsia="ru-RU"/>
          </w:rPr>
          <w:t>Земельного Кодекса Российской Федерации</w:t>
        </w:r>
      </w:hyperlink>
      <w:r w:rsidRPr="0057006D">
        <w:rPr>
          <w:rFonts w:ascii="Times New Roman" w:eastAsia="Times New Roman" w:hAnsi="Times New Roman" w:cs="Times New Roman"/>
          <w:sz w:val="28"/>
          <w:szCs w:val="28"/>
          <w:lang w:eastAsia="ru-RU"/>
        </w:rPr>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w:t>
      </w:r>
      <w:hyperlink r:id="rId78" w:history="1">
        <w:r w:rsidRPr="0057006D">
          <w:rPr>
            <w:rFonts w:ascii="Times New Roman" w:eastAsia="Times New Roman" w:hAnsi="Times New Roman" w:cs="Times New Roman"/>
            <w:sz w:val="28"/>
            <w:szCs w:val="28"/>
            <w:lang w:eastAsia="ru-RU"/>
          </w:rPr>
          <w:t> Градостроительного кодекса Российской Федерации</w:t>
        </w:r>
      </w:hyperlink>
      <w:r w:rsidRPr="0057006D">
        <w:rPr>
          <w:rFonts w:ascii="Times New Roman" w:eastAsia="Times New Roman" w:hAnsi="Times New Roman" w:cs="Times New Roman"/>
          <w:sz w:val="28"/>
          <w:szCs w:val="28"/>
          <w:lang w:eastAsia="ru-RU"/>
        </w:rPr>
        <w:t>";</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hyperlink r:id="rId79" w:history="1">
        <w:r w:rsidRPr="0057006D">
          <w:rPr>
            <w:rFonts w:ascii="Times New Roman" w:eastAsia="Times New Roman" w:hAnsi="Times New Roman" w:cs="Times New Roman"/>
            <w:sz w:val="28"/>
            <w:szCs w:val="28"/>
            <w:lang w:eastAsia="ru-RU"/>
          </w:rPr>
          <w:t>Земельного Кодекса Российской Федерации</w:t>
        </w:r>
      </w:hyperlink>
      <w:r w:rsidRPr="0057006D">
        <w:rPr>
          <w:rFonts w:ascii="Times New Roman" w:eastAsia="Times New Roman" w:hAnsi="Times New Roman" w:cs="Times New Roman"/>
          <w:sz w:val="28"/>
          <w:szCs w:val="28"/>
          <w:lang w:eastAsia="ru-RU"/>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80" w:history="1">
        <w:r w:rsidRPr="0057006D">
          <w:rPr>
            <w:rFonts w:ascii="Times New Roman" w:eastAsia="Times New Roman" w:hAnsi="Times New Roman" w:cs="Times New Roman"/>
            <w:sz w:val="28"/>
            <w:szCs w:val="28"/>
            <w:lang w:eastAsia="ru-RU"/>
          </w:rPr>
          <w:t>пунктом 19 статьи 39.11</w:t>
        </w:r>
      </w:hyperlink>
      <w:hyperlink r:id="rId81"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12) в отношении земельного участка, указанного в заявлении о его предоставлении, поступило предусмотренное </w:t>
      </w:r>
      <w:hyperlink r:id="rId82" w:history="1">
        <w:r w:rsidRPr="0057006D">
          <w:rPr>
            <w:rFonts w:ascii="Times New Roman" w:eastAsia="Times New Roman" w:hAnsi="Times New Roman" w:cs="Times New Roman"/>
            <w:sz w:val="28"/>
            <w:szCs w:val="28"/>
            <w:lang w:eastAsia="ru-RU"/>
          </w:rPr>
          <w:t>подпунктом 6 пункта 4 статьи 39.11</w:t>
        </w:r>
      </w:hyperlink>
      <w:r w:rsidR="000F15A0" w:rsidRPr="0057006D">
        <w:rPr>
          <w:rFonts w:ascii="Times New Roman" w:eastAsia="Times New Roman" w:hAnsi="Times New Roman" w:cs="Times New Roman"/>
          <w:sz w:val="28"/>
          <w:szCs w:val="28"/>
          <w:lang w:eastAsia="ru-RU"/>
        </w:rPr>
        <w:t xml:space="preserve"> </w:t>
      </w:r>
      <w:hyperlink r:id="rId83"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84" w:history="1">
        <w:r w:rsidRPr="0057006D">
          <w:rPr>
            <w:rFonts w:ascii="Times New Roman" w:eastAsia="Times New Roman" w:hAnsi="Times New Roman" w:cs="Times New Roman"/>
            <w:sz w:val="28"/>
            <w:szCs w:val="28"/>
            <w:lang w:eastAsia="ru-RU"/>
          </w:rPr>
          <w:t>подпунктом 4 пункта 4 статьи 39.11</w:t>
        </w:r>
      </w:hyperlink>
      <w:r w:rsidR="000F15A0" w:rsidRPr="0057006D">
        <w:rPr>
          <w:rFonts w:ascii="Times New Roman" w:eastAsia="Times New Roman" w:hAnsi="Times New Roman" w:cs="Times New Roman"/>
          <w:sz w:val="28"/>
          <w:szCs w:val="28"/>
          <w:lang w:eastAsia="ru-RU"/>
        </w:rPr>
        <w:t xml:space="preserve"> </w:t>
      </w:r>
      <w:hyperlink r:id="rId85"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 xml:space="preserve"> и уполномоченным органом не принято решение об </w:t>
      </w:r>
      <w:r w:rsidRPr="0057006D">
        <w:rPr>
          <w:rFonts w:ascii="Times New Roman" w:eastAsia="Times New Roman" w:hAnsi="Times New Roman" w:cs="Times New Roman"/>
          <w:sz w:val="28"/>
          <w:szCs w:val="28"/>
          <w:lang w:eastAsia="ru-RU"/>
        </w:rPr>
        <w:lastRenderedPageBreak/>
        <w:t>отказе в проведении этого аукциона по основаниям, предусмотренным </w:t>
      </w:r>
      <w:hyperlink r:id="rId86" w:history="1">
        <w:r w:rsidRPr="0057006D">
          <w:rPr>
            <w:rFonts w:ascii="Times New Roman" w:eastAsia="Times New Roman" w:hAnsi="Times New Roman" w:cs="Times New Roman"/>
            <w:sz w:val="28"/>
            <w:szCs w:val="28"/>
            <w:lang w:eastAsia="ru-RU"/>
          </w:rPr>
          <w:t>пунктом 8 статьи 39.11</w:t>
        </w:r>
      </w:hyperlink>
      <w:r w:rsidR="000F15A0" w:rsidRPr="0057006D">
        <w:rPr>
          <w:rFonts w:ascii="Times New Roman" w:eastAsia="Times New Roman" w:hAnsi="Times New Roman" w:cs="Times New Roman"/>
          <w:sz w:val="28"/>
          <w:szCs w:val="28"/>
          <w:lang w:eastAsia="ru-RU"/>
        </w:rPr>
        <w:t xml:space="preserve"> </w:t>
      </w:r>
      <w:hyperlink r:id="rId87"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w:t>
      </w:r>
      <w:hyperlink r:id="rId88" w:history="1">
        <w:r w:rsidRPr="0057006D">
          <w:rPr>
            <w:rFonts w:ascii="Times New Roman" w:eastAsia="Times New Roman" w:hAnsi="Times New Roman" w:cs="Times New Roman"/>
            <w:sz w:val="28"/>
            <w:szCs w:val="28"/>
            <w:lang w:eastAsia="ru-RU"/>
          </w:rPr>
          <w:t>Земельного Кодекса Российской Федерации</w:t>
        </w:r>
      </w:hyperlink>
      <w:r w:rsidRPr="0057006D">
        <w:rPr>
          <w:rFonts w:ascii="Times New Roman" w:eastAsia="Times New Roman" w:hAnsi="Times New Roman" w:cs="Times New Roman"/>
          <w:sz w:val="28"/>
          <w:szCs w:val="28"/>
          <w:lang w:eastAsia="ru-RU"/>
        </w:rPr>
        <w:t>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89" w:history="1">
        <w:r w:rsidRPr="0057006D">
          <w:rPr>
            <w:rFonts w:ascii="Times New Roman" w:eastAsia="Times New Roman" w:hAnsi="Times New Roman" w:cs="Times New Roman"/>
            <w:sz w:val="28"/>
            <w:szCs w:val="28"/>
            <w:lang w:eastAsia="ru-RU"/>
          </w:rPr>
          <w:t>подпунктом 10 пункта 2 статьи 39.10</w:t>
        </w:r>
      </w:hyperlink>
      <w:r w:rsidR="000F15A0" w:rsidRPr="0057006D">
        <w:rPr>
          <w:rFonts w:ascii="Times New Roman" w:eastAsia="Times New Roman" w:hAnsi="Times New Roman" w:cs="Times New Roman"/>
          <w:sz w:val="28"/>
          <w:szCs w:val="28"/>
          <w:lang w:eastAsia="ru-RU"/>
        </w:rPr>
        <w:t xml:space="preserve"> </w:t>
      </w:r>
      <w:hyperlink r:id="rId90" w:history="1">
        <w:r w:rsidRPr="0057006D">
          <w:rPr>
            <w:rFonts w:ascii="Times New Roman" w:eastAsia="Times New Roman" w:hAnsi="Times New Roman" w:cs="Times New Roman"/>
            <w:sz w:val="28"/>
            <w:szCs w:val="28"/>
            <w:lang w:eastAsia="ru-RU"/>
          </w:rPr>
          <w:t>Земельного кодекса</w:t>
        </w:r>
      </w:hyperlink>
      <w:r w:rsidRPr="0057006D">
        <w:rPr>
          <w:rFonts w:ascii="Times New Roman" w:eastAsia="Times New Roman" w:hAnsi="Times New Roman" w:cs="Times New Roman"/>
          <w:sz w:val="28"/>
          <w:szCs w:val="28"/>
          <w:lang w:eastAsia="ru-RU"/>
        </w:rPr>
        <w:t>;</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w:t>
      </w:r>
      <w:hyperlink r:id="rId91" w:history="1">
        <w:r w:rsidRPr="0057006D">
          <w:rPr>
            <w:rFonts w:ascii="Times New Roman" w:eastAsia="Times New Roman" w:hAnsi="Times New Roman" w:cs="Times New Roman"/>
            <w:sz w:val="28"/>
            <w:szCs w:val="28"/>
            <w:lang w:eastAsia="ru-RU"/>
          </w:rPr>
          <w:t>Земельного Кодекса Российской Федерации</w:t>
        </w:r>
      </w:hyperlink>
      <w:r w:rsidRPr="0057006D">
        <w:rPr>
          <w:rFonts w:ascii="Times New Roman" w:eastAsia="Times New Roman" w:hAnsi="Times New Roman" w:cs="Times New Roman"/>
          <w:sz w:val="28"/>
          <w:szCs w:val="28"/>
          <w:lang w:eastAsia="ru-RU"/>
        </w:rPr>
        <w:t>;</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19) предоставление земельного участка на заявленном виде прав не допускается;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20) в отношении земельного участка, указанного в заявлении о его предоставлении, не установлен вид разрешенного использования;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21) указанный в заявлении о предоставлении земельного участка земельный участок не отнесен к определенной категории земель;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24) границы земельного участка, указанного в заявлении о его предоставлении, подлежат уточнению в соответствии с Федеральным законом </w:t>
      </w:r>
      <w:hyperlink r:id="rId92" w:history="1">
        <w:r w:rsidRPr="0057006D">
          <w:rPr>
            <w:rFonts w:ascii="Times New Roman" w:eastAsia="Times New Roman" w:hAnsi="Times New Roman" w:cs="Times New Roman"/>
            <w:sz w:val="28"/>
            <w:szCs w:val="28"/>
            <w:lang w:eastAsia="ru-RU"/>
          </w:rPr>
          <w:t>№ 218-ФЗ от 13 июля 2015 года</w:t>
        </w:r>
      </w:hyperlink>
      <w:r w:rsidRPr="0057006D">
        <w:rPr>
          <w:rFonts w:ascii="Times New Roman" w:eastAsia="Times New Roman" w:hAnsi="Times New Roman" w:cs="Times New Roman"/>
          <w:sz w:val="28"/>
          <w:szCs w:val="28"/>
          <w:lang w:eastAsia="ru-RU"/>
        </w:rPr>
        <w:t> "О государственной регистрации недвижимости;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w:t>
      </w:r>
      <w:hyperlink r:id="rId93" w:history="1">
        <w:r w:rsidRPr="0057006D">
          <w:rPr>
            <w:rFonts w:ascii="Times New Roman" w:eastAsia="Times New Roman" w:hAnsi="Times New Roman" w:cs="Times New Roman"/>
            <w:sz w:val="28"/>
            <w:szCs w:val="28"/>
            <w:lang w:eastAsia="ru-RU"/>
          </w:rPr>
          <w:t>от 24 июля 2007 года N 209-ФЗ</w:t>
        </w:r>
      </w:hyperlink>
      <w:r w:rsidRPr="0057006D">
        <w:rPr>
          <w:rFonts w:ascii="Times New Roman" w:eastAsia="Times New Roman" w:hAnsi="Times New Roman" w:cs="Times New Roman"/>
          <w:sz w:val="28"/>
          <w:szCs w:val="28"/>
          <w:lang w:eastAsia="ru-RU"/>
        </w:rPr>
        <w:t>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14. Максимальные сроки ожидания в очереди: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при подаче заявления о предоставлении муниципальной услуги: 15 минут;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при получении результата предоставления муниципальной услуги: 15 минут.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15. Срок и порядок регистрации заявления: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при подаче заявления путем личного обращения регистрация производится непосредственно при приеме документов.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при поступлении заявления с использованием электронной или традиционной бумажной почты регистрация производится в течение одного рабочего дня с момента поступления заявления.</w:t>
      </w:r>
    </w:p>
    <w:p w:rsidR="00177F56" w:rsidRPr="0057006D" w:rsidRDefault="00177F56" w:rsidP="00177F56">
      <w:pPr>
        <w:spacing w:after="0" w:line="240" w:lineRule="auto"/>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16. Требования к помещению, в котором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w:t>
      </w:r>
    </w:p>
    <w:p w:rsidR="00177F56" w:rsidRPr="0057006D" w:rsidRDefault="00177F56" w:rsidP="00177F56">
      <w:pPr>
        <w:spacing w:after="0" w:line="240" w:lineRule="auto"/>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Центральный вход в здание администрации сельского поселения должен быть оборудован информационной табличкой (вывеской), содержащей информацию о вышеуказанном органе, месте нахождения.</w:t>
      </w:r>
    </w:p>
    <w:p w:rsidR="00177F56" w:rsidRPr="0057006D" w:rsidRDefault="00177F56" w:rsidP="00177F56">
      <w:pPr>
        <w:spacing w:after="0" w:line="240" w:lineRule="auto"/>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Помещение администрации сельского поселения должно обеспечивать инвалидам (включая инвалидов, использующих кресла-коляски и собак-проводников) беспрепятственный доступ в целях получения муниципальной услуги:</w:t>
      </w:r>
    </w:p>
    <w:p w:rsidR="00177F56" w:rsidRPr="0057006D" w:rsidRDefault="00177F56" w:rsidP="00177F56">
      <w:pPr>
        <w:spacing w:after="0" w:line="240" w:lineRule="auto"/>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возможность беспрепятственного входа и выхода из здания;</w:t>
      </w:r>
    </w:p>
    <w:p w:rsidR="00177F56" w:rsidRPr="0057006D" w:rsidRDefault="00177F56" w:rsidP="00177F56">
      <w:pPr>
        <w:spacing w:after="0" w:line="240" w:lineRule="auto"/>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возможность самостоятельного передвижения по зданию в целях доступа к месту предоставления услуги;</w:t>
      </w:r>
    </w:p>
    <w:p w:rsidR="00177F56" w:rsidRPr="0057006D" w:rsidRDefault="00177F56" w:rsidP="00177F56">
      <w:pPr>
        <w:spacing w:after="0" w:line="240" w:lineRule="auto"/>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 оснащение помещения (места предоставления муниципальной услуги) надписями, иной текстовой и графической информацией в доступных для инвалида форматах;</w:t>
      </w:r>
    </w:p>
    <w:p w:rsidR="00177F56" w:rsidRPr="0057006D" w:rsidRDefault="00177F56" w:rsidP="00177F56">
      <w:pPr>
        <w:spacing w:after="0" w:line="240" w:lineRule="auto"/>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допуск в здание, в котором предоставляется услуга, или к месту предоставления услуги собаки-проводника при наличии документа, подтверждающего ее специальное обучение, выданного по форме и в порядке, которые определяются Министерством труда и социальной защиты Российской Федерации;</w:t>
      </w:r>
    </w:p>
    <w:p w:rsidR="00177F56" w:rsidRPr="0057006D" w:rsidRDefault="00177F56" w:rsidP="00177F56">
      <w:pPr>
        <w:spacing w:after="0" w:line="240" w:lineRule="auto"/>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xml:space="preserve">- допуск в здание администрации сельского поселения </w:t>
      </w:r>
      <w:proofErr w:type="spellStart"/>
      <w:r w:rsidRPr="0057006D">
        <w:rPr>
          <w:rFonts w:ascii="Times New Roman" w:eastAsia="Times New Roman" w:hAnsi="Times New Roman" w:cs="Times New Roman"/>
          <w:sz w:val="28"/>
          <w:szCs w:val="28"/>
          <w:lang w:eastAsia="ru-RU"/>
        </w:rPr>
        <w:t>сурдопереводчика</w:t>
      </w:r>
      <w:proofErr w:type="spellEnd"/>
      <w:r w:rsidRPr="0057006D">
        <w:rPr>
          <w:rFonts w:ascii="Times New Roman" w:eastAsia="Times New Roman" w:hAnsi="Times New Roman" w:cs="Times New Roman"/>
          <w:sz w:val="28"/>
          <w:szCs w:val="28"/>
          <w:lang w:eastAsia="ru-RU"/>
        </w:rPr>
        <w:t xml:space="preserve">, </w:t>
      </w:r>
      <w:proofErr w:type="spellStart"/>
      <w:r w:rsidRPr="0057006D">
        <w:rPr>
          <w:rFonts w:ascii="Times New Roman" w:eastAsia="Times New Roman" w:hAnsi="Times New Roman" w:cs="Times New Roman"/>
          <w:sz w:val="28"/>
          <w:szCs w:val="28"/>
          <w:lang w:eastAsia="ru-RU"/>
        </w:rPr>
        <w:t>тифлосурдопереводчика</w:t>
      </w:r>
      <w:proofErr w:type="spellEnd"/>
      <w:r w:rsidRPr="0057006D">
        <w:rPr>
          <w:rFonts w:ascii="Times New Roman" w:eastAsia="Times New Roman" w:hAnsi="Times New Roman" w:cs="Times New Roman"/>
          <w:sz w:val="28"/>
          <w:szCs w:val="28"/>
          <w:lang w:eastAsia="ru-RU"/>
        </w:rPr>
        <w:t>;</w:t>
      </w:r>
    </w:p>
    <w:p w:rsidR="00177F56" w:rsidRPr="0057006D" w:rsidRDefault="00177F56" w:rsidP="00177F56">
      <w:pPr>
        <w:spacing w:after="0" w:line="240" w:lineRule="auto"/>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для инвалидов, имеющих стойкие нарушения функции зрения и самостоятельного передвижения, обеспечивается помощь специалиста администрации сельского поселения в перемещении по зданию и прилегающей территории, а также оказание иной необходимой инвалидам помощи в преодолении барьеров, создающих препятствия для получения ими государственной услуги наравне с другими лицами;</w:t>
      </w:r>
    </w:p>
    <w:p w:rsidR="00177F56" w:rsidRPr="0057006D" w:rsidRDefault="00177F56" w:rsidP="00177F56">
      <w:pPr>
        <w:spacing w:after="0" w:line="240" w:lineRule="auto"/>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оборудование на прилегающей к зданию территории мест для парковки автотранспортных средств инвалидов.</w:t>
      </w:r>
    </w:p>
    <w:p w:rsidR="00177F56" w:rsidRPr="0057006D" w:rsidRDefault="00177F56" w:rsidP="00177F56">
      <w:pPr>
        <w:spacing w:after="0" w:line="240" w:lineRule="auto"/>
        <w:jc w:val="both"/>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При отсутствии возможности оборудовать здание и помещение (место предоставления муниципальной услуги) по вышеперечисленным требованиям прием граждан, являющихся инвалидами, осуществляется в специально выделенных для этих целей помещениях (комнатах), расположенных на первых этажах здания, либо предоставление муниципальной услуги осуществляется по месту жительства инвалида или в дистанционном режиме при наличии возможности такого предоставления.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17.1. Показателем доступности муниципальной услуги является возможность: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получать услугу своевременно и в соответствии со стандартом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получать полную, актуальную и достоверную информацию о порядке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получать информацию о результате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сотрудников Администрации.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17.2. Основные требования к качеству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своевременность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достоверность и полнота информирования гражданина о ходе рассмотрения его обращения;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удобство и доступность получения гражданином информации о порядке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17.3.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17.4. При предоставлении муниципальной услуги заявитель осуществляет взаимодействие с должностным лицом, ответственным за предоставление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 при личном обращении при подаче заявления (максимальная продолжительность – 10 минут);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при получении подготовленных в ходе исполнения муниципальной услуги документов (максимальная продолжительность – 20 минут);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при направлении заявления почтовым отправлением или в электронной форме взаимодействия, как правило, не требуется.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2.1. Иные требования, в том числе учитывающие особенности предоставления муниципальной услуги в электронной форме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19. Заявителю предоставляется возможность получения муниципальной услуги с использованием Единого портала государственных услуг функций), Портала государственных и муниципальных услуг Липецкой области, почтовым отправлением.</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20.Заявление, направленное через Единый портал государственных и муниципальных услуг (функций), Портал государственных и муниципальных услуг Липецкой области, должно быть подписано электронной подписью в соответствии с законодательством Российской Федерации.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21. При предоставлении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доверенность.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22. При предоставлении услуги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заявителю предоставляется возможность: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предоставление заявления о предоставлении муниципальной услуги в электронной форме;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осуществление мониторинга хода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специалист, ответственный за прием и регистрацию документов, информирует заявителя через личный кабинет о регистрации заявления.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Портала государственных и муниципальных услуг Липецкой области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center"/>
        <w:textAlignment w:val="top"/>
        <w:outlineLvl w:val="1"/>
        <w:rPr>
          <w:rFonts w:ascii="Times New Roman" w:eastAsia="Times New Roman" w:hAnsi="Times New Roman" w:cs="Times New Roman"/>
          <w:b/>
          <w:bCs/>
          <w:sz w:val="28"/>
          <w:szCs w:val="28"/>
          <w:lang w:eastAsia="ru-RU"/>
        </w:rPr>
      </w:pPr>
      <w:r w:rsidRPr="0057006D">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23. Предоставление муниципальной услуги включает в себя следующие административные процедуры: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 Прием и регистрация заявления.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 которые заявитель вправе представить.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Рассмотрение заявления.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либо по становления Администрации о предоставлении земельного участка в собственность бесплатно или в постоянное (бессрочное) пользование.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Выдача заявителю документов.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24. Блок-схема предоставления муниципальной услуги приводится в приложении № 1 к регламенту.</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25. Описание административных процедур.</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25.1. Административная процедура «Прием и регистрация заявления».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 Основание для начала административной процедуры: поступление ответственному исполнителю специалисту заявления и иных документов, указанных в пункте 10.1. Административного регламента;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 Ответственный исполнитель специалист осуществляет прием заявления, ставит входящий номер и текущую дату на заявлении и возвращает заявителю копию заявления с отметкой о регистрации (при личном обращении). Максимальное время осуществления данного административного действия при личном обращении не должно превышать 10 минут. При поступлении заявления почтой регистрация производится в течение 1 рабочего дня с момента поступления заявления.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Максимальная продолжительность административной процедуры: 1 рабочий день.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 Результат административной процедуры: регистрация заявления.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25.2. Административная процедура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 Основание для начала административной процедуры: отсутствие в Администрации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 Ответственный исполнитель специалист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Максимальная продолжительность административной процедуры: 2 рабочих дня.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 Результат административной процедуры: получение из федеральных органов исполнительной власти запрашиваемых документов либо отказ в их предоставлении.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25.3. Административная процедура «Рассмотрение заявления».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1) Основание для начала административной процедуры: регистрация заявления.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 Ответственный исполнитель специалист осуществляет рассмотрение заявления и приложенных к нему документов на предмет комплектности, а также оснований для возврата заявления. Заявление возвращается заявителю, если оно не соответствует приложению № 2 к Административному регламенту или к заявлению не приложены документы, предусмотренные пунктом 10.1 Административного регламента. В этом случае ответственный исполнитель специалист обеспечивает подготовку, согласование и подписание в адрес заявителя письма о возврате заявления с указанием причины возврата заявления. К письму о возврате заявления прилагаются (возвращаются) представленные заявителем документы.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Максимальный срок выполнения данного действия составляет 8 рабочих дней.</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Если оснований для возврата заявления нет и получены ответы на запрос, ответственный исполнитель специалист осуществляет рассмотрение документов на наличие оснований для отказа в предоставлении муниципальной услуги в соответствии с пунктом 13 Административного регламента.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Максимальный срок выполнения данного действия составляет 5 рабочих дней.</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При наличии оснований для отказа в предоставлении муниципальной услуги ответственный исполнитель специалист обеспечивает подготовку проекта постановления Администрации об отказе в предоставлении земельного участка с указанием всех оснований для отказа и направляет его в Администрацию для подписания.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Максимальный срок подготовки проекта постановления составляет 3 рабочих дня.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 Результат административной процедуры: возврат заявления, подготовка постановления Администрации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25.4. Административная процедура «Подготовка проекта договора купли-продажи, проекта договора аренды земельного участка или проекта договора безвозмездного пользования земельным участком либо постановления Администрации о предоставлении земельного участка в собственность бесплатно или в постоянное (бессрочное) пользование».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 Основание для начала административной процедуры: наличие полного комплекта документов для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 Ответственный исполнитель специалист готовит проект договора купли-продажи, проект договора аренды земельного участка или проект договора безвозмездного пользования земельным участком в трех экземплярах либо проект постановления Администрации о предоставлении земельного участка в собственность бесплатно или в постоянное (бессрочное) пользование и направляет его в Администрацию для подписания.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Максимальный срок подготовки проектов договоров или проектов постановлений составляет три рабочих дня.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 Результат административной процедуры: подписанный со стороны Администрации договор купли-продажи, договор аренды земельного участка или договор безвозмездного пользования земельным участком либо постановление Администрации о предоставлении земельного участка в собственность бесплатно или в постоянное (бессрочное) пользование.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25.6. Административная процедура «Выдача заявителю документов».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 Основание для начала административной процедуры: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если в заявлении указано, что заявитель получает документы при личном обращении, - личное обращение заявителя;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если в заявлении указано, что документы должны быть направлены посредством почтовой связи, - подписание договора купли-продажи или договора аренды земельного участка или постановления Администрации об отказе в предоставлении земельного участка.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 Ответственный исполнитель специалист: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при личном обращении заявителя выдает постановление Администрации об отказе в предоставлении земельного участка в 1 экземпляре, договор купли-продажи, договор аренды земельного участка или договор безвозмездного пользования земельным участком в 3 экземплярах, либо постановление о предоставлении земельного участка в собственность бесплатно или в постоянное (бессрочное) пользование в двух экземплярах (далее - пакет документов);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при направлении почтой, в течение 1 рабочего дня передает пакет документов в Администрацию для отсылки.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Максимальное время осуществления данного административного действия при личном обращении не должно превышать 10 минут.</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Максимальная продолжительность административной процедуры: 3 рабочих дня.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 Результат административной процедуры: выдача или отправка пакета документов заявителю.</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 Предоставление двух и более государственных и (или) муниципальных услуг в многофункциональных центрах при однократном обращении заявителя. 26.1. 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многофункциональный центр для обеспечения получения заявителем государственных и (или)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многофункционального центра и скрепленные печатью многофункционального центра, а также сведения, документы и (или) информацию, необходимые для предоставления указанных в комплексном запросе государственных и (или) муниципальных услуг,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26.2. 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xml:space="preserve">26.3. 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w:t>
      </w:r>
      <w:r w:rsidRPr="0057006D">
        <w:rPr>
          <w:rFonts w:ascii="Times New Roman" w:eastAsia="Times New Roman" w:hAnsi="Times New Roman" w:cs="Times New Roman"/>
          <w:sz w:val="28"/>
          <w:szCs w:val="28"/>
          <w:lang w:eastAsia="ru-RU"/>
        </w:rPr>
        <w:lastRenderedPageBreak/>
        <w:t>муниципальных услуг, получение которых необходимо для получения государственных и (или) муниципальных услуг, указанных в комплексном запросе.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26.4. Одновременно с комплексным запросом заявитель подает в многофункциональный центр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w:t>
      </w:r>
      <w:hyperlink r:id="rId94" w:history="1">
        <w:r w:rsidRPr="0057006D">
          <w:rPr>
            <w:rFonts w:ascii="Times New Roman" w:eastAsia="Times New Roman" w:hAnsi="Times New Roman" w:cs="Times New Roman"/>
            <w:sz w:val="28"/>
            <w:szCs w:val="28"/>
            <w:lang w:eastAsia="ru-RU"/>
          </w:rPr>
          <w:t>№ 210-ФЗ от 27.07.2010г.</w:t>
        </w:r>
      </w:hyperlink>
      <w:r w:rsidRPr="0057006D">
        <w:rPr>
          <w:rFonts w:ascii="Times New Roman" w:eastAsia="Times New Roman" w:hAnsi="Times New Roman" w:cs="Times New Roman"/>
          <w:sz w:val="28"/>
          <w:szCs w:val="28"/>
          <w:lang w:eastAsia="ru-RU"/>
        </w:rPr>
        <w:t> " Об организации предоставления государственных и муниципальных услуг", а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w:t>
      </w:r>
      <w:hyperlink r:id="rId95" w:history="1">
        <w:r w:rsidRPr="0057006D">
          <w:rPr>
            <w:rFonts w:ascii="Times New Roman" w:eastAsia="Times New Roman" w:hAnsi="Times New Roman" w:cs="Times New Roman"/>
            <w:sz w:val="28"/>
            <w:szCs w:val="28"/>
            <w:lang w:eastAsia="ru-RU"/>
          </w:rPr>
          <w:t>№ 210-ФЗ от 27.07.2010г.</w:t>
        </w:r>
      </w:hyperlink>
      <w:r w:rsidRPr="0057006D">
        <w:rPr>
          <w:rFonts w:ascii="Times New Roman" w:eastAsia="Times New Roman" w:hAnsi="Times New Roman" w:cs="Times New Roman"/>
          <w:sz w:val="28"/>
          <w:szCs w:val="28"/>
          <w:lang w:eastAsia="ru-RU"/>
        </w:rPr>
        <w:t> "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 многофункциональный центр одновременно с комплексным запросом самостоятельно.</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26.5. Примерная форма комплексного запроса, а также порядок хранения многофункциональным центром комплексного запроса определяется уполномоченным Правительством Российской Федерации федеральным органом исполнительной власти.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26.6. Направление многофункциональным центром заявлений, а также указанных в части 4 настоящей статьи 15.1 Федерального закона </w:t>
      </w:r>
      <w:hyperlink r:id="rId96" w:history="1">
        <w:r w:rsidRPr="0057006D">
          <w:rPr>
            <w:rFonts w:ascii="Times New Roman" w:eastAsia="Times New Roman" w:hAnsi="Times New Roman" w:cs="Times New Roman"/>
            <w:sz w:val="28"/>
            <w:szCs w:val="28"/>
            <w:lang w:eastAsia="ru-RU"/>
          </w:rPr>
          <w:t>№ 210-ФЗ от 27.07.2010г.</w:t>
        </w:r>
      </w:hyperlink>
      <w:r w:rsidRPr="0057006D">
        <w:rPr>
          <w:rFonts w:ascii="Times New Roman" w:eastAsia="Times New Roman" w:hAnsi="Times New Roman" w:cs="Times New Roman"/>
          <w:sz w:val="28"/>
          <w:szCs w:val="28"/>
          <w:lang w:eastAsia="ru-RU"/>
        </w:rPr>
        <w:t> " Об организации предоставления государственных и муниципальных услуг" документов в органы, предоставляющие государственные услуги,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26.7. В случае, если для получения государственных и (или) муниципальных услуг, указанных в комплексном запросе, требуются сведения, документы и (или) информация, которые могут быть получены многофункциональным центром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многофункциональным центром не позднее одного рабочего дня, следующего за днем получения многофункциональным центром таких сведений, документов и (или) информации. В указанном случае течение предусмотренных законодательством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26.8. Получение многофункциональным центром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26.9. Многофункциональный центр обязан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государственных и (или) муниципальных услуг. Многофункциональный центр обязан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26.10. Заявитель имеет право обратиться в многофункциональный центр в целях получения информации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Указанная информация предоставляется многофункциональным центром:</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 в ходе личного приема заявителя;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 по телефону;</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 по электронной почте.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26.11. В случае обращения заявителя в многофункциональный центр с запросом о ходе предоставления конкретной государственной и (или) муниципальной услуги, указанной в комплексном запросе, или о готовности документов, являющихся результатом предоставления конкретной государственной и (или) муниципальной услуги, указанной в комплексном запросе, посредством электронной почты, многофункциональный центр обязан направить ответ заявителю не позднее рабочего дня, следующего за днем получения многофункциональным центром указанного запроса.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26.12. В случае поступления в многофункциональный центр документов, являющихся результатом предоставления интересующей заявителя конкретной государственной и (или)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многофункциональный центр".</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 Раздел 5. Досудебный (внесудебный) порядок обжалования решений и действий (бездействия) администрации и ее должностных лиц изложить в следующей редакции: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"5.1. Способ направления жалобы.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Действия (бездействие) должностных лиц органа, предоставляющего муниципальную услугу, а также принятые ими решения в ходе предоставления муниципальной услуги могут быть обжалованы в досудебном порядке.</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Жалоба может быть направлена по почте,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5.2. Основания для обращения с жалобой.</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Заявитель может обратиться с жалобой, в том числе в следующих случаях:</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 запроса, указанного в п.26 настоящего регламента;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97" w:history="1">
        <w:r w:rsidRPr="0057006D">
          <w:rPr>
            <w:rFonts w:ascii="Times New Roman" w:eastAsia="Times New Roman" w:hAnsi="Times New Roman" w:cs="Times New Roman"/>
            <w:sz w:val="28"/>
            <w:szCs w:val="28"/>
            <w:lang w:eastAsia="ru-RU"/>
          </w:rPr>
          <w:t>№ 210-ФЗ от 27.07.2010г.</w:t>
        </w:r>
      </w:hyperlink>
      <w:r w:rsidRPr="0057006D">
        <w:rPr>
          <w:rFonts w:ascii="Times New Roman" w:eastAsia="Times New Roman" w:hAnsi="Times New Roman" w:cs="Times New Roman"/>
          <w:sz w:val="28"/>
          <w:szCs w:val="28"/>
          <w:lang w:eastAsia="ru-RU"/>
        </w:rPr>
        <w:t> " Об организации предоставления государственных и муниципальных услуг";</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98" w:history="1">
        <w:r w:rsidRPr="0057006D">
          <w:rPr>
            <w:rFonts w:ascii="Times New Roman" w:eastAsia="Times New Roman" w:hAnsi="Times New Roman" w:cs="Times New Roman"/>
            <w:sz w:val="28"/>
            <w:szCs w:val="28"/>
            <w:lang w:eastAsia="ru-RU"/>
          </w:rPr>
          <w:t>№ 210-ФЗ от 27.07.2010г.</w:t>
        </w:r>
      </w:hyperlink>
      <w:r w:rsidRPr="0057006D">
        <w:rPr>
          <w:rFonts w:ascii="Times New Roman" w:eastAsia="Times New Roman" w:hAnsi="Times New Roman" w:cs="Times New Roman"/>
          <w:sz w:val="28"/>
          <w:szCs w:val="28"/>
          <w:lang w:eastAsia="ru-RU"/>
        </w:rPr>
        <w:t> " Об организации предоставления государственных и муниципальных услуг";</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законодательством Российской Федерации, муниципальными правовыми актами;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w:t>
      </w:r>
      <w:r w:rsidRPr="0057006D">
        <w:rPr>
          <w:rFonts w:ascii="Times New Roman" w:eastAsia="Times New Roman" w:hAnsi="Times New Roman" w:cs="Times New Roman"/>
          <w:sz w:val="28"/>
          <w:szCs w:val="28"/>
          <w:lang w:eastAsia="ru-RU"/>
        </w:rPr>
        <w:lastRenderedPageBreak/>
        <w:t>многофункционального центра, организаций, предусмотренных частью 1.1 статьи 16 Федерального закона </w:t>
      </w:r>
      <w:hyperlink r:id="rId99" w:history="1">
        <w:r w:rsidRPr="0057006D">
          <w:rPr>
            <w:rFonts w:ascii="Times New Roman" w:eastAsia="Times New Roman" w:hAnsi="Times New Roman" w:cs="Times New Roman"/>
            <w:sz w:val="28"/>
            <w:szCs w:val="28"/>
            <w:lang w:eastAsia="ru-RU"/>
          </w:rPr>
          <w:t>№ 210-ФЗ от 27.07.2010г.</w:t>
        </w:r>
      </w:hyperlink>
      <w:r w:rsidRPr="0057006D">
        <w:rPr>
          <w:rFonts w:ascii="Times New Roman" w:eastAsia="Times New Roman" w:hAnsi="Times New Roman" w:cs="Times New Roman"/>
          <w:sz w:val="28"/>
          <w:szCs w:val="28"/>
          <w:lang w:eastAsia="ru-RU"/>
        </w:rPr>
        <w:t> "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100" w:history="1">
        <w:r w:rsidRPr="0057006D">
          <w:rPr>
            <w:rFonts w:ascii="Times New Roman" w:eastAsia="Times New Roman" w:hAnsi="Times New Roman" w:cs="Times New Roman"/>
            <w:sz w:val="28"/>
            <w:szCs w:val="28"/>
            <w:lang w:eastAsia="ru-RU"/>
          </w:rPr>
          <w:t>№ 210-ФЗ от 27.07.2010г.</w:t>
        </w:r>
      </w:hyperlink>
      <w:r w:rsidRPr="0057006D">
        <w:rPr>
          <w:rFonts w:ascii="Times New Roman" w:eastAsia="Times New Roman" w:hAnsi="Times New Roman" w:cs="Times New Roman"/>
          <w:sz w:val="28"/>
          <w:szCs w:val="28"/>
          <w:lang w:eastAsia="ru-RU"/>
        </w:rPr>
        <w:t> " Об организации предоставления государственных и муниципальных услуг";</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8)нарушение срока или порядка выдачи документов по результатам предоставления государственной или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101" w:history="1">
        <w:r w:rsidRPr="0057006D">
          <w:rPr>
            <w:rFonts w:ascii="Times New Roman" w:eastAsia="Times New Roman" w:hAnsi="Times New Roman" w:cs="Times New Roman"/>
            <w:sz w:val="28"/>
            <w:szCs w:val="28"/>
            <w:lang w:eastAsia="ru-RU"/>
          </w:rPr>
          <w:t>№ 210-ФЗ от 27.07.2010г.</w:t>
        </w:r>
      </w:hyperlink>
      <w:r w:rsidRPr="0057006D">
        <w:rPr>
          <w:rFonts w:ascii="Times New Roman" w:eastAsia="Times New Roman" w:hAnsi="Times New Roman" w:cs="Times New Roman"/>
          <w:sz w:val="28"/>
          <w:szCs w:val="28"/>
          <w:lang w:eastAsia="ru-RU"/>
        </w:rPr>
        <w:t> " Об организации предоставления государственных и муниципальных услуг";</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w:t>
      </w:r>
      <w:hyperlink r:id="rId102" w:history="1">
        <w:r w:rsidRPr="0057006D">
          <w:rPr>
            <w:rFonts w:ascii="Times New Roman" w:eastAsia="Times New Roman" w:hAnsi="Times New Roman" w:cs="Times New Roman"/>
            <w:sz w:val="28"/>
            <w:szCs w:val="28"/>
            <w:lang w:eastAsia="ru-RU"/>
          </w:rPr>
          <w:t>№ 210-ФЗ от 27.07.2010г.</w:t>
        </w:r>
      </w:hyperlink>
      <w:r w:rsidRPr="0057006D">
        <w:rPr>
          <w:rFonts w:ascii="Times New Roman" w:eastAsia="Times New Roman" w:hAnsi="Times New Roman" w:cs="Times New Roman"/>
          <w:sz w:val="28"/>
          <w:szCs w:val="28"/>
          <w:lang w:eastAsia="ru-RU"/>
        </w:rPr>
        <w:t> "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w:t>
      </w:r>
      <w:hyperlink r:id="rId103" w:history="1">
        <w:r w:rsidRPr="0057006D">
          <w:rPr>
            <w:rFonts w:ascii="Times New Roman" w:eastAsia="Times New Roman" w:hAnsi="Times New Roman" w:cs="Times New Roman"/>
            <w:sz w:val="28"/>
            <w:szCs w:val="28"/>
            <w:lang w:eastAsia="ru-RU"/>
          </w:rPr>
          <w:t>№ 210-ФЗ от 27.07.2010г.</w:t>
        </w:r>
      </w:hyperlink>
      <w:r w:rsidRPr="0057006D">
        <w:rPr>
          <w:rFonts w:ascii="Times New Roman" w:eastAsia="Times New Roman" w:hAnsi="Times New Roman" w:cs="Times New Roman"/>
          <w:sz w:val="28"/>
          <w:szCs w:val="28"/>
          <w:lang w:eastAsia="ru-RU"/>
        </w:rPr>
        <w:t> " Об организации предоставления государственных и муниципальных услуг".</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5.3. Порядок оформления жалобы.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Жалоба должна содержать: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1) наименование органа, предоставляющего муниципальную услугу, должностного лица органа, предоставляющего муниципальную услугу, либо уполномоченного специалиста, решения и действия (бездействие) которых обжалуются;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уполномоченного специалиста;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уполномоченного специалиста. Заявителем могут быть представлены документы (при наличии), подтверждающие доводы заявителя, либо их копии.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5.4. Срок рассмотрения жалобы.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Срок рассмотрения жалобы не должен превышать 15 рабочих дней с даты ее регистрации.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Срок рассмотрения жалобы на отказ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даты ее регистрации.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В соответствии с частью 6 статьи 11.2 Федерального закона </w:t>
      </w:r>
      <w:hyperlink r:id="rId104" w:history="1">
        <w:r w:rsidRPr="0057006D">
          <w:rPr>
            <w:rFonts w:ascii="Times New Roman" w:eastAsia="Times New Roman" w:hAnsi="Times New Roman" w:cs="Times New Roman"/>
            <w:sz w:val="28"/>
            <w:szCs w:val="28"/>
            <w:lang w:eastAsia="ru-RU"/>
          </w:rPr>
          <w:t>от 27.07.2010 № 210-ФЗ</w:t>
        </w:r>
      </w:hyperlink>
      <w:r w:rsidRPr="0057006D">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 (далее Федеральный закон </w:t>
      </w:r>
      <w:hyperlink r:id="rId105" w:history="1">
        <w:r w:rsidRPr="0057006D">
          <w:rPr>
            <w:rFonts w:ascii="Times New Roman" w:eastAsia="Times New Roman" w:hAnsi="Times New Roman" w:cs="Times New Roman"/>
            <w:sz w:val="28"/>
            <w:szCs w:val="28"/>
            <w:lang w:eastAsia="ru-RU"/>
          </w:rPr>
          <w:t>от 27.07.2010 № 210-ФЗ</w:t>
        </w:r>
      </w:hyperlink>
      <w:r w:rsidRPr="0057006D">
        <w:rPr>
          <w:rFonts w:ascii="Times New Roman" w:eastAsia="Times New Roman" w:hAnsi="Times New Roman" w:cs="Times New Roman"/>
          <w:sz w:val="28"/>
          <w:szCs w:val="28"/>
          <w:lang w:eastAsia="ru-RU"/>
        </w:rPr>
        <w:t>) Правительство Российской Федерации вправе установить случаи, при которых срок рассмотрения жалобы может быть сокращен.</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5.5. Решения, принимаемые по результатам рассмотрения жалобы.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области, муниципальными правовыми актами, а также в иных формах;</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 отказывает в удовлетворении жалобы.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 В случае признания жалобы подлежащей удовлетворению в ответе заявителю, указанном в п.5.5. настоящего регламента, дается информация о действиях, осуществляемых органом, предоставляющим государственную или муниципальную услугу, многофункциональным центром либо организацией, предусмотренной частью 1.1 статьи 16 Федерального закона </w:t>
      </w:r>
      <w:hyperlink r:id="rId106" w:history="1">
        <w:r w:rsidRPr="0057006D">
          <w:rPr>
            <w:rFonts w:ascii="Times New Roman" w:eastAsia="Times New Roman" w:hAnsi="Times New Roman" w:cs="Times New Roman"/>
            <w:sz w:val="28"/>
            <w:szCs w:val="28"/>
            <w:lang w:eastAsia="ru-RU"/>
          </w:rPr>
          <w:t>№ 210-ФЗ от 27.07.2010г.</w:t>
        </w:r>
      </w:hyperlink>
      <w:r w:rsidRPr="0057006D">
        <w:rPr>
          <w:rFonts w:ascii="Times New Roman" w:eastAsia="Times New Roman" w:hAnsi="Times New Roman" w:cs="Times New Roman"/>
          <w:sz w:val="28"/>
          <w:szCs w:val="28"/>
          <w:lang w:eastAsia="ru-RU"/>
        </w:rPr>
        <w:t xml:space="preserve"> " Об организации предоставления государственных и </w:t>
      </w:r>
      <w:r w:rsidRPr="0057006D">
        <w:rPr>
          <w:rFonts w:ascii="Times New Roman" w:eastAsia="Times New Roman" w:hAnsi="Times New Roman" w:cs="Times New Roman"/>
          <w:sz w:val="28"/>
          <w:szCs w:val="28"/>
          <w:lang w:eastAsia="ru-RU"/>
        </w:rPr>
        <w:lastRenderedPageBreak/>
        <w:t>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4) В случае признания жалобы не подлежащей удовлетворению в ответе заявителю, указанном в п.5.5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5.6. Направление решения, принятого по результатам рассмотрения жалобы.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5.6.1.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5.6.2.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ч. 1 ст. 11.2 Федерального закона </w:t>
      </w:r>
      <w:hyperlink r:id="rId107" w:history="1">
        <w:r w:rsidRPr="0057006D">
          <w:rPr>
            <w:rFonts w:ascii="Times New Roman" w:eastAsia="Times New Roman" w:hAnsi="Times New Roman" w:cs="Times New Roman"/>
            <w:sz w:val="28"/>
            <w:szCs w:val="28"/>
            <w:lang w:eastAsia="ru-RU"/>
          </w:rPr>
          <w:t>от 27.07.2010 № 210-ФЗ</w:t>
        </w:r>
      </w:hyperlink>
      <w:r w:rsidRPr="0057006D">
        <w:rPr>
          <w:rFonts w:ascii="Times New Roman" w:eastAsia="Times New Roman" w:hAnsi="Times New Roman" w:cs="Times New Roman"/>
          <w:sz w:val="28"/>
          <w:szCs w:val="28"/>
          <w:lang w:eastAsia="ru-RU"/>
        </w:rPr>
        <w:t>, незамедлительно направляет имеющиеся материалы в органы прокуратуры".</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center"/>
        <w:textAlignment w:val="top"/>
        <w:outlineLvl w:val="1"/>
        <w:rPr>
          <w:rFonts w:ascii="Times New Roman" w:eastAsia="Times New Roman" w:hAnsi="Times New Roman" w:cs="Times New Roman"/>
          <w:b/>
          <w:bCs/>
          <w:sz w:val="28"/>
          <w:szCs w:val="28"/>
          <w:lang w:eastAsia="ru-RU"/>
        </w:rPr>
      </w:pPr>
      <w:r w:rsidRPr="0057006D">
        <w:rPr>
          <w:rFonts w:ascii="Times New Roman" w:eastAsia="Times New Roman" w:hAnsi="Times New Roman" w:cs="Times New Roman"/>
          <w:b/>
          <w:bCs/>
          <w:sz w:val="28"/>
          <w:szCs w:val="28"/>
          <w:lang w:eastAsia="ru-RU"/>
        </w:rPr>
        <w:t>4. Порядок и формы контроля за исполнением административного регламента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 Формы контроля за предоставлением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26.1. Текущий контроль исполнения регламента осуществляется Главой администрации сельского поселения еженедельно. Текущий контроль за соблюдением и исполнением ответственными специалистами Администрации положений регламента и иных нормативных правовых актов Российской Федерации и Липецкой области, устанавливающих требования к предоставлению муниципальных услуг, а также принятия решений ответственными лицами проводится путем оперативного выяснения хода выполнения административных процедур.</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26.2. Контроль за полнотой и качеством предоставления Администрацией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Порядок и периодичность проведения плановых проверок выполнения структурными подразделениями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xml:space="preserve">Решение об осуществлении плановых и внеплановых проверок полноты и качества предоставления муниципальной услуги принимается Главой </w:t>
      </w:r>
      <w:r w:rsidRPr="0057006D">
        <w:rPr>
          <w:rFonts w:ascii="Times New Roman" w:eastAsia="Times New Roman" w:hAnsi="Times New Roman" w:cs="Times New Roman"/>
          <w:sz w:val="28"/>
          <w:szCs w:val="28"/>
          <w:lang w:eastAsia="ru-RU"/>
        </w:rPr>
        <w:lastRenderedPageBreak/>
        <w:t>администрации сельского поселения, курирующим вопросы предоставления муниципальной услуги.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26.3.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Персональная ответственность работников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26.4. Контроль за предоставлением муниципальной услуги со стороны граждан, их объединений и организаций не предусмотрен.</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center"/>
        <w:textAlignment w:val="top"/>
        <w:outlineLvl w:val="1"/>
        <w:rPr>
          <w:rFonts w:ascii="Times New Roman" w:eastAsia="Times New Roman" w:hAnsi="Times New Roman" w:cs="Times New Roman"/>
          <w:b/>
          <w:bCs/>
          <w:sz w:val="28"/>
          <w:szCs w:val="28"/>
          <w:lang w:eastAsia="ru-RU"/>
        </w:rPr>
      </w:pPr>
      <w:r w:rsidRPr="0057006D">
        <w:rPr>
          <w:rFonts w:ascii="Times New Roman" w:eastAsia="Times New Roman" w:hAnsi="Times New Roman" w:cs="Times New Roman"/>
          <w:b/>
          <w:bCs/>
          <w:sz w:val="28"/>
          <w:szCs w:val="28"/>
          <w:lang w:eastAsia="ru-RU"/>
        </w:rPr>
        <w:t>5. Досудебный (внесудебный) порядок обжалования решений и действий (бездействия) Администрации и ее должностных лиц</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C6252" w:rsidRPr="0057006D" w:rsidRDefault="00DC6252" w:rsidP="00DC6252">
      <w:pPr>
        <w:shd w:val="clear" w:color="auto" w:fill="FFFFFF"/>
        <w:spacing w:after="0" w:line="240" w:lineRule="auto"/>
        <w:contextualSpacing/>
        <w:jc w:val="both"/>
        <w:rPr>
          <w:rFonts w:ascii="Times New Roman" w:eastAsia="Times New Roman" w:hAnsi="Times New Roman" w:cs="Times New Roman"/>
          <w:bCs/>
          <w:color w:val="000000"/>
          <w:sz w:val="28"/>
          <w:szCs w:val="28"/>
          <w:lang w:eastAsia="ru-RU"/>
        </w:rPr>
      </w:pPr>
      <w:r w:rsidRPr="0057006D">
        <w:rPr>
          <w:rFonts w:ascii="Times New Roman" w:eastAsia="Times New Roman" w:hAnsi="Times New Roman" w:cs="Times New Roman"/>
          <w:b/>
          <w:bCs/>
          <w:color w:val="000000"/>
          <w:sz w:val="28"/>
          <w:szCs w:val="28"/>
          <w:lang w:eastAsia="ru-RU"/>
        </w:rPr>
        <w:t>27. </w:t>
      </w:r>
      <w:r w:rsidRPr="0057006D">
        <w:rPr>
          <w:rFonts w:ascii="Times New Roman" w:eastAsia="Times New Roman" w:hAnsi="Times New Roman" w:cs="Times New Roman"/>
          <w:bCs/>
          <w:color w:val="000000"/>
          <w:sz w:val="28"/>
          <w:szCs w:val="28"/>
          <w:lang w:eastAsia="ru-RU"/>
        </w:rPr>
        <w:t>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а также организаций, предусмотренных </w:t>
      </w:r>
      <w:hyperlink r:id="rId108" w:anchor="block_16011" w:history="1">
        <w:r w:rsidRPr="0057006D">
          <w:rPr>
            <w:rFonts w:ascii="Times New Roman" w:eastAsia="Times New Roman" w:hAnsi="Times New Roman" w:cs="Times New Roman"/>
            <w:bCs/>
            <w:color w:val="000000"/>
            <w:sz w:val="28"/>
            <w:szCs w:val="28"/>
            <w:lang w:eastAsia="ru-RU"/>
          </w:rPr>
          <w:t>частью 1.1 статьи 16</w:t>
        </w:r>
      </w:hyperlink>
      <w:r w:rsidRPr="0057006D">
        <w:rPr>
          <w:rFonts w:ascii="Times New Roman" w:eastAsia="Times New Roman" w:hAnsi="Times New Roman" w:cs="Times New Roman"/>
          <w:bCs/>
          <w:color w:val="000000"/>
          <w:sz w:val="28"/>
          <w:szCs w:val="28"/>
          <w:lang w:eastAsia="ru-RU"/>
        </w:rPr>
        <w:t>  Федерального закона</w:t>
      </w:r>
      <w:r w:rsidRPr="0057006D">
        <w:rPr>
          <w:rFonts w:ascii="Times New Roman" w:eastAsia="Times New Roman" w:hAnsi="Times New Roman" w:cs="Times New Roman"/>
          <w:color w:val="000000"/>
          <w:sz w:val="28"/>
          <w:szCs w:val="28"/>
          <w:lang w:eastAsia="ru-RU"/>
        </w:rPr>
        <w:t xml:space="preserve"> от 27.07.2010 №210-ФЗ «Об организации предоставления государственных и муниципальных услуг» (далее Федерального закона)</w:t>
      </w:r>
      <w:r w:rsidRPr="0057006D">
        <w:rPr>
          <w:rFonts w:ascii="Times New Roman" w:eastAsia="Times New Roman" w:hAnsi="Times New Roman" w:cs="Times New Roman"/>
          <w:bCs/>
          <w:color w:val="000000"/>
          <w:sz w:val="28"/>
          <w:szCs w:val="28"/>
          <w:lang w:eastAsia="ru-RU"/>
        </w:rPr>
        <w:t>, или их работников.</w:t>
      </w:r>
    </w:p>
    <w:p w:rsidR="00DC6252" w:rsidRPr="0057006D" w:rsidRDefault="00DC6252" w:rsidP="00DC625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7006D">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DC6252" w:rsidRPr="0057006D" w:rsidRDefault="00DC6252" w:rsidP="00DC625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7006D">
        <w:rPr>
          <w:rFonts w:ascii="Times New Roman" w:eastAsia="Times New Roman" w:hAnsi="Times New Roman" w:cs="Times New Roman"/>
          <w:color w:val="000000"/>
          <w:sz w:val="28"/>
          <w:szCs w:val="28"/>
          <w:lang w:eastAsia="ru-RU"/>
        </w:rPr>
        <w:t>1) нарушение срока регистрации запроса о предоставлении государственной или муниципальной услуги, запроса, указанного в </w:t>
      </w:r>
      <w:hyperlink r:id="rId109" w:anchor="block_1510" w:history="1">
        <w:r w:rsidRPr="0057006D">
          <w:rPr>
            <w:rFonts w:ascii="Times New Roman" w:eastAsia="Times New Roman" w:hAnsi="Times New Roman" w:cs="Times New Roman"/>
            <w:color w:val="000000"/>
            <w:sz w:val="28"/>
            <w:szCs w:val="28"/>
            <w:lang w:eastAsia="ru-RU"/>
          </w:rPr>
          <w:t>статье 15.1</w:t>
        </w:r>
      </w:hyperlink>
      <w:r w:rsidRPr="0057006D">
        <w:rPr>
          <w:rFonts w:ascii="Times New Roman" w:eastAsia="Times New Roman" w:hAnsi="Times New Roman" w:cs="Times New Roman"/>
          <w:color w:val="000000"/>
          <w:sz w:val="28"/>
          <w:szCs w:val="28"/>
          <w:lang w:eastAsia="ru-RU"/>
        </w:rPr>
        <w:t>  Федерального закона;</w:t>
      </w:r>
    </w:p>
    <w:p w:rsidR="00DC6252" w:rsidRPr="0057006D" w:rsidRDefault="00DC6252" w:rsidP="00DC625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7006D">
        <w:rPr>
          <w:rFonts w:ascii="Times New Roman" w:eastAsia="Times New Roman" w:hAnsi="Times New Roman" w:cs="Times New Roman"/>
          <w:color w:val="000000"/>
          <w:sz w:val="28"/>
          <w:szCs w:val="28"/>
          <w:lang w:eastAsia="ru-RU"/>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0" w:anchor="block_160013" w:history="1">
        <w:r w:rsidRPr="0057006D">
          <w:rPr>
            <w:rFonts w:ascii="Times New Roman" w:eastAsia="Times New Roman" w:hAnsi="Times New Roman" w:cs="Times New Roman"/>
            <w:color w:val="000000"/>
            <w:sz w:val="28"/>
            <w:szCs w:val="28"/>
            <w:lang w:eastAsia="ru-RU"/>
          </w:rPr>
          <w:t>частью 1.3 статьи 16</w:t>
        </w:r>
      </w:hyperlink>
      <w:r w:rsidRPr="0057006D">
        <w:rPr>
          <w:rFonts w:ascii="Times New Roman" w:eastAsia="Times New Roman" w:hAnsi="Times New Roman" w:cs="Times New Roman"/>
          <w:color w:val="000000"/>
          <w:sz w:val="28"/>
          <w:szCs w:val="28"/>
          <w:lang w:eastAsia="ru-RU"/>
        </w:rPr>
        <w:t xml:space="preserve"> Федерального закона;</w:t>
      </w:r>
    </w:p>
    <w:p w:rsidR="00DC6252" w:rsidRPr="0057006D" w:rsidRDefault="00DC6252" w:rsidP="00DC625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7006D">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DC6252" w:rsidRPr="0057006D" w:rsidRDefault="00DC6252" w:rsidP="00DC625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7006D">
        <w:rPr>
          <w:rFonts w:ascii="Times New Roman" w:eastAsia="Times New Roman" w:hAnsi="Times New Roman" w:cs="Times New Roman"/>
          <w:color w:val="000000"/>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w:t>
      </w:r>
      <w:r w:rsidRPr="0057006D">
        <w:rPr>
          <w:rFonts w:ascii="Times New Roman" w:eastAsia="Times New Roman" w:hAnsi="Times New Roman" w:cs="Times New Roman"/>
          <w:color w:val="000000"/>
          <w:sz w:val="28"/>
          <w:szCs w:val="28"/>
          <w:lang w:eastAsia="ru-RU"/>
        </w:rPr>
        <w:lastRenderedPageBreak/>
        <w:t>правовыми актами для предоставления государственной или муниципальной услуги, у заявителя;</w:t>
      </w:r>
    </w:p>
    <w:p w:rsidR="00DC6252" w:rsidRPr="0057006D" w:rsidRDefault="00DC6252" w:rsidP="00DC625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7006D">
        <w:rPr>
          <w:rFonts w:ascii="Times New Roman" w:eastAsia="Times New Roman" w:hAnsi="Times New Roman" w:cs="Times New Roman"/>
          <w:color w:val="000000"/>
          <w:sz w:val="28"/>
          <w:szCs w:val="28"/>
          <w:lang w:eastAsia="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1" w:anchor="block_160013" w:history="1">
        <w:r w:rsidRPr="0057006D">
          <w:rPr>
            <w:rFonts w:ascii="Times New Roman" w:eastAsia="Times New Roman" w:hAnsi="Times New Roman" w:cs="Times New Roman"/>
            <w:color w:val="000000"/>
            <w:sz w:val="28"/>
            <w:szCs w:val="28"/>
            <w:lang w:eastAsia="ru-RU"/>
          </w:rPr>
          <w:t>частью 1.3 статьи 16</w:t>
        </w:r>
      </w:hyperlink>
      <w:r w:rsidRPr="0057006D">
        <w:rPr>
          <w:rFonts w:ascii="Times New Roman" w:eastAsia="Times New Roman" w:hAnsi="Times New Roman" w:cs="Times New Roman"/>
          <w:color w:val="000000"/>
          <w:sz w:val="28"/>
          <w:szCs w:val="28"/>
          <w:lang w:eastAsia="ru-RU"/>
        </w:rPr>
        <w:t xml:space="preserve"> Федерального закона;</w:t>
      </w:r>
    </w:p>
    <w:p w:rsidR="00DC6252" w:rsidRPr="0057006D" w:rsidRDefault="00DC6252" w:rsidP="00DC625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7006D">
        <w:rPr>
          <w:rFonts w:ascii="Times New Roman" w:eastAsia="Times New Roman" w:hAnsi="Times New Roman" w:cs="Times New Roman"/>
          <w:color w:val="000000"/>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C6252" w:rsidRPr="0057006D" w:rsidRDefault="00DC6252" w:rsidP="00DC625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7006D">
        <w:rPr>
          <w:rFonts w:ascii="Times New Roman" w:eastAsia="Times New Roman" w:hAnsi="Times New Roman" w:cs="Times New Roman"/>
          <w:color w:val="000000"/>
          <w:sz w:val="28"/>
          <w:szCs w:val="28"/>
          <w:lang w:eastAsia="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12" w:anchor="block_16011" w:history="1">
        <w:r w:rsidRPr="0057006D">
          <w:rPr>
            <w:rFonts w:ascii="Times New Roman" w:eastAsia="Times New Roman" w:hAnsi="Times New Roman" w:cs="Times New Roman"/>
            <w:color w:val="000000"/>
            <w:sz w:val="28"/>
            <w:szCs w:val="28"/>
            <w:lang w:eastAsia="ru-RU"/>
          </w:rPr>
          <w:t>частью 1.1 статьи 16</w:t>
        </w:r>
      </w:hyperlink>
      <w:r w:rsidRPr="0057006D">
        <w:rPr>
          <w:rFonts w:ascii="Times New Roman" w:eastAsia="Times New Roman" w:hAnsi="Times New Roman" w:cs="Times New Roman"/>
          <w:color w:val="000000"/>
          <w:sz w:val="28"/>
          <w:szCs w:val="28"/>
          <w:lang w:eastAsia="ru-RU"/>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3" w:anchor="block_160013" w:history="1">
        <w:r w:rsidRPr="0057006D">
          <w:rPr>
            <w:rFonts w:ascii="Times New Roman" w:eastAsia="Times New Roman" w:hAnsi="Times New Roman" w:cs="Times New Roman"/>
            <w:color w:val="000000"/>
            <w:sz w:val="28"/>
            <w:szCs w:val="28"/>
            <w:lang w:eastAsia="ru-RU"/>
          </w:rPr>
          <w:t>частью 1.3 статьи 16</w:t>
        </w:r>
      </w:hyperlink>
      <w:r w:rsidRPr="0057006D">
        <w:rPr>
          <w:rFonts w:ascii="Times New Roman" w:eastAsia="Times New Roman" w:hAnsi="Times New Roman" w:cs="Times New Roman"/>
          <w:color w:val="000000"/>
          <w:sz w:val="28"/>
          <w:szCs w:val="28"/>
          <w:lang w:eastAsia="ru-RU"/>
        </w:rPr>
        <w:t>  Федерального закона;</w:t>
      </w:r>
    </w:p>
    <w:p w:rsidR="00DC6252" w:rsidRPr="0057006D" w:rsidRDefault="00DC6252" w:rsidP="00DC625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7006D">
        <w:rPr>
          <w:rFonts w:ascii="Times New Roman" w:eastAsia="Times New Roman" w:hAnsi="Times New Roman" w:cs="Times New Roman"/>
          <w:color w:val="000000"/>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DC6252" w:rsidRPr="0057006D" w:rsidRDefault="00DC6252" w:rsidP="00DC625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7006D">
        <w:rPr>
          <w:rFonts w:ascii="Times New Roman" w:eastAsia="Times New Roman" w:hAnsi="Times New Roman" w:cs="Times New Roman"/>
          <w:color w:val="000000"/>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4" w:anchor="block_160013" w:history="1">
        <w:r w:rsidRPr="0057006D">
          <w:rPr>
            <w:rFonts w:ascii="Times New Roman" w:eastAsia="Times New Roman" w:hAnsi="Times New Roman" w:cs="Times New Roman"/>
            <w:color w:val="000000"/>
            <w:sz w:val="28"/>
            <w:szCs w:val="28"/>
            <w:lang w:eastAsia="ru-RU"/>
          </w:rPr>
          <w:t>частью 1.3 статьи 16</w:t>
        </w:r>
      </w:hyperlink>
      <w:r w:rsidRPr="0057006D">
        <w:rPr>
          <w:rFonts w:ascii="Times New Roman" w:eastAsia="Times New Roman" w:hAnsi="Times New Roman" w:cs="Times New Roman"/>
          <w:color w:val="000000"/>
          <w:sz w:val="28"/>
          <w:szCs w:val="28"/>
          <w:lang w:eastAsia="ru-RU"/>
        </w:rPr>
        <w:t>  Федерального закона;</w:t>
      </w:r>
    </w:p>
    <w:p w:rsidR="00DC6252" w:rsidRPr="0057006D" w:rsidRDefault="00DC6252" w:rsidP="00DC6252">
      <w:pPr>
        <w:shd w:val="clear" w:color="auto" w:fill="FFFFFF"/>
        <w:spacing w:after="0" w:line="240" w:lineRule="auto"/>
        <w:contextualSpacing/>
        <w:jc w:val="both"/>
        <w:rPr>
          <w:rFonts w:ascii="Times New Roman" w:eastAsia="Times New Roman" w:hAnsi="Times New Roman" w:cs="Times New Roman"/>
          <w:color w:val="000000"/>
          <w:sz w:val="28"/>
          <w:szCs w:val="28"/>
          <w:lang w:eastAsia="ru-RU"/>
        </w:rPr>
      </w:pPr>
      <w:r w:rsidRPr="0057006D">
        <w:rPr>
          <w:rFonts w:ascii="Times New Roman" w:eastAsia="Times New Roman" w:hAnsi="Times New Roman" w:cs="Times New Roman"/>
          <w:color w:val="000000"/>
          <w:sz w:val="28"/>
          <w:szCs w:val="28"/>
          <w:lang w:eastAsia="ru-RU"/>
        </w:rPr>
        <w:lastRenderedPageBreak/>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w:t>
      </w:r>
      <w:bookmarkStart w:id="6" w:name="_GoBack"/>
      <w:bookmarkEnd w:id="6"/>
      <w:r w:rsidRPr="0057006D">
        <w:rPr>
          <w:rFonts w:ascii="Times New Roman" w:eastAsia="Times New Roman" w:hAnsi="Times New Roman" w:cs="Times New Roman"/>
          <w:color w:val="000000"/>
          <w:sz w:val="28"/>
          <w:szCs w:val="28"/>
          <w:lang w:eastAsia="ru-RU"/>
        </w:rPr>
        <w:t>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15" w:anchor="block_7014" w:history="1">
        <w:r w:rsidRPr="0057006D">
          <w:rPr>
            <w:rFonts w:ascii="Times New Roman" w:eastAsia="Times New Roman" w:hAnsi="Times New Roman" w:cs="Times New Roman"/>
            <w:color w:val="000000"/>
            <w:sz w:val="28"/>
            <w:szCs w:val="28"/>
            <w:lang w:eastAsia="ru-RU"/>
          </w:rPr>
          <w:t>пунктом 4 части 1 статьи 7</w:t>
        </w:r>
      </w:hyperlink>
      <w:r w:rsidRPr="0057006D">
        <w:rPr>
          <w:rFonts w:ascii="Times New Roman" w:eastAsia="Times New Roman" w:hAnsi="Times New Roman" w:cs="Times New Roman"/>
          <w:color w:val="000000"/>
          <w:sz w:val="28"/>
          <w:szCs w:val="28"/>
          <w:lang w:eastAsia="ru-RU"/>
        </w:rPr>
        <w:t>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6" w:anchor="block_160013" w:history="1">
        <w:r w:rsidRPr="0057006D">
          <w:rPr>
            <w:rFonts w:ascii="Times New Roman" w:eastAsia="Times New Roman" w:hAnsi="Times New Roman" w:cs="Times New Roman"/>
            <w:color w:val="000000"/>
            <w:sz w:val="28"/>
            <w:szCs w:val="28"/>
            <w:lang w:eastAsia="ru-RU"/>
          </w:rPr>
          <w:t>частью 1.3 статьи 16</w:t>
        </w:r>
      </w:hyperlink>
      <w:r w:rsidRPr="0057006D">
        <w:rPr>
          <w:rFonts w:ascii="Times New Roman" w:eastAsia="Times New Roman" w:hAnsi="Times New Roman" w:cs="Times New Roman"/>
          <w:color w:val="000000"/>
          <w:sz w:val="28"/>
          <w:szCs w:val="28"/>
          <w:lang w:eastAsia="ru-RU"/>
        </w:rPr>
        <w:t>  Федерального закона.</w:t>
      </w:r>
    </w:p>
    <w:p w:rsidR="00DC6252" w:rsidRPr="0057006D" w:rsidRDefault="00DC6252" w:rsidP="00DC6252">
      <w:pPr>
        <w:widowControl w:val="0"/>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bidi="ru-RU"/>
        </w:rPr>
      </w:pPr>
      <w:r w:rsidRPr="0057006D">
        <w:rPr>
          <w:rFonts w:ascii="Times New Roman" w:eastAsia="Times New Roman" w:hAnsi="Times New Roman" w:cs="Times New Roman"/>
          <w:color w:val="000000"/>
          <w:sz w:val="28"/>
          <w:szCs w:val="28"/>
          <w:shd w:val="clear" w:color="auto" w:fill="FFFFFF"/>
          <w:lang w:eastAsia="ru-RU"/>
        </w:rPr>
        <w:t>11) В случае признания жалобы, подлежащей удовлетворению в ответе заявителю, указанном в </w:t>
      </w:r>
      <w:hyperlink r:id="rId117" w:anchor="block_11028" w:history="1">
        <w:r w:rsidRPr="0057006D">
          <w:rPr>
            <w:rFonts w:ascii="Times New Roman" w:eastAsia="Times New Roman" w:hAnsi="Times New Roman" w:cs="Times New Roman"/>
            <w:color w:val="000000"/>
            <w:sz w:val="28"/>
            <w:szCs w:val="28"/>
            <w:shd w:val="clear" w:color="auto" w:fill="FFFFFF"/>
            <w:lang w:eastAsia="ru-RU"/>
          </w:rPr>
          <w:t>части 8</w:t>
        </w:r>
      </w:hyperlink>
      <w:r w:rsidRPr="0057006D">
        <w:rPr>
          <w:rFonts w:ascii="Times New Roman" w:eastAsia="Times New Roman" w:hAnsi="Times New Roman" w:cs="Times New Roman"/>
          <w:color w:val="000000"/>
          <w:sz w:val="28"/>
          <w:szCs w:val="28"/>
          <w:shd w:val="clear" w:color="auto" w:fill="FFFFFF"/>
          <w:lang w:eastAsia="ru-RU"/>
        </w:rPr>
        <w:t>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18" w:anchor="block_16011" w:history="1">
        <w:r w:rsidRPr="0057006D">
          <w:rPr>
            <w:rFonts w:ascii="Times New Roman" w:eastAsia="Times New Roman" w:hAnsi="Times New Roman" w:cs="Times New Roman"/>
            <w:color w:val="000000"/>
            <w:sz w:val="28"/>
            <w:szCs w:val="28"/>
            <w:shd w:val="clear" w:color="auto" w:fill="FFFFFF"/>
            <w:lang w:eastAsia="ru-RU"/>
          </w:rPr>
          <w:t>частью 1.1 статьи 16</w:t>
        </w:r>
      </w:hyperlink>
      <w:r w:rsidRPr="0057006D">
        <w:rPr>
          <w:rFonts w:ascii="Times New Roman" w:eastAsia="Times New Roman" w:hAnsi="Times New Roman" w:cs="Times New Roman"/>
          <w:color w:val="000000"/>
          <w:sz w:val="28"/>
          <w:szCs w:val="28"/>
          <w:shd w:val="clear" w:color="auto" w:fill="FFFFFF"/>
          <w:lang w:eastAsia="ru-RU"/>
        </w:rPr>
        <w:t>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C6252" w:rsidRPr="0057006D" w:rsidRDefault="00DC6252" w:rsidP="00DC6252">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bidi="ru-RU"/>
        </w:rPr>
      </w:pPr>
      <w:r w:rsidRPr="0057006D">
        <w:rPr>
          <w:rFonts w:ascii="Times New Roman" w:eastAsia="Times New Roman" w:hAnsi="Times New Roman" w:cs="Times New Roman"/>
          <w:color w:val="000000"/>
          <w:sz w:val="28"/>
          <w:szCs w:val="28"/>
          <w:lang w:eastAsia="ru-RU" w:bidi="ru-RU"/>
        </w:rPr>
        <w:t>12)</w:t>
      </w:r>
      <w:r w:rsidRPr="0057006D">
        <w:rPr>
          <w:rFonts w:ascii="Times New Roman" w:eastAsia="Times New Roman" w:hAnsi="Times New Roman" w:cs="Times New Roman"/>
          <w:color w:val="464C55"/>
          <w:sz w:val="24"/>
          <w:szCs w:val="24"/>
          <w:shd w:val="clear" w:color="auto" w:fill="FFFFFF"/>
          <w:lang w:eastAsia="ru-RU"/>
        </w:rPr>
        <w:t xml:space="preserve"> </w:t>
      </w:r>
      <w:r w:rsidRPr="0057006D">
        <w:rPr>
          <w:rFonts w:ascii="Times New Roman" w:eastAsia="Times New Roman" w:hAnsi="Times New Roman" w:cs="Times New Roman"/>
          <w:color w:val="000000"/>
          <w:sz w:val="28"/>
          <w:szCs w:val="28"/>
          <w:shd w:val="clear" w:color="auto" w:fill="FFFFFF"/>
          <w:lang w:eastAsia="ru-RU"/>
        </w:rPr>
        <w:t>В случае признания жалобы, не подлежащей удовлетворению в ответе заявителю, указанном в </w:t>
      </w:r>
      <w:hyperlink r:id="rId119" w:anchor="block_11028" w:history="1">
        <w:r w:rsidRPr="0057006D">
          <w:rPr>
            <w:rFonts w:ascii="Times New Roman" w:eastAsia="Times New Roman" w:hAnsi="Times New Roman" w:cs="Times New Roman"/>
            <w:color w:val="000000"/>
            <w:sz w:val="28"/>
            <w:szCs w:val="28"/>
            <w:shd w:val="clear" w:color="auto" w:fill="FFFFFF"/>
            <w:lang w:eastAsia="ru-RU"/>
          </w:rPr>
          <w:t>части 8</w:t>
        </w:r>
      </w:hyperlink>
      <w:r w:rsidRPr="0057006D">
        <w:rPr>
          <w:rFonts w:ascii="Times New Roman" w:eastAsia="Times New Roman" w:hAnsi="Times New Roman" w:cs="Times New Roman"/>
          <w:color w:val="000000"/>
          <w:sz w:val="28"/>
          <w:szCs w:val="28"/>
          <w:shd w:val="clear" w:color="auto" w:fill="FFFFFF"/>
          <w:lang w:eastAsia="ru-RU"/>
        </w:rPr>
        <w:t>  статьи 11.2 Федерального закона, даются аргументированные разъяснения о причинах принятого решения, а также информация о порядке обжалования принятого решения.</w:t>
      </w:r>
    </w:p>
    <w:p w:rsidR="00DC6252" w:rsidRPr="0057006D" w:rsidRDefault="00DC6252" w:rsidP="00DC6252">
      <w:pPr>
        <w:widowControl w:val="0"/>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C3672B"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C3672B"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C3672B" w:rsidRPr="0057006D" w:rsidRDefault="00C3672B"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DC6252" w:rsidRPr="0057006D" w:rsidRDefault="00DC6252"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Приложение 1</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к административному регламенту</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b/>
          <w:bCs/>
          <w:sz w:val="28"/>
          <w:szCs w:val="28"/>
          <w:lang w:eastAsia="ru-RU"/>
        </w:rPr>
        <w:t>Блок-схема</w:t>
      </w:r>
    </w:p>
    <w:p w:rsidR="00177F56" w:rsidRPr="0057006D" w:rsidRDefault="00177F56"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b/>
          <w:bCs/>
          <w:sz w:val="28"/>
          <w:szCs w:val="28"/>
          <w:lang w:eastAsia="ru-RU"/>
        </w:rPr>
        <w:t>предоставления муниципальной услуги</w:t>
      </w:r>
    </w:p>
    <w:p w:rsidR="00177F56" w:rsidRPr="0057006D" w:rsidRDefault="00177F56"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noProof/>
          <w:sz w:val="28"/>
          <w:szCs w:val="28"/>
          <w:lang w:eastAsia="ru-RU"/>
        </w:rPr>
        <mc:AlternateContent>
          <mc:Choice Requires="wps">
            <w:drawing>
              <wp:inline distT="0" distB="0" distL="0" distR="0" wp14:anchorId="137CEAEC" wp14:editId="3A4D2352">
                <wp:extent cx="304800" cy="30480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" filled="f" stroked="f">
                <o:lock v:ext="edit" aspectratio="t"/>
                <w10:anchorlock/>
              </v:rect>
            </w:pict>
          </mc:Fallback>
        </mc:AlternateContent>
      </w:r>
    </w:p>
    <w:p w:rsidR="00EF6928" w:rsidRPr="0057006D" w:rsidRDefault="00EF6928" w:rsidP="00EF692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59264" behindDoc="0" locked="0" layoutInCell="1" allowOverlap="1" wp14:anchorId="3C50DFFC" wp14:editId="05ADAAF4">
                <wp:simplePos x="0" y="0"/>
                <wp:positionH relativeFrom="column">
                  <wp:posOffset>2099310</wp:posOffset>
                </wp:positionH>
                <wp:positionV relativeFrom="paragraph">
                  <wp:posOffset>137160</wp:posOffset>
                </wp:positionV>
                <wp:extent cx="1954530" cy="342900"/>
                <wp:effectExtent l="8890" t="7620" r="8255" b="1143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342900"/>
                        </a:xfrm>
                        <a:prstGeom prst="rect">
                          <a:avLst/>
                        </a:prstGeom>
                        <a:solidFill>
                          <a:srgbClr val="FFFFFF"/>
                        </a:solidFill>
                        <a:ln w="9525">
                          <a:solidFill>
                            <a:srgbClr val="000000"/>
                          </a:solidFill>
                          <a:miter lim="800000"/>
                          <a:headEnd/>
                          <a:tailEnd/>
                        </a:ln>
                      </wps:spPr>
                      <wps:txbx>
                        <w:txbxContent>
                          <w:p w:rsidR="00DA378D" w:rsidRDefault="00DA378D" w:rsidP="00EF6928">
                            <w:r w:rsidRPr="00B02C67">
                              <w:rPr>
                                <w:sz w:val="20"/>
                                <w:szCs w:val="20"/>
                              </w:rPr>
                              <w:t>Прием и регистрация</w:t>
                            </w:r>
                            <w:r>
                              <w:t xml:space="preserve"> </w:t>
                            </w:r>
                            <w:r w:rsidRPr="00B02C67">
                              <w:rPr>
                                <w:sz w:val="20"/>
                                <w:szCs w:val="20"/>
                              </w:rPr>
                              <w:t>за</w:t>
                            </w:r>
                            <w:r>
                              <w:rPr>
                                <w:sz w:val="20"/>
                                <w:szCs w:val="20"/>
                              </w:rPr>
                              <w:t>я</w:t>
                            </w:r>
                            <w:r w:rsidRPr="00B02C67">
                              <w:rPr>
                                <w:sz w:val="20"/>
                                <w:szCs w:val="20"/>
                              </w:rPr>
                              <w:t>вле</w:t>
                            </w:r>
                            <w:r>
                              <w:rPr>
                                <w:sz w:val="20"/>
                                <w:szCs w:val="20"/>
                              </w:rPr>
                              <w:t>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6" style="position:absolute;left:0;text-align:left;margin-left:165.3pt;margin-top:10.8pt;width:153.9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">
                <v:textbox>
                  <w:txbxContent>
                    <w:p w:rsidR="00DA378D" w:rsidRDefault="00DA378D" w:rsidP="00EF6928">
                      <w:r w:rsidRPr="00B02C67">
                        <w:rPr>
                          <w:sz w:val="20"/>
                          <w:szCs w:val="20"/>
                        </w:rPr>
                        <w:t>Прием и регистрация</w:t>
                      </w:r>
                      <w:r>
                        <w:t xml:space="preserve"> </w:t>
                      </w:r>
                      <w:r w:rsidRPr="00B02C67">
                        <w:rPr>
                          <w:sz w:val="20"/>
                          <w:szCs w:val="20"/>
                        </w:rPr>
                        <w:t>за</w:t>
                      </w:r>
                      <w:r>
                        <w:rPr>
                          <w:sz w:val="20"/>
                          <w:szCs w:val="20"/>
                        </w:rPr>
                        <w:t>я</w:t>
                      </w:r>
                      <w:r w:rsidRPr="00B02C67">
                        <w:rPr>
                          <w:sz w:val="20"/>
                          <w:szCs w:val="20"/>
                        </w:rPr>
                        <w:t>вле</w:t>
                      </w:r>
                      <w:r>
                        <w:rPr>
                          <w:sz w:val="20"/>
                          <w:szCs w:val="20"/>
                        </w:rPr>
                        <w:t>ния</w:t>
                      </w:r>
                    </w:p>
                  </w:txbxContent>
                </v:textbox>
              </v:rect>
            </w:pict>
          </mc:Fallback>
        </mc:AlternateContent>
      </w: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4384" behindDoc="0" locked="0" layoutInCell="1" allowOverlap="1" wp14:anchorId="72841566" wp14:editId="5035E430">
                <wp:simplePos x="0" y="0"/>
                <wp:positionH relativeFrom="column">
                  <wp:posOffset>3031490</wp:posOffset>
                </wp:positionH>
                <wp:positionV relativeFrom="paragraph">
                  <wp:posOffset>137160</wp:posOffset>
                </wp:positionV>
                <wp:extent cx="0" cy="228600"/>
                <wp:effectExtent l="55245" t="5715" r="59055" b="2286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8.7pt,10.8pt" to="238.7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">
                <v:stroke endarrow="block"/>
              </v:line>
            </w:pict>
          </mc:Fallback>
        </mc:AlternateContent>
      </w: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8480" behindDoc="0" locked="0" layoutInCell="1" allowOverlap="1" wp14:anchorId="3E7FE246" wp14:editId="4B18734B">
                <wp:simplePos x="0" y="0"/>
                <wp:positionH relativeFrom="column">
                  <wp:posOffset>6350</wp:posOffset>
                </wp:positionH>
                <wp:positionV relativeFrom="paragraph">
                  <wp:posOffset>15240</wp:posOffset>
                </wp:positionV>
                <wp:extent cx="6099175" cy="417830"/>
                <wp:effectExtent l="11430" t="5715" r="13970" b="508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9175" cy="417830"/>
                        </a:xfrm>
                        <a:prstGeom prst="rect">
                          <a:avLst/>
                        </a:prstGeom>
                        <a:solidFill>
                          <a:srgbClr val="FFFFFF"/>
                        </a:solidFill>
                        <a:ln w="9525">
                          <a:solidFill>
                            <a:srgbClr val="000000"/>
                          </a:solidFill>
                          <a:miter lim="800000"/>
                          <a:headEnd/>
                          <a:tailEnd/>
                        </a:ln>
                      </wps:spPr>
                      <wps:txbx>
                        <w:txbxContent>
                          <w:p w:rsidR="00DA378D" w:rsidRPr="00B02C67" w:rsidRDefault="00DA378D" w:rsidP="00EF6928">
                            <w:pPr>
                              <w:jc w:val="center"/>
                              <w:rPr>
                                <w:sz w:val="20"/>
                                <w:szCs w:val="20"/>
                              </w:rPr>
                            </w:pPr>
                            <w:r>
                              <w:rPr>
                                <w:sz w:val="20"/>
                                <w:szCs w:val="2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27" style="position:absolute;left:0;text-align:left;margin-left:.5pt;margin-top:1.2pt;width:480.25pt;height:3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">
                <v:textbox>
                  <w:txbxContent>
                    <w:p w:rsidR="00DA378D" w:rsidRPr="00B02C67" w:rsidRDefault="00DA378D" w:rsidP="00EF6928">
                      <w:pPr>
                        <w:jc w:val="center"/>
                        <w:rPr>
                          <w:sz w:val="20"/>
                          <w:szCs w:val="20"/>
                        </w:rPr>
                      </w:pPr>
                      <w:r>
                        <w:rPr>
                          <w:sz w:val="20"/>
                          <w:szCs w:val="20"/>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txbxContent>
                </v:textbox>
              </v:rect>
            </w:pict>
          </mc:Fallback>
        </mc:AlternateContent>
      </w: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5408" behindDoc="0" locked="0" layoutInCell="1" allowOverlap="1" wp14:anchorId="040BD240" wp14:editId="548D9819">
                <wp:simplePos x="0" y="0"/>
                <wp:positionH relativeFrom="column">
                  <wp:posOffset>3061970</wp:posOffset>
                </wp:positionH>
                <wp:positionV relativeFrom="paragraph">
                  <wp:posOffset>68580</wp:posOffset>
                </wp:positionV>
                <wp:extent cx="0" cy="228600"/>
                <wp:effectExtent l="57150" t="9525" r="57150" b="1905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1.1pt,5.4pt" to="241.1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">
                <v:stroke endarrow="block"/>
              </v:line>
            </w:pict>
          </mc:Fallback>
        </mc:AlternateContent>
      </w: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0288" behindDoc="0" locked="0" layoutInCell="1" allowOverlap="1" wp14:anchorId="5710CF6C" wp14:editId="3AF241FE">
                <wp:simplePos x="0" y="0"/>
                <wp:positionH relativeFrom="column">
                  <wp:posOffset>2261870</wp:posOffset>
                </wp:positionH>
                <wp:positionV relativeFrom="paragraph">
                  <wp:posOffset>121920</wp:posOffset>
                </wp:positionV>
                <wp:extent cx="1664970" cy="342900"/>
                <wp:effectExtent l="9525" t="9525" r="11430" b="952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4970" cy="342900"/>
                        </a:xfrm>
                        <a:prstGeom prst="rect">
                          <a:avLst/>
                        </a:prstGeom>
                        <a:solidFill>
                          <a:srgbClr val="FFFFFF"/>
                        </a:solidFill>
                        <a:ln w="9525">
                          <a:solidFill>
                            <a:srgbClr val="000000"/>
                          </a:solidFill>
                          <a:miter lim="800000"/>
                          <a:headEnd/>
                          <a:tailEnd/>
                        </a:ln>
                      </wps:spPr>
                      <wps:txbx>
                        <w:txbxContent>
                          <w:p w:rsidR="00DA378D" w:rsidRPr="00B02C67" w:rsidRDefault="00DA378D" w:rsidP="00EF6928">
                            <w:pPr>
                              <w:jc w:val="center"/>
                              <w:rPr>
                                <w:sz w:val="20"/>
                                <w:szCs w:val="20"/>
                              </w:rPr>
                            </w:pPr>
                            <w:r w:rsidRPr="00B02C67">
                              <w:rPr>
                                <w:sz w:val="20"/>
                                <w:szCs w:val="20"/>
                              </w:rPr>
                              <w:t>Рассмотрение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28" style="position:absolute;left:0;text-align:left;margin-left:178.1pt;margin-top:9.6pt;width:131.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">
                <v:textbox>
                  <w:txbxContent>
                    <w:p w:rsidR="00DA378D" w:rsidRPr="00B02C67" w:rsidRDefault="00DA378D" w:rsidP="00EF6928">
                      <w:pPr>
                        <w:jc w:val="center"/>
                        <w:rPr>
                          <w:sz w:val="20"/>
                          <w:szCs w:val="20"/>
                        </w:rPr>
                      </w:pPr>
                      <w:r w:rsidRPr="00B02C67">
                        <w:rPr>
                          <w:sz w:val="20"/>
                          <w:szCs w:val="20"/>
                        </w:rPr>
                        <w:t>Рассмотрение заявления</w:t>
                      </w:r>
                    </w:p>
                  </w:txbxContent>
                </v:textbox>
              </v:rect>
            </w:pict>
          </mc:Fallback>
        </mc:AlternateContent>
      </w: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1552" behindDoc="0" locked="0" layoutInCell="1" allowOverlap="1" wp14:anchorId="7ADA8C5B" wp14:editId="2D476C28">
                <wp:simplePos x="0" y="0"/>
                <wp:positionH relativeFrom="column">
                  <wp:posOffset>3016250</wp:posOffset>
                </wp:positionH>
                <wp:positionV relativeFrom="paragraph">
                  <wp:posOffset>114300</wp:posOffset>
                </wp:positionV>
                <wp:extent cx="7620" cy="852170"/>
                <wp:effectExtent l="59055" t="9525" r="47625" b="241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 cy="852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37.5pt;margin-top:9pt;width:.6pt;height:67.1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">
                <v:stroke endarrow="block"/>
              </v:shape>
            </w:pict>
          </mc:Fallback>
        </mc:AlternateContent>
      </w: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70528" behindDoc="0" locked="0" layoutInCell="1" allowOverlap="1" wp14:anchorId="280CFFFE" wp14:editId="15C5755D">
                <wp:simplePos x="0" y="0"/>
                <wp:positionH relativeFrom="column">
                  <wp:posOffset>3656330</wp:posOffset>
                </wp:positionH>
                <wp:positionV relativeFrom="paragraph">
                  <wp:posOffset>121920</wp:posOffset>
                </wp:positionV>
                <wp:extent cx="0" cy="228600"/>
                <wp:effectExtent l="60960" t="7620" r="53340" b="209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7.9pt,9.6pt" to="287.9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">
                <v:stroke endarrow="block"/>
              </v:line>
            </w:pict>
          </mc:Fallback>
        </mc:AlternateContent>
      </w: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9504" behindDoc="0" locked="0" layoutInCell="1" allowOverlap="1" wp14:anchorId="53342C34" wp14:editId="1390A24E">
                <wp:simplePos x="0" y="0"/>
                <wp:positionH relativeFrom="column">
                  <wp:posOffset>2406650</wp:posOffset>
                </wp:positionH>
                <wp:positionV relativeFrom="paragraph">
                  <wp:posOffset>121920</wp:posOffset>
                </wp:positionV>
                <wp:extent cx="0" cy="228600"/>
                <wp:effectExtent l="59055" t="7620" r="55245" b="2095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5pt,9.6pt" to="189.5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">
                <v:stroke endarrow="block"/>
              </v:line>
            </w:pict>
          </mc:Fallback>
        </mc:AlternateContent>
      </w: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2336" behindDoc="0" locked="0" layoutInCell="1" allowOverlap="1" wp14:anchorId="2EAF54E4" wp14:editId="17587E68">
                <wp:simplePos x="0" y="0"/>
                <wp:positionH relativeFrom="column">
                  <wp:posOffset>3313430</wp:posOffset>
                </wp:positionH>
                <wp:positionV relativeFrom="paragraph">
                  <wp:posOffset>167640</wp:posOffset>
                </wp:positionV>
                <wp:extent cx="832485" cy="342900"/>
                <wp:effectExtent l="13335" t="9525" r="11430" b="952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2485" cy="342900"/>
                        </a:xfrm>
                        <a:prstGeom prst="rect">
                          <a:avLst/>
                        </a:prstGeom>
                        <a:solidFill>
                          <a:srgbClr val="FFFFFF"/>
                        </a:solidFill>
                        <a:ln w="9525">
                          <a:solidFill>
                            <a:srgbClr val="000000"/>
                          </a:solidFill>
                          <a:miter lim="800000"/>
                          <a:headEnd/>
                          <a:tailEnd/>
                        </a:ln>
                      </wps:spPr>
                      <wps:txbx>
                        <w:txbxContent>
                          <w:p w:rsidR="00DA378D" w:rsidRPr="00B02C67" w:rsidRDefault="00DA378D" w:rsidP="00EF6928">
                            <w:pPr>
                              <w:jc w:val="center"/>
                              <w:rPr>
                                <w:sz w:val="20"/>
                                <w:szCs w:val="20"/>
                              </w:rPr>
                            </w:pPr>
                            <w:r>
                              <w:rPr>
                                <w:sz w:val="20"/>
                                <w:szCs w:val="20"/>
                              </w:rPr>
                              <w:t>Отказ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9" style="position:absolute;left:0;text-align:left;margin-left:260.9pt;margin-top:13.2pt;width:65.5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">
                <v:textbox>
                  <w:txbxContent>
                    <w:p w:rsidR="00DA378D" w:rsidRPr="00B02C67" w:rsidRDefault="00DA378D" w:rsidP="00EF6928">
                      <w:pPr>
                        <w:jc w:val="center"/>
                        <w:rPr>
                          <w:sz w:val="20"/>
                          <w:szCs w:val="20"/>
                        </w:rPr>
                      </w:pPr>
                      <w:r>
                        <w:rPr>
                          <w:sz w:val="20"/>
                          <w:szCs w:val="20"/>
                        </w:rPr>
                        <w:t>Отказ</w:t>
                      </w:r>
                    </w:p>
                  </w:txbxContent>
                </v:textbox>
              </v:rect>
            </w:pict>
          </mc:Fallback>
        </mc:AlternateContent>
      </w: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7456" behindDoc="0" locked="0" layoutInCell="1" allowOverlap="1" wp14:anchorId="38F60B83" wp14:editId="52246F1D">
                <wp:simplePos x="0" y="0"/>
                <wp:positionH relativeFrom="column">
                  <wp:posOffset>775970</wp:posOffset>
                </wp:positionH>
                <wp:positionV relativeFrom="paragraph">
                  <wp:posOffset>160020</wp:posOffset>
                </wp:positionV>
                <wp:extent cx="1954530" cy="350520"/>
                <wp:effectExtent l="9525" t="11430" r="7620" b="952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4530" cy="350520"/>
                        </a:xfrm>
                        <a:prstGeom prst="rect">
                          <a:avLst/>
                        </a:prstGeom>
                        <a:solidFill>
                          <a:srgbClr val="FFFFFF"/>
                        </a:solidFill>
                        <a:ln w="9525">
                          <a:solidFill>
                            <a:srgbClr val="000000"/>
                          </a:solidFill>
                          <a:miter lim="800000"/>
                          <a:headEnd/>
                          <a:tailEnd/>
                        </a:ln>
                      </wps:spPr>
                      <wps:txbx>
                        <w:txbxContent>
                          <w:p w:rsidR="00DA378D" w:rsidRPr="00731AC3" w:rsidRDefault="00DA378D" w:rsidP="00EF6928">
                            <w:pPr>
                              <w:jc w:val="center"/>
                            </w:pPr>
                            <w:r w:rsidRPr="00731AC3">
                              <w:t>Возврат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0" style="position:absolute;left:0;text-align:left;margin-left:61.1pt;margin-top:12.6pt;width:153.9pt;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">
                <v:textbox>
                  <w:txbxContent>
                    <w:p w:rsidR="00DA378D" w:rsidRPr="00731AC3" w:rsidRDefault="00DA378D" w:rsidP="00EF6928">
                      <w:pPr>
                        <w:jc w:val="center"/>
                      </w:pPr>
                      <w:r w:rsidRPr="00731AC3">
                        <w:t>Возврат заявления</w:t>
                      </w:r>
                    </w:p>
                  </w:txbxContent>
                </v:textbox>
              </v:rect>
            </w:pict>
          </mc:Fallback>
        </mc:AlternateContent>
      </w: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1312" behindDoc="0" locked="0" layoutInCell="1" allowOverlap="1" wp14:anchorId="5AC79329" wp14:editId="35656DC0">
                <wp:simplePos x="0" y="0"/>
                <wp:positionH relativeFrom="column">
                  <wp:posOffset>1875155</wp:posOffset>
                </wp:positionH>
                <wp:positionV relativeFrom="paragraph">
                  <wp:posOffset>76200</wp:posOffset>
                </wp:positionV>
                <wp:extent cx="1918335" cy="1271270"/>
                <wp:effectExtent l="13335" t="8890" r="11430" b="571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8335" cy="1271270"/>
                        </a:xfrm>
                        <a:prstGeom prst="rect">
                          <a:avLst/>
                        </a:prstGeom>
                        <a:solidFill>
                          <a:srgbClr val="FFFFFF"/>
                        </a:solidFill>
                        <a:ln w="9525">
                          <a:solidFill>
                            <a:srgbClr val="000000"/>
                          </a:solidFill>
                          <a:miter lim="800000"/>
                          <a:headEnd/>
                          <a:tailEnd/>
                        </a:ln>
                      </wps:spPr>
                      <wps:txbx>
                        <w:txbxContent>
                          <w:p w:rsidR="00DA378D" w:rsidRPr="00B02C67" w:rsidRDefault="00DA378D" w:rsidP="00EF6928">
                            <w:pPr>
                              <w:jc w:val="center"/>
                              <w:rPr>
                                <w:sz w:val="20"/>
                                <w:szCs w:val="20"/>
                              </w:rPr>
                            </w:pPr>
                            <w:r>
                              <w:rPr>
                                <w:sz w:val="20"/>
                                <w:szCs w:val="20"/>
                              </w:rPr>
                              <w:t xml:space="preserve">Подготовка   проекта договора купли-продажи, договора аренды, безвозмездного пользования, постановления о предоставлении земельного участка в собственность бесплатно или постоянное (бессрочное) пользование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1" style="position:absolute;left:0;text-align:left;margin-left:147.65pt;margin-top:6pt;width:151.05pt;height:10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">
                <v:textbox>
                  <w:txbxContent>
                    <w:p w:rsidR="00DA378D" w:rsidRPr="00B02C67" w:rsidRDefault="00DA378D" w:rsidP="00EF6928">
                      <w:pPr>
                        <w:jc w:val="center"/>
                        <w:rPr>
                          <w:sz w:val="20"/>
                          <w:szCs w:val="20"/>
                        </w:rPr>
                      </w:pPr>
                      <w:r>
                        <w:rPr>
                          <w:sz w:val="20"/>
                          <w:szCs w:val="20"/>
                        </w:rPr>
                        <w:t xml:space="preserve">Подготовка   проекта договора купли-продажи, договора аренды, безвозмездного пользования, постановления о предоставлении земельного участка в собственность бесплатно или постоянное (бессрочное) пользование </w:t>
                      </w:r>
                    </w:p>
                  </w:txbxContent>
                </v:textbox>
              </v:rect>
            </w:pict>
          </mc:Fallback>
        </mc:AlternateContent>
      </w: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6432" behindDoc="0" locked="0" layoutInCell="1" allowOverlap="1" wp14:anchorId="0F304122" wp14:editId="493F7BC9">
                <wp:simplePos x="0" y="0"/>
                <wp:positionH relativeFrom="column">
                  <wp:posOffset>2821305</wp:posOffset>
                </wp:positionH>
                <wp:positionV relativeFrom="paragraph">
                  <wp:posOffset>128270</wp:posOffset>
                </wp:positionV>
                <wp:extent cx="0" cy="342900"/>
                <wp:effectExtent l="54610" t="11430" r="59690" b="171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2.15pt,10.1pt" to="222.15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">
                <v:stroke endarrow="block"/>
              </v:line>
            </w:pict>
          </mc:Fallback>
        </mc:AlternateContent>
      </w: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r w:rsidRPr="0057006D">
        <w:rPr>
          <w:rFonts w:ascii="Times New Roman" w:eastAsia="Times New Roman" w:hAnsi="Times New Roman" w:cs="Times New Roman"/>
          <w:b/>
          <w:noProof/>
          <w:sz w:val="24"/>
          <w:szCs w:val="24"/>
          <w:lang w:eastAsia="ru-RU"/>
        </w:rPr>
        <mc:AlternateContent>
          <mc:Choice Requires="wps">
            <w:drawing>
              <wp:anchor distT="0" distB="0" distL="114300" distR="114300" simplePos="0" relativeHeight="251663360" behindDoc="0" locked="0" layoutInCell="1" allowOverlap="1" wp14:anchorId="237C9DF8" wp14:editId="7EC505A9">
                <wp:simplePos x="0" y="0"/>
                <wp:positionH relativeFrom="column">
                  <wp:posOffset>2011680</wp:posOffset>
                </wp:positionH>
                <wp:positionV relativeFrom="paragraph">
                  <wp:posOffset>128270</wp:posOffset>
                </wp:positionV>
                <wp:extent cx="1664970" cy="358140"/>
                <wp:effectExtent l="6985" t="9525" r="13970"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64970" cy="358140"/>
                        </a:xfrm>
                        <a:prstGeom prst="rect">
                          <a:avLst/>
                        </a:prstGeom>
                        <a:solidFill>
                          <a:srgbClr val="FFFFFF"/>
                        </a:solidFill>
                        <a:ln w="9525">
                          <a:solidFill>
                            <a:srgbClr val="000000"/>
                          </a:solidFill>
                          <a:miter lim="800000"/>
                          <a:headEnd/>
                          <a:tailEnd/>
                        </a:ln>
                      </wps:spPr>
                      <wps:txbx>
                        <w:txbxContent>
                          <w:p w:rsidR="00DA378D" w:rsidRPr="00B02C67" w:rsidRDefault="00DA378D" w:rsidP="00EF6928">
                            <w:pPr>
                              <w:jc w:val="center"/>
                              <w:rPr>
                                <w:sz w:val="20"/>
                                <w:szCs w:val="20"/>
                              </w:rPr>
                            </w:pPr>
                            <w:r>
                              <w:rPr>
                                <w:sz w:val="20"/>
                                <w:szCs w:val="20"/>
                              </w:rPr>
                              <w:t>Выдача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2" style="position:absolute;left:0;text-align:left;margin-left:158.4pt;margin-top:10.1pt;width:131.1pt;height:28.2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">
                <v:textbox>
                  <w:txbxContent>
                    <w:p w:rsidR="00DA378D" w:rsidRPr="00B02C67" w:rsidRDefault="00DA378D" w:rsidP="00EF6928">
                      <w:pPr>
                        <w:jc w:val="center"/>
                        <w:rPr>
                          <w:sz w:val="20"/>
                          <w:szCs w:val="20"/>
                        </w:rPr>
                      </w:pPr>
                      <w:r>
                        <w:rPr>
                          <w:sz w:val="20"/>
                          <w:szCs w:val="20"/>
                        </w:rPr>
                        <w:t>Выдача документов</w:t>
                      </w:r>
                    </w:p>
                  </w:txbxContent>
                </v:textbox>
              </v:rect>
            </w:pict>
          </mc:Fallback>
        </mc:AlternateContent>
      </w: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EF6928">
      <w:pPr>
        <w:autoSpaceDE w:val="0"/>
        <w:autoSpaceDN w:val="0"/>
        <w:adjustRightInd w:val="0"/>
        <w:spacing w:after="0" w:line="240" w:lineRule="auto"/>
        <w:ind w:left="360"/>
        <w:jc w:val="center"/>
        <w:rPr>
          <w:rFonts w:ascii="Times New Roman" w:eastAsia="Times New Roman" w:hAnsi="Times New Roman" w:cs="Times New Roman"/>
          <w:b/>
          <w:sz w:val="24"/>
          <w:szCs w:val="24"/>
          <w:lang w:eastAsia="ru-RU"/>
        </w:rPr>
      </w:pPr>
    </w:p>
    <w:p w:rsidR="00EF6928" w:rsidRPr="0057006D" w:rsidRDefault="00EF6928"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Приложение 2</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к административному регламенту</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для граждан:</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(наименование исполнительного</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органа местного самоуправления)</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от ________________________________________</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(фамилия, имя и (при наличии) отчество)</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место жительства: __________________________</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реквизиты документа, удостоверяющего личность</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 ,</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телефон: __________________________________,</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почтовый адрес и (или) адрес электронной почты</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для связи: 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b/>
          <w:bCs/>
          <w:sz w:val="28"/>
          <w:szCs w:val="28"/>
          <w:lang w:eastAsia="ru-RU"/>
        </w:rPr>
        <w:t>Заявление</w:t>
      </w:r>
    </w:p>
    <w:p w:rsidR="00177F56" w:rsidRPr="0057006D" w:rsidRDefault="00177F56"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b/>
          <w:bCs/>
          <w:sz w:val="28"/>
          <w:szCs w:val="28"/>
          <w:lang w:eastAsia="ru-RU"/>
        </w:rPr>
        <w:t xml:space="preserve">о предоставлении земельного участка, находящегося в муниципальной собственности </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На основании </w:t>
      </w:r>
      <w:hyperlink r:id="rId120" w:history="1">
        <w:r w:rsidRPr="0057006D">
          <w:rPr>
            <w:rFonts w:ascii="Times New Roman" w:eastAsia="Times New Roman" w:hAnsi="Times New Roman" w:cs="Times New Roman"/>
            <w:sz w:val="28"/>
            <w:szCs w:val="28"/>
            <w:lang w:eastAsia="ru-RU"/>
          </w:rPr>
          <w:t>ст. 39.1</w:t>
        </w:r>
      </w:hyperlink>
      <w:r w:rsidRPr="0057006D">
        <w:rPr>
          <w:rFonts w:ascii="Times New Roman" w:eastAsia="Times New Roman" w:hAnsi="Times New Roman" w:cs="Times New Roman"/>
          <w:sz w:val="28"/>
          <w:szCs w:val="28"/>
          <w:lang w:eastAsia="ru-RU"/>
        </w:rPr>
        <w:t>7 </w:t>
      </w:r>
      <w:hyperlink r:id="rId121" w:history="1">
        <w:r w:rsidRPr="0057006D">
          <w:rPr>
            <w:rFonts w:ascii="Times New Roman" w:eastAsia="Times New Roman" w:hAnsi="Times New Roman" w:cs="Times New Roman"/>
            <w:sz w:val="28"/>
            <w:szCs w:val="28"/>
            <w:lang w:eastAsia="ru-RU"/>
          </w:rPr>
          <w:t>Земельного кодекса Российской Федерации</w:t>
        </w:r>
      </w:hyperlink>
      <w:r w:rsidRPr="0057006D">
        <w:rPr>
          <w:rFonts w:ascii="Times New Roman" w:eastAsia="Times New Roman" w:hAnsi="Times New Roman" w:cs="Times New Roman"/>
          <w:sz w:val="28"/>
          <w:szCs w:val="28"/>
          <w:lang w:eastAsia="ru-RU"/>
        </w:rPr>
        <w:t> прошу предоставить земельный участок с кадастровым номером __________________________, расположенный по адресу: 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на праве для использования в целях_____________________________________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Основание предоставления земельного участка без проведения торгов: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(указать основания в соответствии с </w:t>
      </w:r>
      <w:hyperlink r:id="rId122" w:history="1">
        <w:r w:rsidRPr="0057006D">
          <w:rPr>
            <w:rFonts w:ascii="Times New Roman" w:eastAsia="Times New Roman" w:hAnsi="Times New Roman" w:cs="Times New Roman"/>
            <w:sz w:val="28"/>
            <w:szCs w:val="28"/>
            <w:lang w:eastAsia="ru-RU"/>
          </w:rPr>
          <w:t>п. 2 ст. 39.3</w:t>
        </w:r>
      </w:hyperlink>
      <w:r w:rsidRPr="0057006D">
        <w:rPr>
          <w:rFonts w:ascii="Times New Roman" w:eastAsia="Times New Roman" w:hAnsi="Times New Roman" w:cs="Times New Roman"/>
          <w:sz w:val="28"/>
          <w:szCs w:val="28"/>
          <w:lang w:eastAsia="ru-RU"/>
        </w:rPr>
        <w:t> (или: </w:t>
      </w:r>
      <w:hyperlink r:id="rId123" w:history="1">
        <w:r w:rsidRPr="0057006D">
          <w:rPr>
            <w:rFonts w:ascii="Times New Roman" w:eastAsia="Times New Roman" w:hAnsi="Times New Roman" w:cs="Times New Roman"/>
            <w:sz w:val="28"/>
            <w:szCs w:val="28"/>
            <w:lang w:eastAsia="ru-RU"/>
          </w:rPr>
          <w:t>ст. 39.5</w:t>
        </w:r>
      </w:hyperlink>
      <w:r w:rsidRPr="0057006D">
        <w:rPr>
          <w:rFonts w:ascii="Times New Roman" w:eastAsia="Times New Roman" w:hAnsi="Times New Roman" w:cs="Times New Roman"/>
          <w:sz w:val="28"/>
          <w:szCs w:val="28"/>
          <w:lang w:eastAsia="ru-RU"/>
        </w:rPr>
        <w:t>, </w:t>
      </w:r>
      <w:hyperlink r:id="rId124" w:history="1">
        <w:r w:rsidRPr="0057006D">
          <w:rPr>
            <w:rFonts w:ascii="Times New Roman" w:eastAsia="Times New Roman" w:hAnsi="Times New Roman" w:cs="Times New Roman"/>
            <w:sz w:val="28"/>
            <w:szCs w:val="28"/>
            <w:lang w:eastAsia="ru-RU"/>
          </w:rPr>
          <w:t>п. 2 ст. 39.6</w:t>
        </w:r>
      </w:hyperlink>
      <w:r w:rsidRPr="0057006D">
        <w:rPr>
          <w:rFonts w:ascii="Times New Roman" w:eastAsia="Times New Roman" w:hAnsi="Times New Roman" w:cs="Times New Roman"/>
          <w:sz w:val="28"/>
          <w:szCs w:val="28"/>
          <w:lang w:eastAsia="ru-RU"/>
        </w:rPr>
        <w:t>, </w:t>
      </w:r>
      <w:hyperlink r:id="rId125" w:history="1">
        <w:r w:rsidRPr="0057006D">
          <w:rPr>
            <w:rFonts w:ascii="Times New Roman" w:eastAsia="Times New Roman" w:hAnsi="Times New Roman" w:cs="Times New Roman"/>
            <w:sz w:val="28"/>
            <w:szCs w:val="28"/>
            <w:lang w:eastAsia="ru-RU"/>
          </w:rPr>
          <w:t>п. 2 ст. 39.10</w:t>
        </w:r>
      </w:hyperlink>
      <w:r w:rsidRPr="0057006D">
        <w:rPr>
          <w:rFonts w:ascii="Times New Roman" w:eastAsia="Times New Roman" w:hAnsi="Times New Roman" w:cs="Times New Roman"/>
          <w:sz w:val="28"/>
          <w:szCs w:val="28"/>
          <w:lang w:eastAsia="ru-RU"/>
        </w:rPr>
        <w:t>) </w:t>
      </w:r>
      <w:hyperlink r:id="rId126" w:history="1">
        <w:r w:rsidRPr="0057006D">
          <w:rPr>
            <w:rFonts w:ascii="Times New Roman" w:eastAsia="Times New Roman" w:hAnsi="Times New Roman" w:cs="Times New Roman"/>
            <w:sz w:val="28"/>
            <w:szCs w:val="28"/>
            <w:lang w:eastAsia="ru-RU"/>
          </w:rPr>
          <w:t>Земельного кодекса Российской Федерации</w:t>
        </w:r>
      </w:hyperlink>
      <w:r w:rsidRPr="0057006D">
        <w:rPr>
          <w:rFonts w:ascii="Times New Roman" w:eastAsia="Times New Roman" w:hAnsi="Times New Roman" w:cs="Times New Roman"/>
          <w:sz w:val="28"/>
          <w:szCs w:val="28"/>
          <w:lang w:eastAsia="ru-RU"/>
        </w:rPr>
        <w:t>)</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Реквизиты решения об изъятии земельного участка__________________________________________________________________________________________________________________________________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(в случае, если земельный участок предоставляется взамен изымаемого для муниципальных нужд)</w:t>
      </w:r>
    </w:p>
    <w:p w:rsidR="00177F56" w:rsidRPr="0057006D" w:rsidRDefault="00177F56" w:rsidP="00177F56">
      <w:pPr>
        <w:pBdr>
          <w:bottom w:val="single" w:sz="12" w:space="1" w:color="auto"/>
        </w:pBd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(в случае, если земельный участок предоставляется для размещения объектов, предусмотренных указанными документом и (или) проектом)</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Реквизиты решения о предварительном согласовании предоставления земельного участка ______________________________________________________________________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(в случае, если испрашиваемый земельный участок образовывался или его границы уточнялись на основании данного решения)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Приложения: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3.</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Заявитель: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 __________ 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(должность представителя (подпись) (ФИО заявителя / его представителя)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юридического лица)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 ________________ 20____ г.</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 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(ФИО специалиста принявшего документы) (подпись)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Расписка получена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 20__ г.</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__________________________________________ 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(ФИО заявителя или его представителя) (подпись)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EF6928" w:rsidRPr="0057006D" w:rsidRDefault="00EF6928"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Приложение № 3</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к административному регламенту</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для юридических лиц</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(наименование исполнительного</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органа местного самоуправления)</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от ________________________________________</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(наименование юридического лица)</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место нахождения: __________________________</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государственный регистрационный номер записи</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о государственной регистрации юридического лица</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в едином государственной реестре юридических лиц:</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 ,</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идентификационный номер налогоплательщика</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телефон: __________________________________,</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почтовый адрес и (или) адрес электронной почты</w:t>
      </w:r>
    </w:p>
    <w:p w:rsidR="00177F56" w:rsidRPr="0057006D" w:rsidRDefault="00177F56" w:rsidP="00177F56">
      <w:pPr>
        <w:shd w:val="clear" w:color="auto" w:fill="FFFFFF"/>
        <w:spacing w:after="0" w:line="240" w:lineRule="auto"/>
        <w:jc w:val="right"/>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для связи: 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Заявление</w:t>
      </w:r>
    </w:p>
    <w:p w:rsidR="00177F56" w:rsidRPr="0057006D" w:rsidRDefault="00177F56"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о предоставлении земельного участка,</w:t>
      </w:r>
    </w:p>
    <w:p w:rsidR="00177F56" w:rsidRPr="0057006D" w:rsidRDefault="00177F56" w:rsidP="00177F56">
      <w:pPr>
        <w:shd w:val="clear" w:color="auto" w:fill="FFFFFF"/>
        <w:spacing w:after="0" w:line="240" w:lineRule="auto"/>
        <w:jc w:val="center"/>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находящегося в муниципальной собственности</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На основании </w:t>
      </w:r>
      <w:hyperlink r:id="rId127" w:history="1">
        <w:r w:rsidRPr="0057006D">
          <w:rPr>
            <w:rFonts w:ascii="Times New Roman" w:eastAsia="Times New Roman" w:hAnsi="Times New Roman" w:cs="Times New Roman"/>
            <w:sz w:val="28"/>
            <w:szCs w:val="28"/>
            <w:lang w:eastAsia="ru-RU"/>
          </w:rPr>
          <w:t>ст. 39.1</w:t>
        </w:r>
      </w:hyperlink>
      <w:r w:rsidRPr="0057006D">
        <w:rPr>
          <w:rFonts w:ascii="Times New Roman" w:eastAsia="Times New Roman" w:hAnsi="Times New Roman" w:cs="Times New Roman"/>
          <w:sz w:val="28"/>
          <w:szCs w:val="28"/>
          <w:lang w:eastAsia="ru-RU"/>
        </w:rPr>
        <w:t>7 </w:t>
      </w:r>
      <w:hyperlink r:id="rId128" w:history="1">
        <w:r w:rsidRPr="0057006D">
          <w:rPr>
            <w:rFonts w:ascii="Times New Roman" w:eastAsia="Times New Roman" w:hAnsi="Times New Roman" w:cs="Times New Roman"/>
            <w:sz w:val="28"/>
            <w:szCs w:val="28"/>
            <w:lang w:eastAsia="ru-RU"/>
          </w:rPr>
          <w:t>Земельного кодекса Российской Федерации</w:t>
        </w:r>
      </w:hyperlink>
      <w:r w:rsidRPr="0057006D">
        <w:rPr>
          <w:rFonts w:ascii="Times New Roman" w:eastAsia="Times New Roman" w:hAnsi="Times New Roman" w:cs="Times New Roman"/>
          <w:sz w:val="28"/>
          <w:szCs w:val="28"/>
          <w:lang w:eastAsia="ru-RU"/>
        </w:rPr>
        <w:t> прошу предоставить земельный участок с кадастровым номером __________________________, расположенный по адресу: 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_________________________________________________________________ на праве _________________________________ для использования в целях _____________________________________________________________________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Основание предоставления земельного участка без проведения торгов:</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(указать основания в соответствии с </w:t>
      </w:r>
      <w:hyperlink r:id="rId129" w:history="1">
        <w:r w:rsidRPr="0057006D">
          <w:rPr>
            <w:rFonts w:ascii="Times New Roman" w:eastAsia="Times New Roman" w:hAnsi="Times New Roman" w:cs="Times New Roman"/>
            <w:sz w:val="28"/>
            <w:szCs w:val="28"/>
            <w:lang w:eastAsia="ru-RU"/>
          </w:rPr>
          <w:t>п. 2 ст. 39.3</w:t>
        </w:r>
      </w:hyperlink>
      <w:r w:rsidRPr="0057006D">
        <w:rPr>
          <w:rFonts w:ascii="Times New Roman" w:eastAsia="Times New Roman" w:hAnsi="Times New Roman" w:cs="Times New Roman"/>
          <w:sz w:val="28"/>
          <w:szCs w:val="28"/>
          <w:lang w:eastAsia="ru-RU"/>
        </w:rPr>
        <w:t> (или: </w:t>
      </w:r>
      <w:hyperlink r:id="rId130" w:history="1">
        <w:r w:rsidRPr="0057006D">
          <w:rPr>
            <w:rFonts w:ascii="Times New Roman" w:eastAsia="Times New Roman" w:hAnsi="Times New Roman" w:cs="Times New Roman"/>
            <w:sz w:val="28"/>
            <w:szCs w:val="28"/>
            <w:lang w:eastAsia="ru-RU"/>
          </w:rPr>
          <w:t>ст. 39.5</w:t>
        </w:r>
      </w:hyperlink>
      <w:r w:rsidRPr="0057006D">
        <w:rPr>
          <w:rFonts w:ascii="Times New Roman" w:eastAsia="Times New Roman" w:hAnsi="Times New Roman" w:cs="Times New Roman"/>
          <w:sz w:val="28"/>
          <w:szCs w:val="28"/>
          <w:lang w:eastAsia="ru-RU"/>
        </w:rPr>
        <w:t>, </w:t>
      </w:r>
      <w:hyperlink r:id="rId131" w:history="1">
        <w:r w:rsidRPr="0057006D">
          <w:rPr>
            <w:rFonts w:ascii="Times New Roman" w:eastAsia="Times New Roman" w:hAnsi="Times New Roman" w:cs="Times New Roman"/>
            <w:sz w:val="28"/>
            <w:szCs w:val="28"/>
            <w:lang w:eastAsia="ru-RU"/>
          </w:rPr>
          <w:t>п. 2 ст. 39.6</w:t>
        </w:r>
      </w:hyperlink>
      <w:r w:rsidRPr="0057006D">
        <w:rPr>
          <w:rFonts w:ascii="Times New Roman" w:eastAsia="Times New Roman" w:hAnsi="Times New Roman" w:cs="Times New Roman"/>
          <w:sz w:val="28"/>
          <w:szCs w:val="28"/>
          <w:lang w:eastAsia="ru-RU"/>
        </w:rPr>
        <w:t>, </w:t>
      </w:r>
      <w:hyperlink r:id="rId132" w:history="1">
        <w:r w:rsidRPr="0057006D">
          <w:rPr>
            <w:rFonts w:ascii="Times New Roman" w:eastAsia="Times New Roman" w:hAnsi="Times New Roman" w:cs="Times New Roman"/>
            <w:sz w:val="28"/>
            <w:szCs w:val="28"/>
            <w:lang w:eastAsia="ru-RU"/>
          </w:rPr>
          <w:t>п. 2 ст. 39.10</w:t>
        </w:r>
      </w:hyperlink>
      <w:r w:rsidRPr="0057006D">
        <w:rPr>
          <w:rFonts w:ascii="Times New Roman" w:eastAsia="Times New Roman" w:hAnsi="Times New Roman" w:cs="Times New Roman"/>
          <w:sz w:val="28"/>
          <w:szCs w:val="28"/>
          <w:lang w:eastAsia="ru-RU"/>
        </w:rPr>
        <w:t>) </w:t>
      </w:r>
      <w:hyperlink r:id="rId133" w:history="1">
        <w:r w:rsidRPr="0057006D">
          <w:rPr>
            <w:rFonts w:ascii="Times New Roman" w:eastAsia="Times New Roman" w:hAnsi="Times New Roman" w:cs="Times New Roman"/>
            <w:sz w:val="28"/>
            <w:szCs w:val="28"/>
            <w:lang w:eastAsia="ru-RU"/>
          </w:rPr>
          <w:t>Земельного кодекса Российской Федерации</w:t>
        </w:r>
      </w:hyperlink>
      <w:r w:rsidRPr="0057006D">
        <w:rPr>
          <w:rFonts w:ascii="Times New Roman" w:eastAsia="Times New Roman" w:hAnsi="Times New Roman" w:cs="Times New Roman"/>
          <w:sz w:val="28"/>
          <w:szCs w:val="28"/>
          <w:lang w:eastAsia="ru-RU"/>
        </w:rPr>
        <w:t>)</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Реквизиты решения об изъятии земельного участка______________________________________________________________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(в случае, если земельный участок предоставляется взамен изымаемого для муниципальных нужд)</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Реквизиты решения об утверждении документа территориального планирования и (или) проекта планировки территории 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lastRenderedPageBreak/>
        <w:t>_________________________________________________________________(в случае, если земельный участок предоставляется для размещения объектов, предусмотренных указанными документом и (или) проектом)</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Реквизиты решения о предварительном согласовании предоставления земельного участка _________________________________________________________________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(в случае, если испрашиваемый земельный участок образовывался или его границы уточнялись на основании данного решения)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Приложения: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1.</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2.</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Заявитель: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 __________ ___________________________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(должность представителя (подпись) (ФИО заявителя / его представителя)</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юридического лица)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 ________________ 20____ г.</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___________________________________________ ________________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(ФИО специалиста принявшего документы) (подпись)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Расписка получена</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«___»________ 20__ г.</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 __________________________________________ ______________</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r w:rsidRPr="0057006D">
        <w:rPr>
          <w:rFonts w:ascii="Times New Roman" w:eastAsia="Times New Roman" w:hAnsi="Times New Roman" w:cs="Times New Roman"/>
          <w:sz w:val="28"/>
          <w:szCs w:val="28"/>
          <w:lang w:eastAsia="ru-RU"/>
        </w:rPr>
        <w:t>(ФИО заявителя или его представителя) (подпись)</w:t>
      </w:r>
    </w:p>
    <w:p w:rsidR="00177F56" w:rsidRPr="0057006D" w:rsidRDefault="00177F56" w:rsidP="00177F56">
      <w:pPr>
        <w:shd w:val="clear" w:color="auto" w:fill="FFFFFF"/>
        <w:spacing w:after="0" w:line="240" w:lineRule="auto"/>
        <w:jc w:val="both"/>
        <w:textAlignment w:val="top"/>
        <w:rPr>
          <w:rFonts w:ascii="Times New Roman" w:eastAsia="Times New Roman" w:hAnsi="Times New Roman" w:cs="Times New Roman"/>
          <w:sz w:val="28"/>
          <w:szCs w:val="28"/>
          <w:lang w:eastAsia="ru-RU"/>
        </w:rPr>
      </w:pPr>
    </w:p>
    <w:p w:rsidR="00177F56" w:rsidRPr="0057006D" w:rsidRDefault="00177F56" w:rsidP="00177F56">
      <w:pPr>
        <w:rPr>
          <w:rFonts w:ascii="Times New Roman" w:eastAsia="Times New Roman" w:hAnsi="Times New Roman" w:cs="Times New Roman"/>
          <w:sz w:val="28"/>
          <w:szCs w:val="28"/>
          <w:lang w:eastAsia="ru-RU"/>
        </w:rPr>
      </w:pPr>
    </w:p>
    <w:p w:rsidR="00177F56" w:rsidRPr="0057006D" w:rsidRDefault="00177F56" w:rsidP="00177F56"/>
    <w:p w:rsidR="00177F56" w:rsidRPr="0057006D" w:rsidRDefault="00177F56" w:rsidP="00177F56"/>
    <w:p w:rsidR="00177F56" w:rsidRPr="0057006D" w:rsidRDefault="00177F56" w:rsidP="00177F56"/>
    <w:sectPr w:rsidR="00177F56" w:rsidRPr="0057006D" w:rsidSect="00177F56">
      <w:pgSz w:w="11906" w:h="16838"/>
      <w:pgMar w:top="567" w:right="566"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44B"/>
    <w:rsid w:val="000F15A0"/>
    <w:rsid w:val="00177F56"/>
    <w:rsid w:val="001E2DB4"/>
    <w:rsid w:val="002B044B"/>
    <w:rsid w:val="0057006D"/>
    <w:rsid w:val="009704F7"/>
    <w:rsid w:val="00BE40BB"/>
    <w:rsid w:val="00C3672B"/>
    <w:rsid w:val="00DA378D"/>
    <w:rsid w:val="00DC6252"/>
    <w:rsid w:val="00EF6928"/>
    <w:rsid w:val="00FE27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7F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97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7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40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40BB"/>
    <w:rPr>
      <w:rFonts w:ascii="Tahoma" w:hAnsi="Tahoma" w:cs="Tahoma"/>
      <w:sz w:val="16"/>
      <w:szCs w:val="16"/>
    </w:rPr>
  </w:style>
  <w:style w:type="character" w:customStyle="1" w:styleId="10">
    <w:name w:val="Заголовок 1 Знак"/>
    <w:basedOn w:val="a0"/>
    <w:link w:val="1"/>
    <w:uiPriority w:val="9"/>
    <w:rsid w:val="00177F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7F5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77F56"/>
  </w:style>
  <w:style w:type="character" w:styleId="a6">
    <w:name w:val="Hyperlink"/>
    <w:basedOn w:val="a0"/>
    <w:uiPriority w:val="99"/>
    <w:semiHidden/>
    <w:unhideWhenUsed/>
    <w:rsid w:val="00177F56"/>
    <w:rPr>
      <w:color w:val="0000FF"/>
      <w:u w:val="single"/>
    </w:rPr>
  </w:style>
  <w:style w:type="character" w:styleId="a7">
    <w:name w:val="FollowedHyperlink"/>
    <w:basedOn w:val="a0"/>
    <w:uiPriority w:val="99"/>
    <w:semiHidden/>
    <w:unhideWhenUsed/>
    <w:rsid w:val="00177F5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77F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177F5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7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97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9704F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E40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E40BB"/>
    <w:rPr>
      <w:rFonts w:ascii="Tahoma" w:hAnsi="Tahoma" w:cs="Tahoma"/>
      <w:sz w:val="16"/>
      <w:szCs w:val="16"/>
    </w:rPr>
  </w:style>
  <w:style w:type="character" w:customStyle="1" w:styleId="10">
    <w:name w:val="Заголовок 1 Знак"/>
    <w:basedOn w:val="a0"/>
    <w:link w:val="1"/>
    <w:uiPriority w:val="9"/>
    <w:rsid w:val="00177F5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177F56"/>
    <w:rPr>
      <w:rFonts w:ascii="Times New Roman" w:eastAsia="Times New Roman" w:hAnsi="Times New Roman" w:cs="Times New Roman"/>
      <w:b/>
      <w:bCs/>
      <w:sz w:val="36"/>
      <w:szCs w:val="36"/>
      <w:lang w:eastAsia="ru-RU"/>
    </w:rPr>
  </w:style>
  <w:style w:type="numbering" w:customStyle="1" w:styleId="11">
    <w:name w:val="Нет списка1"/>
    <w:next w:val="a2"/>
    <w:uiPriority w:val="99"/>
    <w:semiHidden/>
    <w:unhideWhenUsed/>
    <w:rsid w:val="00177F56"/>
  </w:style>
  <w:style w:type="character" w:styleId="a6">
    <w:name w:val="Hyperlink"/>
    <w:basedOn w:val="a0"/>
    <w:uiPriority w:val="99"/>
    <w:semiHidden/>
    <w:unhideWhenUsed/>
    <w:rsid w:val="00177F56"/>
    <w:rPr>
      <w:color w:val="0000FF"/>
      <w:u w:val="single"/>
    </w:rPr>
  </w:style>
  <w:style w:type="character" w:styleId="a7">
    <w:name w:val="FollowedHyperlink"/>
    <w:basedOn w:val="a0"/>
    <w:uiPriority w:val="99"/>
    <w:semiHidden/>
    <w:unhideWhenUsed/>
    <w:rsid w:val="00177F5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6585316">
      <w:bodyDiv w:val="1"/>
      <w:marLeft w:val="0"/>
      <w:marRight w:val="0"/>
      <w:marTop w:val="0"/>
      <w:marBottom w:val="0"/>
      <w:divBdr>
        <w:top w:val="none" w:sz="0" w:space="0" w:color="auto"/>
        <w:left w:val="none" w:sz="0" w:space="0" w:color="auto"/>
        <w:bottom w:val="none" w:sz="0" w:space="0" w:color="auto"/>
        <w:right w:val="none" w:sz="0" w:space="0" w:color="auto"/>
      </w:divBdr>
    </w:div>
    <w:div w:id="900865044">
      <w:bodyDiv w:val="1"/>
      <w:marLeft w:val="0"/>
      <w:marRight w:val="0"/>
      <w:marTop w:val="0"/>
      <w:marBottom w:val="0"/>
      <w:divBdr>
        <w:top w:val="none" w:sz="0" w:space="0" w:color="auto"/>
        <w:left w:val="none" w:sz="0" w:space="0" w:color="auto"/>
        <w:bottom w:val="none" w:sz="0" w:space="0" w:color="auto"/>
        <w:right w:val="none" w:sz="0" w:space="0" w:color="auto"/>
      </w:divBdr>
    </w:div>
    <w:div w:id="1479760076">
      <w:bodyDiv w:val="1"/>
      <w:marLeft w:val="0"/>
      <w:marRight w:val="0"/>
      <w:marTop w:val="0"/>
      <w:marBottom w:val="0"/>
      <w:divBdr>
        <w:top w:val="none" w:sz="0" w:space="0" w:color="auto"/>
        <w:left w:val="none" w:sz="0" w:space="0" w:color="auto"/>
        <w:bottom w:val="none" w:sz="0" w:space="0" w:color="auto"/>
        <w:right w:val="none" w:sz="0" w:space="0" w:color="auto"/>
      </w:divBdr>
    </w:div>
    <w:div w:id="1806386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ru48.registrnpa.ru/" TargetMode="External"/><Relationship Id="rId117" Type="http://schemas.openxmlformats.org/officeDocument/2006/relationships/hyperlink" Target="https://base.garant.ru/12177515/b9c7cbfdab6a21af84c1bed4716cdd79/" TargetMode="External"/><Relationship Id="rId21" Type="http://schemas.openxmlformats.org/officeDocument/2006/relationships/hyperlink" Target="http://ru48.registrnpa.ru/" TargetMode="External"/><Relationship Id="rId42" Type="http://schemas.openxmlformats.org/officeDocument/2006/relationships/hyperlink" Target="http://ru48.registrnpa.ru/" TargetMode="External"/><Relationship Id="rId47" Type="http://schemas.openxmlformats.org/officeDocument/2006/relationships/hyperlink" Target="http://ru48.registrnpa.ru/" TargetMode="External"/><Relationship Id="rId63" Type="http://schemas.openxmlformats.org/officeDocument/2006/relationships/hyperlink" Target="http://ru48.registrnpa.ru/" TargetMode="External"/><Relationship Id="rId68" Type="http://schemas.openxmlformats.org/officeDocument/2006/relationships/hyperlink" Target="http://ru48.registrnpa.ru/" TargetMode="External"/><Relationship Id="rId84" Type="http://schemas.openxmlformats.org/officeDocument/2006/relationships/hyperlink" Target="consultantplus://offline/ref=70C254C22A1C031D3446084E188F6A8E47F445FA4A30F1C1CCBD3A52A6AE02383E32463113N0M4F" TargetMode="External"/><Relationship Id="rId89" Type="http://schemas.openxmlformats.org/officeDocument/2006/relationships/hyperlink" Target="consultantplus://offline/ref=5B74BE24F615771BFC67F6800E5AC1F9FEF079EC74B7E14CD013A15DD841C8486126FA0118SAP6F" TargetMode="External"/><Relationship Id="rId112" Type="http://schemas.openxmlformats.org/officeDocument/2006/relationships/hyperlink" Target="https://base.garant.ru/12177515/7a58987b486424ad79b62aa427dab1df/" TargetMode="External"/><Relationship Id="rId133" Type="http://schemas.openxmlformats.org/officeDocument/2006/relationships/hyperlink" Target="http://ru48.registrnpa.ru/" TargetMode="External"/><Relationship Id="rId16" Type="http://schemas.openxmlformats.org/officeDocument/2006/relationships/hyperlink" Target="http://ru48.registrnpa.ru/" TargetMode="External"/><Relationship Id="rId107" Type="http://schemas.openxmlformats.org/officeDocument/2006/relationships/hyperlink" Target="http://ru48.registrnpa.ru/" TargetMode="External"/><Relationship Id="rId11" Type="http://schemas.openxmlformats.org/officeDocument/2006/relationships/hyperlink" Target="http://demss.admdobrinka.ru/" TargetMode="External"/><Relationship Id="rId32" Type="http://schemas.openxmlformats.org/officeDocument/2006/relationships/hyperlink" Target="http://ru48.registrnpa.ru/" TargetMode="External"/><Relationship Id="rId37" Type="http://schemas.openxmlformats.org/officeDocument/2006/relationships/hyperlink" Target="http://ru48.registrnpa.ru/" TargetMode="External"/><Relationship Id="rId53" Type="http://schemas.openxmlformats.org/officeDocument/2006/relationships/hyperlink" Target="consultantplus://offline/ref=DB081C6D50A4DCBCA8733F9F9819746F244A21D8B64ADCA3BBB31D8BCA0A18J" TargetMode="External"/><Relationship Id="rId58" Type="http://schemas.openxmlformats.org/officeDocument/2006/relationships/hyperlink" Target="http://ru48.registrnpa.ru/" TargetMode="External"/><Relationship Id="rId74" Type="http://schemas.openxmlformats.org/officeDocument/2006/relationships/hyperlink" Target="consultantplus://offline/ref=FBD3666250A2B73F1198937872B23FF9F1FCD81B87C611ABE6A88E5176e468K" TargetMode="External"/><Relationship Id="rId79" Type="http://schemas.openxmlformats.org/officeDocument/2006/relationships/hyperlink" Target="http://ru48.registrnpa.ru/" TargetMode="External"/><Relationship Id="rId102" Type="http://schemas.openxmlformats.org/officeDocument/2006/relationships/hyperlink" Target="http://ru48.registrnpa.ru/" TargetMode="External"/><Relationship Id="rId123" Type="http://schemas.openxmlformats.org/officeDocument/2006/relationships/hyperlink" Target="consultantplus://offline/ref=3FCAA04B051998440CA6C8AA8DD9D250077240D14D6E34359C67A5471E3ACEAFD5818DD9C3Q76DK" TargetMode="External"/><Relationship Id="rId128" Type="http://schemas.openxmlformats.org/officeDocument/2006/relationships/hyperlink" Target="http://ru48.registrnpa.ru/" TargetMode="External"/><Relationship Id="rId5" Type="http://schemas.openxmlformats.org/officeDocument/2006/relationships/image" Target="media/image1.png"/><Relationship Id="rId90" Type="http://schemas.openxmlformats.org/officeDocument/2006/relationships/hyperlink" Target="http://ru48.registrnpa.ru/" TargetMode="External"/><Relationship Id="rId95" Type="http://schemas.openxmlformats.org/officeDocument/2006/relationships/hyperlink" Target="http://ru48.registrnpa.ru/" TargetMode="External"/><Relationship Id="rId14" Type="http://schemas.openxmlformats.org/officeDocument/2006/relationships/hyperlink" Target="consultantplus://offline/ref=060DE08A6EA1920A20979F8146FEE7E5DEB4FCEEC2D0420462CAE49FD20E162D345988BD97EF309Dv4BCD" TargetMode="External"/><Relationship Id="rId22" Type="http://schemas.openxmlformats.org/officeDocument/2006/relationships/hyperlink" Target="http://ru48.registrnpa.ru/" TargetMode="External"/><Relationship Id="rId27" Type="http://schemas.openxmlformats.org/officeDocument/2006/relationships/hyperlink" Target="http://ru48.registrnpa.ru/" TargetMode="External"/><Relationship Id="rId30" Type="http://schemas.openxmlformats.org/officeDocument/2006/relationships/hyperlink" Target="http://ru48.registrnpa.ru/" TargetMode="External"/><Relationship Id="rId35" Type="http://schemas.openxmlformats.org/officeDocument/2006/relationships/hyperlink" Target="http://ru48.registrnpa.ru/" TargetMode="External"/><Relationship Id="rId43" Type="http://schemas.openxmlformats.org/officeDocument/2006/relationships/hyperlink" Target="http://ru48.registrnpa.ru/" TargetMode="External"/><Relationship Id="rId48" Type="http://schemas.openxmlformats.org/officeDocument/2006/relationships/hyperlink" Target="http://ru48.registrnpa.ru/" TargetMode="External"/><Relationship Id="rId56" Type="http://schemas.openxmlformats.org/officeDocument/2006/relationships/hyperlink" Target="http://ru48.registrnpa.ru/" TargetMode="External"/><Relationship Id="rId64" Type="http://schemas.openxmlformats.org/officeDocument/2006/relationships/hyperlink" Target="http://ru48.registrnpa.ru/" TargetMode="External"/><Relationship Id="rId69" Type="http://schemas.openxmlformats.org/officeDocument/2006/relationships/hyperlink" Target="http://ru48.registrnpa.ru/" TargetMode="External"/><Relationship Id="rId77" Type="http://schemas.openxmlformats.org/officeDocument/2006/relationships/hyperlink" Target="http://ru48.registrnpa.ru/" TargetMode="External"/><Relationship Id="rId100" Type="http://schemas.openxmlformats.org/officeDocument/2006/relationships/hyperlink" Target="http://ru48.registrnpa.ru/" TargetMode="External"/><Relationship Id="rId105" Type="http://schemas.openxmlformats.org/officeDocument/2006/relationships/hyperlink" Target="http://ru48.registrnpa.ru/" TargetMode="External"/><Relationship Id="rId113" Type="http://schemas.openxmlformats.org/officeDocument/2006/relationships/hyperlink" Target="https://base.garant.ru/12177515/7a58987b486424ad79b62aa427dab1df/" TargetMode="External"/><Relationship Id="rId118" Type="http://schemas.openxmlformats.org/officeDocument/2006/relationships/hyperlink" Target="https://base.garant.ru/12177515/7a58987b486424ad79b62aa427dab1df/" TargetMode="External"/><Relationship Id="rId126" Type="http://schemas.openxmlformats.org/officeDocument/2006/relationships/hyperlink" Target="http://ru48.registrnpa.ru/" TargetMode="External"/><Relationship Id="rId134" Type="http://schemas.openxmlformats.org/officeDocument/2006/relationships/fontTable" Target="fontTable.xml"/><Relationship Id="rId8" Type="http://schemas.openxmlformats.org/officeDocument/2006/relationships/hyperlink" Target="http://ru48.registrnpa.ru/" TargetMode="External"/><Relationship Id="rId51" Type="http://schemas.openxmlformats.org/officeDocument/2006/relationships/hyperlink" Target="http://ru48.registrnpa.ru/" TargetMode="External"/><Relationship Id="rId72" Type="http://schemas.openxmlformats.org/officeDocument/2006/relationships/hyperlink" Target="consultantplus://offline/ref=FBD3666250A2B73F1198937872B23FF9F1FDD31D80CA11ABE6A88E5176488ECF5BF1C075BBeE68K" TargetMode="External"/><Relationship Id="rId80" Type="http://schemas.openxmlformats.org/officeDocument/2006/relationships/hyperlink" Target="consultantplus://offline/ref=227D39098B7B2E22E49A6305E4089DF89479D0B90FEB3A43A9D9572214A715DB0C260FF970CEvBF" TargetMode="External"/><Relationship Id="rId85" Type="http://schemas.openxmlformats.org/officeDocument/2006/relationships/hyperlink" Target="http://ru48.registrnpa.ru/" TargetMode="External"/><Relationship Id="rId93" Type="http://schemas.openxmlformats.org/officeDocument/2006/relationships/hyperlink" Target="http://ru48.registrnpa.ru/" TargetMode="External"/><Relationship Id="rId98" Type="http://schemas.openxmlformats.org/officeDocument/2006/relationships/hyperlink" Target="http://ru48.registrnpa.ru/" TargetMode="External"/><Relationship Id="rId121" Type="http://schemas.openxmlformats.org/officeDocument/2006/relationships/hyperlink" Target="http://ru48.registrnpa.ru/" TargetMode="External"/><Relationship Id="rId3" Type="http://schemas.openxmlformats.org/officeDocument/2006/relationships/settings" Target="settings.xml"/><Relationship Id="rId12" Type="http://schemas.openxmlformats.org/officeDocument/2006/relationships/hyperlink" Target="http://demss.admdobrinka.ru/" TargetMode="External"/><Relationship Id="rId17" Type="http://schemas.openxmlformats.org/officeDocument/2006/relationships/hyperlink" Target="http://ru48.registrnpa.ru/" TargetMode="External"/><Relationship Id="rId25" Type="http://schemas.openxmlformats.org/officeDocument/2006/relationships/hyperlink" Target="http://ru48.registrnpa.ru/" TargetMode="External"/><Relationship Id="rId33" Type="http://schemas.openxmlformats.org/officeDocument/2006/relationships/hyperlink" Target="http://ru48.registrnpa.ru/" TargetMode="External"/><Relationship Id="rId38" Type="http://schemas.openxmlformats.org/officeDocument/2006/relationships/hyperlink" Target="http://ru48.registrnpa.ru/" TargetMode="External"/><Relationship Id="rId46" Type="http://schemas.openxmlformats.org/officeDocument/2006/relationships/hyperlink" Target="http://ru48.registrnpa.ru/" TargetMode="External"/><Relationship Id="rId59" Type="http://schemas.openxmlformats.org/officeDocument/2006/relationships/hyperlink" Target="http://ru48.registrnpa.ru/" TargetMode="External"/><Relationship Id="rId67" Type="http://schemas.openxmlformats.org/officeDocument/2006/relationships/hyperlink" Target="http://ru48.registrnpa.ru/" TargetMode="External"/><Relationship Id="rId103" Type="http://schemas.openxmlformats.org/officeDocument/2006/relationships/hyperlink" Target="http://ru48.registrnpa.ru/" TargetMode="External"/><Relationship Id="rId108" Type="http://schemas.openxmlformats.org/officeDocument/2006/relationships/hyperlink" Target="https://base.garant.ru/12177515/7a58987b486424ad79b62aa427dab1df/" TargetMode="External"/><Relationship Id="rId116" Type="http://schemas.openxmlformats.org/officeDocument/2006/relationships/hyperlink" Target="https://base.garant.ru/12177515/7a58987b486424ad79b62aa427dab1df/" TargetMode="External"/><Relationship Id="rId124" Type="http://schemas.openxmlformats.org/officeDocument/2006/relationships/hyperlink" Target="consultantplus://offline/ref=3FCAA04B051998440CA6C8AA8DD9D250077240D14D6E34359C67A5471E3ACEAFD5818DD9C0Q76FK" TargetMode="External"/><Relationship Id="rId129" Type="http://schemas.openxmlformats.org/officeDocument/2006/relationships/hyperlink" Target="consultantplus://offline/ref=3FCAA04B051998440CA6C8AA8DD9D250077240D14D6E34359C67A5471E3ACEAFD5818DD9C5Q76DK" TargetMode="External"/><Relationship Id="rId20" Type="http://schemas.openxmlformats.org/officeDocument/2006/relationships/hyperlink" Target="http://ru48.registrnpa.ru/" TargetMode="External"/><Relationship Id="rId41" Type="http://schemas.openxmlformats.org/officeDocument/2006/relationships/hyperlink" Target="http://ru48.registrnpa.ru/" TargetMode="External"/><Relationship Id="rId54" Type="http://schemas.openxmlformats.org/officeDocument/2006/relationships/hyperlink" Target="http://ru48.registrnpa.ru/" TargetMode="External"/><Relationship Id="rId62" Type="http://schemas.openxmlformats.org/officeDocument/2006/relationships/hyperlink" Target="http://ru48.registrnpa.ru/" TargetMode="External"/><Relationship Id="rId70" Type="http://schemas.openxmlformats.org/officeDocument/2006/relationships/hyperlink" Target="http://ru48.registrnpa.ru/" TargetMode="External"/><Relationship Id="rId75" Type="http://schemas.openxmlformats.org/officeDocument/2006/relationships/hyperlink" Target="consultantplus://offline/ref=9137E2D5FB41B7CAE648EADABD87F14087CCED353B443E5B30ACD878F90F0B3920E5F42BFCv975E" TargetMode="External"/><Relationship Id="rId83" Type="http://schemas.openxmlformats.org/officeDocument/2006/relationships/hyperlink" Target="http://ru48.registrnpa.ru/" TargetMode="External"/><Relationship Id="rId88" Type="http://schemas.openxmlformats.org/officeDocument/2006/relationships/hyperlink" Target="http://ru48.registrnpa.ru/" TargetMode="External"/><Relationship Id="rId91" Type="http://schemas.openxmlformats.org/officeDocument/2006/relationships/hyperlink" Target="http://ru48.registrnpa.ru/" TargetMode="External"/><Relationship Id="rId96" Type="http://schemas.openxmlformats.org/officeDocument/2006/relationships/hyperlink" Target="http://ru48.registrnpa.ru/" TargetMode="External"/><Relationship Id="rId111" Type="http://schemas.openxmlformats.org/officeDocument/2006/relationships/hyperlink" Target="https://base.garant.ru/12177515/7a58987b486424ad79b62aa427dab1df/" TargetMode="External"/><Relationship Id="rId132" Type="http://schemas.openxmlformats.org/officeDocument/2006/relationships/hyperlink" Target="consultantplus://offline/ref=3FCAA04B051998440CA6C8AA8DD9D250077240D14D6E34359C67A5471E3ACEAFD5818DD8C1Q76DK" TargetMode="External"/><Relationship Id="rId1" Type="http://schemas.openxmlformats.org/officeDocument/2006/relationships/styles" Target="styles.xml"/><Relationship Id="rId6" Type="http://schemas.openxmlformats.org/officeDocument/2006/relationships/hyperlink" Target="http://ru48.registrnpa.ru/" TargetMode="External"/><Relationship Id="rId15" Type="http://schemas.openxmlformats.org/officeDocument/2006/relationships/hyperlink" Target="http://ru48.registrnpa.ru/" TargetMode="External"/><Relationship Id="rId23" Type="http://schemas.openxmlformats.org/officeDocument/2006/relationships/hyperlink" Target="http://ru48.registrnpa.ru/" TargetMode="External"/><Relationship Id="rId28" Type="http://schemas.openxmlformats.org/officeDocument/2006/relationships/hyperlink" Target="http://ru48.registrnpa.ru/" TargetMode="External"/><Relationship Id="rId36" Type="http://schemas.openxmlformats.org/officeDocument/2006/relationships/hyperlink" Target="http://ru48.registrnpa.ru/" TargetMode="External"/><Relationship Id="rId49" Type="http://schemas.openxmlformats.org/officeDocument/2006/relationships/hyperlink" Target="http://ru48.registrnpa.ru/" TargetMode="External"/><Relationship Id="rId57" Type="http://schemas.openxmlformats.org/officeDocument/2006/relationships/hyperlink" Target="http://ru48.registrnpa.ru/" TargetMode="External"/><Relationship Id="rId106" Type="http://schemas.openxmlformats.org/officeDocument/2006/relationships/hyperlink" Target="http://ru48.registrnpa.ru/" TargetMode="External"/><Relationship Id="rId114" Type="http://schemas.openxmlformats.org/officeDocument/2006/relationships/hyperlink" Target="https://base.garant.ru/12177515/7a58987b486424ad79b62aa427dab1df/" TargetMode="External"/><Relationship Id="rId119" Type="http://schemas.openxmlformats.org/officeDocument/2006/relationships/hyperlink" Target="https://base.garant.ru/12177515/b9c7cbfdab6a21af84c1bed4716cdd79/" TargetMode="External"/><Relationship Id="rId127" Type="http://schemas.openxmlformats.org/officeDocument/2006/relationships/hyperlink" Target="consultantplus://offline/ref=3FCAA04B051998440CA6C8AA8DD9D250077240D14D6E34359C67A5471E3ACEAFD5818DD5C5Q76FK" TargetMode="External"/><Relationship Id="rId10" Type="http://schemas.openxmlformats.org/officeDocument/2006/relationships/hyperlink" Target="http://ru48.registrnpa.ru/" TargetMode="External"/><Relationship Id="rId31" Type="http://schemas.openxmlformats.org/officeDocument/2006/relationships/hyperlink" Target="http://ru48.registrnpa.ru/" TargetMode="External"/><Relationship Id="rId44" Type="http://schemas.openxmlformats.org/officeDocument/2006/relationships/hyperlink" Target="http://ru48.registrnpa.ru/" TargetMode="External"/><Relationship Id="rId52" Type="http://schemas.openxmlformats.org/officeDocument/2006/relationships/hyperlink" Target="http://ru48.registrnpa.ru/" TargetMode="External"/><Relationship Id="rId60" Type="http://schemas.openxmlformats.org/officeDocument/2006/relationships/hyperlink" Target="http://ru48.registrnpa.ru/" TargetMode="External"/><Relationship Id="rId65" Type="http://schemas.openxmlformats.org/officeDocument/2006/relationships/hyperlink" Target="http://ru48.registrnpa.ru/" TargetMode="External"/><Relationship Id="rId73" Type="http://schemas.openxmlformats.org/officeDocument/2006/relationships/hyperlink" Target="http://ru48.registrnpa.ru/" TargetMode="External"/><Relationship Id="rId78" Type="http://schemas.openxmlformats.org/officeDocument/2006/relationships/hyperlink" Target="http://ru48.registrnpa.ru/" TargetMode="External"/><Relationship Id="rId81" Type="http://schemas.openxmlformats.org/officeDocument/2006/relationships/hyperlink" Target="http://ru48.registrnpa.ru/" TargetMode="External"/><Relationship Id="rId86" Type="http://schemas.openxmlformats.org/officeDocument/2006/relationships/hyperlink" Target="consultantplus://offline/ref=70C254C22A1C031D3446084E188F6A8E47F445FA4A30F1C1CCBD3A52A6AE02383E32463110N0M5F" TargetMode="External"/><Relationship Id="rId94" Type="http://schemas.openxmlformats.org/officeDocument/2006/relationships/hyperlink" Target="http://ru48.registrnpa.ru/" TargetMode="External"/><Relationship Id="rId99" Type="http://schemas.openxmlformats.org/officeDocument/2006/relationships/hyperlink" Target="http://ru48.registrnpa.ru/" TargetMode="External"/><Relationship Id="rId101" Type="http://schemas.openxmlformats.org/officeDocument/2006/relationships/hyperlink" Target="http://ru48.registrnpa.ru/" TargetMode="External"/><Relationship Id="rId122" Type="http://schemas.openxmlformats.org/officeDocument/2006/relationships/hyperlink" Target="consultantplus://offline/ref=3FCAA04B051998440CA6C8AA8DD9D250077240D14D6E34359C67A5471E3ACEAFD5818DD9C5Q76DK" TargetMode="External"/><Relationship Id="rId130" Type="http://schemas.openxmlformats.org/officeDocument/2006/relationships/hyperlink" Target="consultantplus://offline/ref=3FCAA04B051998440CA6C8AA8DD9D250077240D14D6E34359C67A5471E3ACEAFD5818DD9C3Q76DK" TargetMode="External"/><Relationship Id="rId13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48.registrnpa.ru/" TargetMode="External"/><Relationship Id="rId13" Type="http://schemas.openxmlformats.org/officeDocument/2006/relationships/hyperlink" Target="consultantplus://offline/ref=060DE08A6EA1920A20979F8146FEE7E5DEB4FCEEC2D0420462CAE49FD20E162D345988BD97EF309Cv4B0D" TargetMode="External"/><Relationship Id="rId18" Type="http://schemas.openxmlformats.org/officeDocument/2006/relationships/hyperlink" Target="http://ru48.registrnpa.ru/" TargetMode="External"/><Relationship Id="rId39" Type="http://schemas.openxmlformats.org/officeDocument/2006/relationships/hyperlink" Target="http://ru48.registrnpa.ru/" TargetMode="External"/><Relationship Id="rId109" Type="http://schemas.openxmlformats.org/officeDocument/2006/relationships/hyperlink" Target="https://base.garant.ru/12177515/87f87c00c1712306229db52e8e9eb87b/" TargetMode="External"/><Relationship Id="rId34" Type="http://schemas.openxmlformats.org/officeDocument/2006/relationships/hyperlink" Target="consultantplus://offline/ref=7532C2991CD610440E79A36E69E8DD5948E644CE923AAD31B4FE7E8BBDiB38I" TargetMode="External"/><Relationship Id="rId50" Type="http://schemas.openxmlformats.org/officeDocument/2006/relationships/hyperlink" Target="http://ru48.registrnpa.ru/" TargetMode="External"/><Relationship Id="rId55" Type="http://schemas.openxmlformats.org/officeDocument/2006/relationships/hyperlink" Target="http://ru48.registrnpa.ru/" TargetMode="External"/><Relationship Id="rId76" Type="http://schemas.openxmlformats.org/officeDocument/2006/relationships/hyperlink" Target="http://ru48.registrnpa.ru/" TargetMode="External"/><Relationship Id="rId97" Type="http://schemas.openxmlformats.org/officeDocument/2006/relationships/hyperlink" Target="http://ru48.registrnpa.ru/" TargetMode="External"/><Relationship Id="rId104" Type="http://schemas.openxmlformats.org/officeDocument/2006/relationships/hyperlink" Target="http://ru48.registrnpa.ru/" TargetMode="External"/><Relationship Id="rId120" Type="http://schemas.openxmlformats.org/officeDocument/2006/relationships/hyperlink" Target="consultantplus://offline/ref=3FCAA04B051998440CA6C8AA8DD9D250077240D14D6E34359C67A5471E3ACEAFD5818DD5C5Q76FK" TargetMode="External"/><Relationship Id="rId125" Type="http://schemas.openxmlformats.org/officeDocument/2006/relationships/hyperlink" Target="consultantplus://offline/ref=3FCAA04B051998440CA6C8AA8DD9D250077240D14D6E34359C67A5471E3ACEAFD5818DD8C1Q76DK" TargetMode="External"/><Relationship Id="rId7" Type="http://schemas.openxmlformats.org/officeDocument/2006/relationships/hyperlink" Target="http://ru48.registrnpa.ru/" TargetMode="External"/><Relationship Id="rId71" Type="http://schemas.openxmlformats.org/officeDocument/2006/relationships/hyperlink" Target="consultantplus://offline/ref=FBD3666250A2B73F1198937872B23FF9F1FDD31D80CA11ABE6A88E5176488ECF5BF1C075B6eE64K" TargetMode="External"/><Relationship Id="rId92" Type="http://schemas.openxmlformats.org/officeDocument/2006/relationships/hyperlink" Target="http://ru48.registrnpa.ru/" TargetMode="External"/><Relationship Id="rId2" Type="http://schemas.microsoft.com/office/2007/relationships/stylesWithEffects" Target="stylesWithEffects.xml"/><Relationship Id="rId29" Type="http://schemas.openxmlformats.org/officeDocument/2006/relationships/hyperlink" Target="http://ru48.registrnpa.ru/" TargetMode="External"/><Relationship Id="rId24" Type="http://schemas.openxmlformats.org/officeDocument/2006/relationships/hyperlink" Target="consultantplus://offline/ref=D98E883AEC91456CC46ED7AB53C2A6EE43661BF92DC2D22F7EA5861AD8PCo7I" TargetMode="External"/><Relationship Id="rId40" Type="http://schemas.openxmlformats.org/officeDocument/2006/relationships/hyperlink" Target="http://ru48.registrnpa.ru/" TargetMode="External"/><Relationship Id="rId45" Type="http://schemas.openxmlformats.org/officeDocument/2006/relationships/hyperlink" Target="http://ru48.registrnpa.ru/" TargetMode="External"/><Relationship Id="rId66" Type="http://schemas.openxmlformats.org/officeDocument/2006/relationships/hyperlink" Target="http://ru48.registrnpa.ru/" TargetMode="External"/><Relationship Id="rId87" Type="http://schemas.openxmlformats.org/officeDocument/2006/relationships/hyperlink" Target="http://ru48.registrnpa.ru/" TargetMode="External"/><Relationship Id="rId110" Type="http://schemas.openxmlformats.org/officeDocument/2006/relationships/hyperlink" Target="https://base.garant.ru/12177515/7a58987b486424ad79b62aa427dab1df/" TargetMode="External"/><Relationship Id="rId115" Type="http://schemas.openxmlformats.org/officeDocument/2006/relationships/hyperlink" Target="https://base.garant.ru/12177515/e88847e78ccd9fdb54482c7fa15982bf/" TargetMode="External"/><Relationship Id="rId131" Type="http://schemas.openxmlformats.org/officeDocument/2006/relationships/hyperlink" Target="consultantplus://offline/ref=3FCAA04B051998440CA6C8AA8DD9D250077240D14D6E34359C67A5471E3ACEAFD5818DD9C0Q76FK" TargetMode="External"/><Relationship Id="rId61" Type="http://schemas.openxmlformats.org/officeDocument/2006/relationships/hyperlink" Target="http://ru48.registrnpa.ru/" TargetMode="External"/><Relationship Id="rId82" Type="http://schemas.openxmlformats.org/officeDocument/2006/relationships/hyperlink" Target="consultantplus://offline/ref=70C254C22A1C031D3446084E188F6A8E47F445FA4A30F1C1CCBD3A52A6AE02383E32463113N0M6F" TargetMode="External"/><Relationship Id="rId19" Type="http://schemas.openxmlformats.org/officeDocument/2006/relationships/hyperlink" Target="consultantplus://offline/ref=5C97C74225A72C87E9AAC4F43EABC1AAC5740CDDADC896104AB1C6E7B764BE1DAAC301691E163804GEY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13842</Words>
  <Characters>78902</Characters>
  <Application>Microsoft Office Word</Application>
  <DocSecurity>0</DocSecurity>
  <Lines>657</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2022-08-19T07:24:00Z</dcterms:created>
  <dcterms:modified xsi:type="dcterms:W3CDTF">2022-08-19T10:47:00Z</dcterms:modified>
</cp:coreProperties>
</file>