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708"/>
          <w:tab w:val="left" w:pos="2385" w:leader="none"/>
          <w:tab w:val="left" w:pos="2880" w:leader="none"/>
          <w:tab w:val="center" w:pos="5557" w:leader="none"/>
        </w:tabs>
        <w:spacing w:lineRule="atLeast" w:line="240"/>
        <w:ind w:firstLine="709"/>
        <w:rPr>
          <w:sz w:val="28"/>
          <w:szCs w:val="28"/>
        </w:rPr>
      </w:pPr>
      <w:r>
        <w:rPr>
          <w:b w:val="false"/>
          <w:szCs w:val="28"/>
        </w:rPr>
        <w:t xml:space="preserve">           </w:t>
      </w:r>
      <w:r>
        <w:rPr>
          <w:color w:val="000000"/>
          <w:spacing w:val="-2"/>
          <w:sz w:val="28"/>
          <w:szCs w:val="28"/>
        </w:rPr>
        <w:t xml:space="preserve">      </w:t>
      </w:r>
    </w:p>
    <w:p>
      <w:pPr>
        <w:pStyle w:val="Normal"/>
        <w:keepNext w:val="true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2385" w:leader="none"/>
          <w:tab w:val="left" w:pos="2880" w:leader="none"/>
          <w:tab w:val="center" w:pos="5557" w:leader="none"/>
          <w:tab w:val="left" w:pos="9900" w:leader="none"/>
        </w:tabs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rPr/>
      </w:pPr>
      <w:r>
        <w:rPr/>
      </w:r>
    </w:p>
    <w:tbl>
      <w:tblPr>
        <w:tblW w:w="460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608"/>
      </w:tblGrid>
      <w:tr>
        <w:trPr>
          <w:trHeight w:val="100" w:hRule="atLeast"/>
          <w:cantSplit w:val="true"/>
        </w:trPr>
        <w:tc>
          <w:tcPr>
            <w:tcW w:w="46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57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>
              <w:rPr/>
              <mc:AlternateContent>
                <mc:Choice Requires="wps">
                  <w:drawing>
                    <wp:inline distT="0" distB="0" distL="0" distR="0">
                      <wp:extent cx="534035" cy="676910"/>
                      <wp:effectExtent l="0" t="0" r="0" b="0"/>
                      <wp:docPr id="1" name="Рисунок 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533520" cy="6764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Рисунок 1" stroked="f" style="position:absolute;margin-left:0pt;margin-top:-53.3pt;width:41.95pt;height:53.2pt;mso-wrap-style:none;v-text-anchor:middle;mso-position-vertical:top" type="shapetype_75">
                      <v:imagedata r:id="rId2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ind w:right="27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ind w:right="27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>
      <w:pPr>
        <w:pStyle w:val="Normal"/>
        <w:ind w:right="279" w:hanging="0"/>
        <w:jc w:val="center"/>
        <w:rPr>
          <w:sz w:val="28"/>
          <w:szCs w:val="28"/>
        </w:rPr>
      </w:pPr>
      <w:r>
        <w:rPr>
          <w:sz w:val="32"/>
          <w:szCs w:val="20"/>
        </w:rPr>
        <w:t xml:space="preserve"> </w:t>
      </w:r>
      <w:r>
        <w:rPr>
          <w:sz w:val="28"/>
          <w:szCs w:val="28"/>
        </w:rPr>
        <w:t>Добринского  муниципального  района Липецкой области</w:t>
      </w:r>
    </w:p>
    <w:p>
      <w:pPr>
        <w:pStyle w:val="Normal"/>
        <w:ind w:right="279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59-я сессия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</w:t>
      </w:r>
    </w:p>
    <w:p>
      <w:pPr>
        <w:pStyle w:val="Normal"/>
        <w:numPr>
          <w:ilvl w:val="0"/>
          <w:numId w:val="0"/>
        </w:numPr>
        <w:spacing w:before="240" w:after="60"/>
        <w:ind w:right="279" w:hanging="0"/>
        <w:jc w:val="center"/>
        <w:outlineLvl w:val="6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ind w:right="279" w:hanging="0"/>
        <w:rPr/>
      </w:pPr>
      <w:r>
        <w:rPr/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ind w:right="279" w:hanging="0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.2021г.                              с. Нижняя Матренка                            №  </w:t>
      </w:r>
      <w:r>
        <w:rPr>
          <w:sz w:val="28"/>
          <w:szCs w:val="28"/>
        </w:rPr>
        <w:t>267</w:t>
      </w:r>
      <w:r>
        <w:rPr>
          <w:sz w:val="28"/>
          <w:szCs w:val="28"/>
        </w:rPr>
        <w:t>-рс</w:t>
      </w:r>
    </w:p>
    <w:p>
      <w:pPr>
        <w:pStyle w:val="Normal"/>
        <w:ind w:left="360" w:hanging="0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</w:t>
      </w:r>
    </w:p>
    <w:p>
      <w:pPr>
        <w:pStyle w:val="Normal"/>
        <w:tabs>
          <w:tab w:val="clear" w:pos="708"/>
          <w:tab w:val="left" w:pos="1215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215" w:leader="none"/>
        </w:tabs>
        <w:jc w:val="center"/>
        <w:rPr>
          <w:b/>
          <w:b/>
          <w:sz w:val="28"/>
          <w:szCs w:val="28"/>
        </w:rPr>
      </w:pPr>
      <w:r>
        <w:rPr/>
        <w:t xml:space="preserve">    </w:t>
      </w:r>
      <w:r>
        <w:rPr>
          <w:b/>
          <w:sz w:val="28"/>
          <w:szCs w:val="28"/>
        </w:rPr>
        <w:t>Об  исполнении бюджета сельского поселения                                    Нижнематренский сельсовет за 2020 год.</w:t>
      </w:r>
    </w:p>
    <w:p>
      <w:pPr>
        <w:pStyle w:val="Normal"/>
        <w:tabs>
          <w:tab w:val="clear" w:pos="708"/>
          <w:tab w:val="left" w:pos="121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rPr/>
      </w:pPr>
      <w:r>
        <w:rPr/>
        <w:t xml:space="preserve">    </w:t>
      </w:r>
    </w:p>
    <w:p>
      <w:pPr>
        <w:pStyle w:val="Normal"/>
        <w:tabs>
          <w:tab w:val="clear" w:pos="708"/>
          <w:tab w:val="left" w:pos="121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Рассмотрев представленный администрацией сельского поселения проект решения «Об  исполнении бюджета сельского поселения Нижнематренский сельсовет за 2020 год», руководствуясь  Уставом сельского поселения, Положением «О бюджетном процессе администрации сельского поселения Нижнематренский сельсовет»  и учитывая решение постоянной комиссии по экономике, бюджету, муниципальной собственности и социальным вопросам,  Совет депутатов  сельского поселения Нижнематренский сельсовет</w:t>
      </w:r>
    </w:p>
    <w:p>
      <w:pPr>
        <w:pStyle w:val="Normal"/>
        <w:tabs>
          <w:tab w:val="clear" w:pos="708"/>
          <w:tab w:val="left" w:pos="121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21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Р Е Ш И Л :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21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1.Утвердить  отчет «Об исполнении бюджета сельского поселения Нижнематренский сельсовет за 2020 год  (прилагается).    </w:t>
      </w:r>
    </w:p>
    <w:p>
      <w:pPr>
        <w:pStyle w:val="Normal"/>
        <w:tabs>
          <w:tab w:val="clear" w:pos="708"/>
          <w:tab w:val="left" w:pos="121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tabs>
          <w:tab w:val="clear" w:pos="708"/>
          <w:tab w:val="left" w:pos="121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2. Направить указанный нормативный правовой акт главе сельского поселения для подписания и обнародования.</w:t>
      </w:r>
    </w:p>
    <w:p>
      <w:pPr>
        <w:pStyle w:val="Normal"/>
        <w:tabs>
          <w:tab w:val="clear" w:pos="708"/>
          <w:tab w:val="left" w:pos="121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tabs>
          <w:tab w:val="clear" w:pos="708"/>
          <w:tab w:val="left" w:pos="121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tabs>
          <w:tab w:val="clear" w:pos="708"/>
          <w:tab w:val="left" w:pos="121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>
      <w:pPr>
        <w:pStyle w:val="Normal"/>
        <w:tabs>
          <w:tab w:val="clear" w:pos="708"/>
          <w:tab w:val="left" w:pos="121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>
      <w:pPr>
        <w:pStyle w:val="Normal"/>
        <w:tabs>
          <w:tab w:val="clear" w:pos="708"/>
          <w:tab w:val="left" w:pos="1215" w:leader="none"/>
        </w:tabs>
        <w:rPr>
          <w:sz w:val="28"/>
          <w:szCs w:val="28"/>
        </w:rPr>
      </w:pPr>
      <w:r>
        <w:rPr>
          <w:sz w:val="28"/>
          <w:szCs w:val="28"/>
        </w:rPr>
        <w:t>Нижнематренский сельсовет                                                    С.Н.Бирюков</w:t>
      </w:r>
    </w:p>
    <w:p>
      <w:pPr>
        <w:pStyle w:val="Normal"/>
        <w:tabs>
          <w:tab w:val="clear" w:pos="708"/>
          <w:tab w:val="left" w:pos="1215" w:leader="none"/>
        </w:tabs>
        <w:rPr/>
      </w:pPr>
      <w:r>
        <w:rPr/>
        <w:t xml:space="preserve">  </w:t>
      </w:r>
    </w:p>
    <w:p>
      <w:pPr>
        <w:pStyle w:val="Normal"/>
        <w:tabs>
          <w:tab w:val="clear" w:pos="708"/>
          <w:tab w:val="left" w:pos="121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21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21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460" w:leader="none"/>
        </w:tabs>
        <w:rPr/>
      </w:pPr>
      <w:r>
        <w:rPr/>
        <w:t xml:space="preserve">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84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4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460" w:leader="none"/>
        </w:tabs>
        <w:rPr/>
      </w:pPr>
      <w:r>
        <w:rPr/>
        <w:t xml:space="preserve">                                                                                                                                       </w:t>
      </w:r>
      <w:r>
        <w:rPr/>
        <w:t>Утвержден</w:t>
      </w:r>
    </w:p>
    <w:p>
      <w:pPr>
        <w:pStyle w:val="Normal"/>
        <w:jc w:val="right"/>
        <w:rPr/>
      </w:pPr>
      <w:r>
        <w:rPr/>
        <w:t xml:space="preserve">     </w:t>
      </w:r>
      <w:r>
        <w:rPr/>
        <w:t xml:space="preserve">Советом депутатов                                                                                                                       сельского поселения </w:t>
      </w:r>
    </w:p>
    <w:p>
      <w:pPr>
        <w:pStyle w:val="Normal"/>
        <w:jc w:val="right"/>
        <w:rPr/>
      </w:pPr>
      <w:r>
        <w:rPr/>
        <w:t>Нижнематренский сельсовет</w:t>
      </w:r>
    </w:p>
    <w:p>
      <w:pPr>
        <w:pStyle w:val="Normal"/>
        <w:jc w:val="right"/>
        <w:rPr/>
      </w:pPr>
      <w:r>
        <w:rPr/>
        <w:t>от .0.2021г. № -рс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40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>
      <w:pPr>
        <w:pStyle w:val="Normal"/>
        <w:tabs>
          <w:tab w:val="clear" w:pos="708"/>
          <w:tab w:val="left" w:pos="340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исполнении сельского бюджета за 2020 год</w:t>
      </w:r>
    </w:p>
    <w:p>
      <w:pPr>
        <w:pStyle w:val="Normal"/>
        <w:tabs>
          <w:tab w:val="clear" w:pos="708"/>
          <w:tab w:val="left" w:pos="3406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340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406" w:leader="none"/>
        </w:tabs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340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1. Утвердить отчет об итогах исполнения сельского бюджета за 2020 год по доходам в сумме 5 782 320,68 рублей и по расходам в сумме </w:t>
      </w:r>
      <w:r>
        <w:rPr>
          <w:rFonts w:eastAsia="Calibri"/>
          <w:bCs/>
          <w:sz w:val="28"/>
          <w:szCs w:val="28"/>
        </w:rPr>
        <w:t>5 807 599,21</w:t>
      </w:r>
      <w:r>
        <w:rPr>
          <w:sz w:val="28"/>
          <w:szCs w:val="28"/>
        </w:rPr>
        <w:t xml:space="preserve">   рублей ,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с превышением расходов над доходами (профицитом) в сумме </w:t>
      </w:r>
      <w:bookmarkStart w:id="0" w:name="_GoBack"/>
      <w:bookmarkEnd w:id="0"/>
      <w:r>
        <w:rPr>
          <w:sz w:val="28"/>
          <w:szCs w:val="28"/>
        </w:rPr>
        <w:t>25 278,53 рублей.</w:t>
      </w:r>
    </w:p>
    <w:p>
      <w:pPr>
        <w:pStyle w:val="Style21"/>
        <w:rPr>
          <w:szCs w:val="28"/>
        </w:rPr>
      </w:pPr>
      <w:r>
        <w:rPr>
          <w:szCs w:val="28"/>
        </w:rPr>
      </w:r>
    </w:p>
    <w:p>
      <w:pPr>
        <w:pStyle w:val="Style21"/>
        <w:rPr>
          <w:b w:val="false"/>
          <w:b w:val="false"/>
          <w:szCs w:val="28"/>
          <w:lang w:eastAsia="ar-SA"/>
        </w:rPr>
      </w:pPr>
      <w:r>
        <w:rPr>
          <w:szCs w:val="28"/>
          <w:lang w:eastAsia="ar-SA"/>
        </w:rPr>
        <w:t xml:space="preserve">            </w:t>
      </w:r>
      <w:r>
        <w:rPr>
          <w:b w:val="false"/>
          <w:szCs w:val="28"/>
          <w:lang w:eastAsia="ar-SA"/>
        </w:rPr>
        <w:t>2. Утвердить исполнение бюджета сельского поселения по следующим показателям:</w:t>
      </w:r>
    </w:p>
    <w:p>
      <w:pPr>
        <w:pStyle w:val="Style21"/>
        <w:rPr>
          <w:b w:val="false"/>
          <w:b w:val="false"/>
          <w:sz w:val="27"/>
          <w:szCs w:val="27"/>
        </w:rPr>
      </w:pPr>
      <w:r>
        <w:rPr>
          <w:b w:val="false"/>
          <w:szCs w:val="28"/>
        </w:rPr>
        <w:t xml:space="preserve">          </w:t>
      </w:r>
      <w:r>
        <w:rPr>
          <w:b w:val="false"/>
          <w:szCs w:val="28"/>
        </w:rPr>
        <w:t>- источникам финансирования дефицита бюджета сельского поселения на 2020 год согласно приложению 1 к настоящему решению</w:t>
      </w:r>
      <w:r>
        <w:rPr>
          <w:b w:val="false"/>
          <w:sz w:val="27"/>
          <w:szCs w:val="27"/>
        </w:rPr>
        <w:t>.</w:t>
      </w:r>
    </w:p>
    <w:p>
      <w:pPr>
        <w:pStyle w:val="Normal"/>
        <w:suppressAutoHyphens w:val="true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</w:t>
      </w:r>
      <w:r>
        <w:rPr>
          <w:bCs/>
          <w:sz w:val="28"/>
          <w:szCs w:val="28"/>
          <w:lang w:eastAsia="ar-SA"/>
        </w:rPr>
        <w:t>- доходы  бюджета сельского поселения по кодам классификации доходов бюджетов согласно приложению 2;</w:t>
      </w:r>
    </w:p>
    <w:p>
      <w:pPr>
        <w:pStyle w:val="Normal"/>
        <w:suppressAutoHyphens w:val="true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</w:t>
      </w:r>
      <w:r>
        <w:rPr>
          <w:bCs/>
          <w:sz w:val="28"/>
          <w:szCs w:val="28"/>
          <w:lang w:eastAsia="ar-SA"/>
        </w:rPr>
        <w:t>- расходы бюджета по разделам и подразделам функциональной классификации расходов бюджетов Российской Федерации согласно приложению 3;</w:t>
      </w:r>
    </w:p>
    <w:p>
      <w:pPr>
        <w:pStyle w:val="Normal"/>
        <w:suppressAutoHyphens w:val="true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</w:t>
      </w:r>
      <w:r>
        <w:rPr>
          <w:bCs/>
          <w:sz w:val="28"/>
          <w:szCs w:val="28"/>
          <w:lang w:eastAsia="ar-SA"/>
        </w:rPr>
        <w:t>- расходы бюджета по ведомственной структуре расходов бюджета сельского поселения согласно приложению 4.</w:t>
      </w:r>
    </w:p>
    <w:p>
      <w:pPr>
        <w:pStyle w:val="Normal"/>
        <w:tabs>
          <w:tab w:val="clear" w:pos="708"/>
          <w:tab w:val="left" w:pos="340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>
      <w:pPr>
        <w:pStyle w:val="Normal"/>
        <w:tabs>
          <w:tab w:val="clear" w:pos="708"/>
          <w:tab w:val="left" w:pos="340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40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>
      <w:pPr>
        <w:pStyle w:val="Normal"/>
        <w:tabs>
          <w:tab w:val="clear" w:pos="708"/>
          <w:tab w:val="left" w:pos="340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40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40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>
      <w:pPr>
        <w:pStyle w:val="Normal"/>
        <w:tabs>
          <w:tab w:val="clear" w:pos="708"/>
          <w:tab w:val="left" w:pos="3406" w:leader="none"/>
          <w:tab w:val="left" w:pos="6073" w:leader="none"/>
        </w:tabs>
        <w:rPr>
          <w:sz w:val="28"/>
          <w:szCs w:val="28"/>
        </w:rPr>
      </w:pPr>
      <w:r>
        <w:rPr>
          <w:sz w:val="28"/>
          <w:szCs w:val="28"/>
        </w:rPr>
        <w:t>Нижнематренский сельсовет</w:t>
        <w:tab/>
        <w:tab/>
        <w:t xml:space="preserve">                   В.В.Батышкин</w:t>
      </w:r>
    </w:p>
    <w:p>
      <w:pPr>
        <w:pStyle w:val="Normal"/>
        <w:tabs>
          <w:tab w:val="clear" w:pos="708"/>
          <w:tab w:val="left" w:pos="3406" w:leader="none"/>
          <w:tab w:val="left" w:pos="60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tabs>
          <w:tab w:val="clear" w:pos="708"/>
          <w:tab w:val="left" w:pos="3406" w:leader="none"/>
          <w:tab w:val="left" w:pos="607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06" w:leader="none"/>
          <w:tab w:val="left" w:pos="607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06" w:leader="none"/>
          <w:tab w:val="left" w:pos="607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06" w:leader="none"/>
          <w:tab w:val="left" w:pos="607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06" w:leader="none"/>
          <w:tab w:val="left" w:pos="607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06" w:leader="none"/>
          <w:tab w:val="left" w:pos="607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06" w:leader="none"/>
          <w:tab w:val="left" w:pos="607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06" w:leader="none"/>
          <w:tab w:val="left" w:pos="607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06" w:leader="none"/>
          <w:tab w:val="left" w:pos="607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06" w:leader="none"/>
          <w:tab w:val="left" w:pos="607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06" w:leader="none"/>
          <w:tab w:val="left" w:pos="607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06" w:leader="none"/>
          <w:tab w:val="left" w:pos="6073" w:leader="none"/>
        </w:tabs>
        <w:rPr/>
      </w:pPr>
      <w:r>
        <w:rPr/>
      </w:r>
    </w:p>
    <w:p>
      <w:pPr>
        <w:pStyle w:val="Normal"/>
        <w:jc w:val="right"/>
        <w:rPr>
          <w:rFonts w:eastAsia="Calibri"/>
          <w:b/>
          <w:b/>
        </w:rPr>
      </w:pPr>
      <w:r>
        <w:rPr>
          <w:rFonts w:eastAsia="Calibri"/>
          <w:b/>
          <w:bCs/>
        </w:rPr>
        <w:t xml:space="preserve">Приложение № 1                                                                     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</w:t>
      </w:r>
      <w:r>
        <w:rPr>
          <w:rFonts w:eastAsia="Calibri"/>
        </w:rPr>
        <w:t>к  бюджету  сельского поселения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</w:t>
      </w:r>
      <w:r>
        <w:rPr>
          <w:rFonts w:eastAsia="Calibri"/>
        </w:rPr>
        <w:t xml:space="preserve">Нижнематренский сельсовет Добринского 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</w:t>
      </w:r>
      <w:r>
        <w:rPr>
          <w:rFonts w:eastAsia="Calibri"/>
        </w:rPr>
        <w:t xml:space="preserve">муниципального района Липецкой области 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</w:t>
      </w:r>
      <w:r>
        <w:rPr>
          <w:rFonts w:eastAsia="Calibri"/>
        </w:rPr>
        <w:t xml:space="preserve">Российской Федерации на 2020 год и </w:t>
      </w:r>
    </w:p>
    <w:p>
      <w:pPr>
        <w:pStyle w:val="Normal"/>
        <w:jc w:val="right"/>
        <w:rPr>
          <w:rFonts w:eastAsia="Calibri"/>
          <w:bCs/>
        </w:rPr>
      </w:pPr>
      <w:r>
        <w:rPr>
          <w:rFonts w:eastAsia="Calibri"/>
        </w:rPr>
        <w:t xml:space="preserve">                                                                            </w:t>
      </w:r>
      <w:r>
        <w:rPr>
          <w:rFonts w:eastAsia="Calibri"/>
        </w:rPr>
        <w:t>плановый период 2021 и 2022 годов</w:t>
      </w:r>
    </w:p>
    <w:p>
      <w:pPr>
        <w:pStyle w:val="Normal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</w:r>
    </w:p>
    <w:p>
      <w:pPr>
        <w:pStyle w:val="Normal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</w:r>
    </w:p>
    <w:p>
      <w:pPr>
        <w:pStyle w:val="Normal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</w:r>
    </w:p>
    <w:p>
      <w:pPr>
        <w:pStyle w:val="Normal"/>
        <w:jc w:val="center"/>
        <w:rPr>
          <w:rFonts w:eastAsia="Calibri"/>
          <w:b/>
          <w:b/>
          <w:sz w:val="25"/>
          <w:szCs w:val="25"/>
        </w:rPr>
      </w:pPr>
      <w:r>
        <w:rPr>
          <w:rFonts w:eastAsia="Calibri"/>
          <w:b/>
          <w:sz w:val="25"/>
          <w:szCs w:val="25"/>
        </w:rPr>
        <w:t>ИСТОЧНИКИ ФИНАНСИРОВАНИЯ ДЕФИЦИТА</w:t>
      </w:r>
    </w:p>
    <w:p>
      <w:pPr>
        <w:pStyle w:val="Normal"/>
        <w:jc w:val="center"/>
        <w:rPr>
          <w:rFonts w:eastAsia="Calibri"/>
          <w:sz w:val="25"/>
          <w:szCs w:val="25"/>
        </w:rPr>
      </w:pPr>
      <w:r>
        <w:rPr>
          <w:rFonts w:eastAsia="Calibri"/>
          <w:b/>
          <w:sz w:val="25"/>
          <w:szCs w:val="25"/>
        </w:rPr>
        <w:t>БЮДЖЕТА СЕЛЬСКОГО ПОСЕЛЕНИЯ НА 2020 ГОД И НА ПЛАНОВЫЙ         ПЕРИОД 2021 и 2022 годов</w:t>
      </w:r>
    </w:p>
    <w:p>
      <w:pPr>
        <w:pStyle w:val="Normal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</w:r>
    </w:p>
    <w:p>
      <w:pPr>
        <w:pStyle w:val="Normal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</w:r>
    </w:p>
    <w:tbl>
      <w:tblPr>
        <w:tblW w:w="8222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11"/>
        <w:gridCol w:w="600"/>
        <w:gridCol w:w="2692"/>
        <w:gridCol w:w="1418"/>
      </w:tblGrid>
      <w:tr>
        <w:trPr/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</w:tr>
      <w:tr>
        <w:trPr/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250 000,00</w:t>
            </w:r>
          </w:p>
        </w:tc>
      </w:tr>
      <w:tr>
        <w:trPr/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-150 000,00</w:t>
            </w:r>
          </w:p>
        </w:tc>
      </w:tr>
      <w:tr>
        <w:trPr/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-74 721,47</w:t>
            </w:r>
          </w:p>
        </w:tc>
      </w:tr>
      <w:tr>
        <w:trPr/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25 278,53</w:t>
            </w:r>
          </w:p>
        </w:tc>
      </w:tr>
    </w:tbl>
    <w:p>
      <w:pPr>
        <w:pStyle w:val="Normal"/>
        <w:tabs>
          <w:tab w:val="clear" w:pos="708"/>
          <w:tab w:val="left" w:pos="3406" w:leader="none"/>
          <w:tab w:val="left" w:pos="6073" w:leader="none"/>
        </w:tabs>
        <w:rPr/>
      </w:pPr>
      <w:r>
        <w:br w:type="page"/>
      </w:r>
      <w:r>
        <w:rPr/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Приложение № 2</w:t>
      </w:r>
    </w:p>
    <w:p>
      <w:pPr>
        <w:pStyle w:val="Normal"/>
        <w:tabs>
          <w:tab w:val="clear" w:pos="708"/>
          <w:tab w:val="left" w:pos="4230" w:leader="none"/>
        </w:tabs>
        <w:jc w:val="right"/>
        <w:rPr/>
      </w:pPr>
      <w:r>
        <w:rPr/>
        <w:tab/>
      </w:r>
      <w:r>
        <w:rPr>
          <w:bCs/>
          <w:color w:val="000000"/>
        </w:rPr>
        <w:t>к  бюджету сельского поселения</w:t>
      </w:r>
    </w:p>
    <w:p>
      <w:pPr>
        <w:pStyle w:val="Normal"/>
        <w:tabs>
          <w:tab w:val="clear" w:pos="708"/>
          <w:tab w:val="left" w:pos="4230" w:leader="none"/>
        </w:tabs>
        <w:jc w:val="right"/>
        <w:rPr/>
      </w:pPr>
      <w:r>
        <w:rPr/>
        <w:tab/>
      </w:r>
      <w:r>
        <w:rPr>
          <w:bCs/>
          <w:color w:val="000000"/>
        </w:rPr>
        <w:t>Нижнематренский сельсовет Добринского</w:t>
      </w:r>
    </w:p>
    <w:p>
      <w:pPr>
        <w:pStyle w:val="Normal"/>
        <w:tabs>
          <w:tab w:val="clear" w:pos="708"/>
          <w:tab w:val="left" w:pos="4230" w:leader="none"/>
        </w:tabs>
        <w:jc w:val="right"/>
        <w:rPr/>
      </w:pPr>
      <w:r>
        <w:rPr/>
        <w:tab/>
      </w:r>
      <w:r>
        <w:rPr>
          <w:bCs/>
          <w:color w:val="000000"/>
        </w:rPr>
        <w:t>муниципального района Липецкой области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8340" w:leader="none"/>
        </w:tabs>
        <w:jc w:val="right"/>
        <w:rPr>
          <w:bCs/>
          <w:color w:val="000000"/>
        </w:rPr>
      </w:pPr>
      <w:r>
        <w:rPr/>
        <w:tab/>
      </w:r>
      <w:r>
        <w:rPr>
          <w:bCs/>
          <w:color w:val="000000"/>
        </w:rPr>
        <w:t>Российской Федерации на 2020 год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8340" w:leader="none"/>
        </w:tabs>
        <w:jc w:val="right"/>
        <w:rPr/>
      </w:pPr>
      <w:r>
        <w:rPr/>
        <w:t xml:space="preserve"> </w:t>
      </w:r>
      <w:r>
        <w:rPr/>
        <w:t>и плановый период 2021 и 2022 годов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8340" w:leader="none"/>
        </w:tabs>
        <w:jc w:val="center"/>
        <w:rPr/>
      </w:pPr>
      <w:r>
        <w:rPr>
          <w:b/>
          <w:bCs/>
          <w:color w:val="000000"/>
          <w:sz w:val="28"/>
          <w:szCs w:val="28"/>
        </w:rPr>
        <w:t>Объем доходов по бюджету сельского поселения Нижнематренский сельсовет на 2020 год</w:t>
      </w:r>
    </w:p>
    <w:tbl>
      <w:tblPr>
        <w:tblpPr w:vertAnchor="text" w:horzAnchor="page" w:leftFromText="180" w:rightFromText="180" w:tblpX="594" w:tblpY="27"/>
        <w:tblW w:w="1034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85"/>
        <w:gridCol w:w="6095"/>
        <w:gridCol w:w="1663"/>
      </w:tblGrid>
      <w:tr>
        <w:trPr>
          <w:trHeight w:val="889" w:hRule="atLeast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2020 г.</w:t>
            </w:r>
          </w:p>
        </w:tc>
      </w:tr>
      <w:tr>
        <w:trPr>
          <w:trHeight w:val="517" w:hRule="atLeast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2 381 577,00</w:t>
            </w:r>
          </w:p>
        </w:tc>
      </w:tr>
      <w:tr>
        <w:trPr>
          <w:trHeight w:val="331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101 02000 00 0000 110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177 936,00</w:t>
            </w:r>
          </w:p>
        </w:tc>
      </w:tr>
      <w:tr>
        <w:trPr>
          <w:trHeight w:val="552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105 01000 00 0000 110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703 281,47</w:t>
            </w:r>
          </w:p>
        </w:tc>
      </w:tr>
      <w:tr>
        <w:trPr>
          <w:trHeight w:val="403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30 619,02</w:t>
            </w:r>
          </w:p>
        </w:tc>
      </w:tr>
      <w:tr>
        <w:trPr>
          <w:trHeight w:val="405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1 469 740,51</w:t>
            </w:r>
          </w:p>
        </w:tc>
      </w:tr>
      <w:tr>
        <w:trPr>
          <w:trHeight w:val="336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546 897,99</w:t>
            </w:r>
          </w:p>
        </w:tc>
      </w:tr>
      <w:tr>
        <w:trPr>
          <w:trHeight w:val="448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111 05025 10 0000120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532 080,99</w:t>
            </w:r>
          </w:p>
        </w:tc>
      </w:tr>
      <w:tr>
        <w:trPr>
          <w:trHeight w:val="540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3 720,00</w:t>
            </w:r>
          </w:p>
        </w:tc>
      </w:tr>
      <w:tr>
        <w:trPr>
          <w:trHeight w:val="540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1 11 05075 10 0000120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11 097,00</w:t>
            </w:r>
          </w:p>
        </w:tc>
      </w:tr>
      <w:tr>
        <w:trPr>
          <w:trHeight w:val="300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2 928 474,99</w:t>
            </w:r>
          </w:p>
        </w:tc>
      </w:tr>
      <w:tr>
        <w:trPr>
          <w:trHeight w:val="721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</w:rPr>
              <w:t>Дотация на выравнивание бюджетной обеспеченности поселений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744 000,00</w:t>
            </w:r>
          </w:p>
        </w:tc>
      </w:tr>
      <w:tr>
        <w:trPr>
          <w:trHeight w:val="487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2 02 15 002 10 0000150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1 195 585,00</w:t>
            </w:r>
          </w:p>
        </w:tc>
      </w:tr>
      <w:tr>
        <w:trPr>
          <w:trHeight w:val="848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88 200,00</w:t>
            </w:r>
          </w:p>
        </w:tc>
      </w:tr>
      <w:tr>
        <w:trPr>
          <w:trHeight w:val="1103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802 214,92</w:t>
            </w:r>
          </w:p>
        </w:tc>
      </w:tr>
      <w:tr>
        <w:trPr>
          <w:trHeight w:val="306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2 02 29999 10 0000 150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Прочие субсидии бюджетам поселений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   </w:t>
            </w:r>
            <w:r>
              <w:rPr/>
              <w:t>8 466,77</w:t>
            </w:r>
          </w:p>
        </w:tc>
      </w:tr>
      <w:tr>
        <w:trPr>
          <w:trHeight w:val="306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bCs/>
                <w:lang w:eastAsia="en-US"/>
              </w:rPr>
              <w:t>2 07 05030 10 0000 180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15 379,00</w:t>
            </w:r>
          </w:p>
        </w:tc>
      </w:tr>
      <w:tr>
        <w:trPr>
          <w:trHeight w:val="411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2 853 845,69</w:t>
            </w:r>
          </w:p>
        </w:tc>
      </w:tr>
      <w:tr>
        <w:trPr>
          <w:trHeight w:val="698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5 782 320,68</w:t>
            </w:r>
          </w:p>
        </w:tc>
      </w:tr>
    </w:tbl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tLeast" w:line="240"/>
        <w:jc w:val="right"/>
        <w:rPr>
          <w:rFonts w:ascii="Times New Roman CYR" w:hAnsi="Times New Roman CYR" w:cs="Times New Roman CYR"/>
          <w:bCs/>
          <w:color w:val="000000"/>
        </w:rPr>
      </w:pPr>
      <w:r>
        <w:rPr>
          <w:rFonts w:eastAsia="Calibri"/>
          <w:b/>
          <w:bCs/>
        </w:rPr>
        <w:t>Приложение № 3</w:t>
      </w:r>
      <w:r>
        <w:rPr>
          <w:rFonts w:cs="Times New Roman CYR" w:ascii="Times New Roman CYR" w:hAnsi="Times New Roman CYR"/>
          <w:bCs/>
          <w:color w:val="000000"/>
        </w:rPr>
        <w:br/>
        <w:t>к  бюджету сельского поселения</w:t>
        <w:br/>
        <w:t xml:space="preserve">Нижнематренский сельсовет Добринского </w:t>
        <w:br/>
        <w:t xml:space="preserve">муниципального района Липецкой области </w:t>
        <w:br/>
        <w:t>Российской Федерации на 2020 год</w:t>
      </w:r>
    </w:p>
    <w:p>
      <w:pPr>
        <w:pStyle w:val="Normal"/>
        <w:spacing w:lineRule="atLeast" w:line="240"/>
        <w:jc w:val="right"/>
        <w:rPr>
          <w:rFonts w:eastAsia="Calibri"/>
        </w:rPr>
      </w:pPr>
      <w:r>
        <w:rPr>
          <w:rFonts w:cs="Times New Roman CYR" w:ascii="Times New Roman CYR" w:hAnsi="Times New Roman CYR"/>
          <w:bCs/>
          <w:color w:val="000000"/>
        </w:rPr>
        <w:t xml:space="preserve"> </w:t>
      </w:r>
      <w:r>
        <w:rPr>
          <w:rFonts w:eastAsia="Calibri"/>
        </w:rPr>
        <w:t>и плановый период 2021 и 2022 годов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  <w:b/>
          <w:b/>
        </w:rPr>
      </w:pPr>
      <w:r>
        <w:rPr>
          <w:rFonts w:eastAsia="Calibri"/>
          <w:b/>
        </w:rPr>
        <w:t>Распределение бюджетных ассигнований сельского поселения</w:t>
      </w:r>
    </w:p>
    <w:p>
      <w:pPr>
        <w:pStyle w:val="Normal"/>
        <w:spacing w:before="0" w:after="120"/>
        <w:jc w:val="center"/>
        <w:rPr>
          <w:rFonts w:eastAsia="Calibri"/>
          <w:b/>
          <w:b/>
          <w:lang w:val="x-none" w:eastAsia="x-none"/>
        </w:rPr>
      </w:pPr>
      <w:r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>
      <w:pPr>
        <w:pStyle w:val="Normal"/>
        <w:spacing w:before="0" w:after="120"/>
        <w:jc w:val="center"/>
        <w:rPr>
          <w:rFonts w:eastAsia="Calibri"/>
          <w:b/>
          <w:b/>
          <w:lang w:val="x-none" w:eastAsia="x-none"/>
        </w:rPr>
      </w:pPr>
      <w:r>
        <w:rPr>
          <w:rFonts w:eastAsia="Calibri"/>
          <w:b/>
          <w:lang w:eastAsia="x-none"/>
        </w:rPr>
        <w:t xml:space="preserve">      </w:t>
      </w:r>
      <w:r>
        <w:rPr>
          <w:rFonts w:eastAsia="Calibri"/>
          <w:b/>
          <w:lang w:val="x-none" w:eastAsia="x-none"/>
        </w:rPr>
        <w:t>Российской   Федерации  на 20</w:t>
      </w:r>
      <w:r>
        <w:rPr>
          <w:rFonts w:eastAsia="Calibri"/>
          <w:b/>
          <w:lang w:eastAsia="x-none"/>
        </w:rPr>
        <w:t>20</w:t>
      </w:r>
      <w:r>
        <w:rPr>
          <w:rFonts w:eastAsia="Calibri"/>
          <w:b/>
          <w:lang w:val="x-none" w:eastAsia="x-none"/>
        </w:rPr>
        <w:t xml:space="preserve"> год</w:t>
      </w:r>
    </w:p>
    <w:tbl>
      <w:tblPr>
        <w:tblpPr w:bottomFromText="0" w:horzAnchor="margin" w:leftFromText="180" w:rightFromText="180" w:tblpX="0" w:tblpXSpec="center" w:tblpY="628" w:topFromText="0" w:vertAnchor="text"/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37"/>
        <w:gridCol w:w="1081"/>
        <w:gridCol w:w="540"/>
        <w:gridCol w:w="2401"/>
      </w:tblGrid>
      <w:tr>
        <w:trPr>
          <w:trHeight w:val="1525" w:hRule="atLeast"/>
          <w:cantSplit w:val="true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240" w:after="60"/>
              <w:outlineLvl w:val="2"/>
              <w:rPr>
                <w:rFonts w:ascii="Arial" w:hAnsi="Arial" w:eastAsia="Calibri" w:cs="Arial"/>
                <w:bCs/>
                <w:sz w:val="26"/>
                <w:szCs w:val="28"/>
              </w:rPr>
            </w:pPr>
            <w:r>
              <w:rPr>
                <w:rFonts w:eastAsia="Calibri" w:cs="Arial" w:ascii="Arial" w:hAnsi="Arial"/>
                <w:bCs/>
                <w:sz w:val="26"/>
                <w:szCs w:val="2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240" w:after="60"/>
              <w:outlineLvl w:val="2"/>
              <w:rPr>
                <w:rFonts w:ascii="Arial" w:hAnsi="Arial" w:eastAsia="Calibri" w:cs="Arial"/>
                <w:bCs/>
                <w:sz w:val="26"/>
                <w:szCs w:val="28"/>
              </w:rPr>
            </w:pPr>
            <w:r>
              <w:rPr>
                <w:rFonts w:eastAsia="Calibri" w:cs="Arial" w:ascii="Arial" w:hAnsi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>
        <w:trPr>
          <w:trHeight w:val="160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60"/>
              <w:outlineLvl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5 807 599,21</w:t>
            </w:r>
          </w:p>
        </w:tc>
      </w:tr>
      <w:tr>
        <w:trPr>
          <w:trHeight w:val="160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60"/>
              <w:outlineLvl w:val="7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3 295 957,88</w:t>
            </w:r>
          </w:p>
        </w:tc>
      </w:tr>
      <w:tr>
        <w:trPr>
          <w:trHeight w:val="160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60"/>
              <w:outlineLvl w:val="7"/>
              <w:rPr>
                <w:color w:val="000000"/>
              </w:rPr>
            </w:pPr>
            <w:r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891 749,00</w:t>
            </w:r>
          </w:p>
        </w:tc>
      </w:tr>
      <w:tr>
        <w:trPr>
          <w:trHeight w:val="160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2 147 043,38</w:t>
            </w:r>
          </w:p>
        </w:tc>
      </w:tr>
      <w:tr>
        <w:trPr>
          <w:trHeight w:val="431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72 970,00</w:t>
            </w:r>
          </w:p>
        </w:tc>
      </w:tr>
      <w:tr>
        <w:trPr>
          <w:trHeight w:val="431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/>
                <w:lang w:eastAsia="en-US"/>
              </w:rPr>
            </w:pPr>
            <w:r>
              <w:rPr>
                <w:color w:val="22272F"/>
                <w:shd w:fill="FFFFFF" w:val="clear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164 899,50</w:t>
            </w:r>
          </w:p>
        </w:tc>
      </w:tr>
      <w:tr>
        <w:trPr>
          <w:trHeight w:val="431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19 296,00</w:t>
            </w:r>
          </w:p>
        </w:tc>
      </w:tr>
      <w:tr>
        <w:trPr>
          <w:trHeight w:val="193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88 200,00</w:t>
            </w:r>
          </w:p>
        </w:tc>
      </w:tr>
      <w:tr>
        <w:trPr>
          <w:trHeight w:val="173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88 200,00</w:t>
            </w:r>
          </w:p>
        </w:tc>
      </w:tr>
      <w:tr>
        <w:trPr>
          <w:trHeight w:val="173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822 214,92</w:t>
            </w:r>
          </w:p>
        </w:tc>
      </w:tr>
      <w:tr>
        <w:trPr>
          <w:trHeight w:val="173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802 214,92</w:t>
            </w:r>
          </w:p>
        </w:tc>
      </w:tr>
      <w:tr>
        <w:trPr>
          <w:trHeight w:val="173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20 000,00</w:t>
            </w:r>
          </w:p>
        </w:tc>
      </w:tr>
      <w:tr>
        <w:trPr>
          <w:trHeight w:val="173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403 626,29</w:t>
            </w:r>
          </w:p>
        </w:tc>
      </w:tr>
      <w:tr>
        <w:trPr>
          <w:trHeight w:val="173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103 856,11</w:t>
            </w:r>
          </w:p>
        </w:tc>
      </w:tr>
      <w:tr>
        <w:trPr>
          <w:trHeight w:val="173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299 770,18</w:t>
            </w:r>
          </w:p>
        </w:tc>
      </w:tr>
      <w:tr>
        <w:trPr>
          <w:trHeight w:val="160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1 172 347,00</w:t>
            </w:r>
          </w:p>
        </w:tc>
      </w:tr>
      <w:tr>
        <w:trPr>
          <w:trHeight w:val="160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1 172 347,00</w:t>
            </w:r>
          </w:p>
        </w:tc>
      </w:tr>
      <w:tr>
        <w:trPr>
          <w:trHeight w:val="160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25 032,00</w:t>
            </w:r>
          </w:p>
        </w:tc>
      </w:tr>
      <w:tr>
        <w:trPr>
          <w:trHeight w:val="160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25 032,00</w:t>
            </w:r>
          </w:p>
        </w:tc>
      </w:tr>
      <w:tr>
        <w:trPr>
          <w:trHeight w:val="160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</w:t>
            </w: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221,12</w:t>
            </w:r>
          </w:p>
        </w:tc>
      </w:tr>
      <w:tr>
        <w:trPr>
          <w:trHeight w:val="160" w:hRule="atLeast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221,12</w:t>
            </w:r>
          </w:p>
        </w:tc>
      </w:tr>
    </w:tbl>
    <w:p>
      <w:pPr>
        <w:pStyle w:val="Normal"/>
        <w:spacing w:before="0" w:after="120"/>
        <w:jc w:val="right"/>
        <w:rPr>
          <w:rFonts w:eastAsia="Calibri"/>
          <w:sz w:val="26"/>
          <w:szCs w:val="28"/>
          <w:lang w:eastAsia="x-none"/>
        </w:rPr>
      </w:pPr>
      <w:r>
        <w:rPr>
          <w:rFonts w:eastAsia="Calibri"/>
          <w:sz w:val="26"/>
          <w:szCs w:val="28"/>
          <w:lang w:val="x-none" w:eastAsia="x-none"/>
        </w:rPr>
        <w:tab/>
      </w:r>
      <w:r>
        <w:rPr>
          <w:rFonts w:eastAsia="Calibri"/>
          <w:sz w:val="26"/>
          <w:szCs w:val="28"/>
          <w:lang w:eastAsia="x-none"/>
        </w:rPr>
        <w:t>руб.</w:t>
      </w:r>
    </w:p>
    <w:p>
      <w:pPr>
        <w:pStyle w:val="Normal"/>
        <w:spacing w:lineRule="auto" w:line="276" w:before="0" w:after="200"/>
        <w:rPr>
          <w:rFonts w:eastAsia="Calibri"/>
          <w:sz w:val="25"/>
          <w:szCs w:val="25"/>
        </w:rPr>
      </w:pPr>
      <w:r>
        <w:rPr>
          <w:rFonts w:eastAsia="Calibri"/>
          <w:sz w:val="26"/>
          <w:szCs w:val="28"/>
          <w:lang w:val="x-none" w:eastAsia="x-none"/>
        </w:rPr>
        <w:tab/>
        <w:tab/>
        <w:tab/>
      </w:r>
      <w:r>
        <w:rPr>
          <w:rFonts w:eastAsia="Calibri"/>
          <w:sz w:val="26"/>
          <w:szCs w:val="28"/>
          <w:lang w:eastAsia="x-none"/>
        </w:rPr>
        <w:t xml:space="preserve">                                                          </w:t>
        <w:tab/>
      </w:r>
      <w:r>
        <w:rPr>
          <w:rFonts w:eastAsia="Calibri" w:cs="Arial" w:ascii="Arial" w:hAnsi="Arial"/>
          <w:b/>
          <w:bCs/>
          <w:kern w:val="2"/>
          <w:sz w:val="26"/>
          <w:szCs w:val="28"/>
        </w:rPr>
        <w:t xml:space="preserve">                           </w:t>
      </w:r>
    </w:p>
    <w:p>
      <w:pPr>
        <w:pStyle w:val="Normal"/>
        <w:spacing w:lineRule="atLeast" w:line="240"/>
        <w:jc w:val="right"/>
        <w:rPr>
          <w:rFonts w:ascii="Times New Roman CYR" w:hAnsi="Times New Roman CYR" w:cs="Times New Roman CYR"/>
          <w:color w:val="000000"/>
          <w:kern w:val="2"/>
        </w:rPr>
      </w:pPr>
      <w:r>
        <w:rPr>
          <w:rFonts w:eastAsia="Calibri"/>
          <w:sz w:val="22"/>
          <w:szCs w:val="22"/>
        </w:rPr>
        <w:tab/>
        <w:tab/>
      </w:r>
      <w:r>
        <w:rPr>
          <w:rFonts w:eastAsia="Calibri" w:cs="Arial" w:ascii="Arial" w:hAnsi="Arial"/>
          <w:b/>
          <w:bCs/>
          <w:kern w:val="2"/>
          <w:sz w:val="26"/>
          <w:szCs w:val="28"/>
        </w:rPr>
        <w:t xml:space="preserve">                                                </w:t>
      </w:r>
      <w:r>
        <w:rPr>
          <w:rFonts w:eastAsia="Calibri"/>
          <w:b/>
          <w:bCs/>
        </w:rPr>
        <w:t>Приложение № 4</w:t>
      </w:r>
      <w:r>
        <w:rPr>
          <w:rFonts w:cs="Times New Roman CYR" w:ascii="Times New Roman CYR" w:hAnsi="Times New Roman CYR"/>
          <w:color w:val="000000"/>
          <w:kern w:val="2"/>
        </w:rPr>
        <w:br/>
        <w:t>к  бюджету сельского поселения</w:t>
        <w:br/>
        <w:t xml:space="preserve">Нижнематренский сельсовет Добринского </w:t>
        <w:br/>
        <w:t xml:space="preserve">муниципального района Липецкой области </w:t>
        <w:br/>
        <w:t>Российской Федерации на 2020 год</w:t>
      </w:r>
    </w:p>
    <w:p>
      <w:pPr>
        <w:pStyle w:val="Normal"/>
        <w:spacing w:lineRule="atLeast" w:line="240"/>
        <w:jc w:val="right"/>
        <w:rPr>
          <w:rFonts w:eastAsia="Calibri"/>
        </w:rPr>
      </w:pPr>
      <w:r>
        <w:rPr>
          <w:rFonts w:cs="Times New Roman CYR" w:ascii="Times New Roman CYR" w:hAnsi="Times New Roman CYR"/>
          <w:color w:val="000000"/>
          <w:kern w:val="2"/>
        </w:rPr>
        <w:t xml:space="preserve"> </w:t>
      </w:r>
      <w:r>
        <w:rPr>
          <w:rFonts w:eastAsia="Calibri"/>
        </w:rPr>
        <w:t>и плановый период 2021 и 2022 годов</w:t>
      </w:r>
    </w:p>
    <w:p>
      <w:pPr>
        <w:pStyle w:val="Normal"/>
        <w:tabs>
          <w:tab w:val="clear" w:pos="708"/>
          <w:tab w:val="left" w:pos="1110" w:leader="none"/>
          <w:tab w:val="center" w:pos="4677" w:leader="none"/>
        </w:tabs>
        <w:jc w:val="right"/>
        <w:rPr>
          <w:rFonts w:ascii="Arial" w:hAnsi="Arial" w:eastAsia="Calibri" w:cs="Arial"/>
          <w:bCs/>
          <w:i/>
          <w:i/>
          <w:kern w:val="2"/>
        </w:rPr>
      </w:pPr>
      <w:r>
        <w:rPr>
          <w:rFonts w:eastAsia="Calibri" w:cs="Arial" w:ascii="Arial" w:hAnsi="Arial"/>
          <w:bCs/>
          <w:i/>
          <w:kern w:val="2"/>
        </w:rPr>
      </w:r>
    </w:p>
    <w:p>
      <w:pPr>
        <w:pStyle w:val="Normal"/>
        <w:rPr>
          <w:rFonts w:eastAsia="Calibri"/>
          <w:b/>
          <w:b/>
          <w:bCs/>
          <w:sz w:val="26"/>
        </w:rPr>
      </w:pPr>
      <w:r>
        <w:rPr>
          <w:rFonts w:eastAsia="Calibri"/>
          <w:sz w:val="26"/>
        </w:rPr>
        <w:t xml:space="preserve">                                          </w:t>
      </w:r>
      <w:r>
        <w:rPr>
          <w:rFonts w:eastAsia="Calibri"/>
          <w:b/>
          <w:bCs/>
          <w:sz w:val="26"/>
          <w:szCs w:val="28"/>
        </w:rPr>
        <w:t>ВЕДОМСТВЕННАЯ   СТРУКТУРА</w:t>
      </w:r>
      <w:r>
        <w:rPr>
          <w:rFonts w:eastAsia="Calibri"/>
          <w:b/>
          <w:bCs/>
          <w:sz w:val="26"/>
        </w:rPr>
        <w:t xml:space="preserve">  </w:t>
      </w:r>
    </w:p>
    <w:p>
      <w:pPr>
        <w:pStyle w:val="Normal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bCs/>
          <w:sz w:val="26"/>
          <w:szCs w:val="28"/>
        </w:rPr>
        <w:t>расходов бюджета сельского поселения на 2020 год</w:t>
      </w:r>
    </w:p>
    <w:p>
      <w:pPr>
        <w:pStyle w:val="Normal"/>
        <w:jc w:val="right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ab/>
        <w:tab/>
        <w:tab/>
        <w:tab/>
        <w:tab/>
        <w:tab/>
        <w:t xml:space="preserve">                         руб.</w:t>
        <w:tab/>
      </w:r>
    </w:p>
    <w:p>
      <w:pPr>
        <w:pStyle w:val="Normal"/>
        <w:jc w:val="right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jc w:val="left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7"/>
        <w:gridCol w:w="708"/>
        <w:gridCol w:w="567"/>
        <w:gridCol w:w="568"/>
        <w:gridCol w:w="1985"/>
        <w:gridCol w:w="708"/>
        <w:gridCol w:w="1588"/>
      </w:tblGrid>
      <w:tr>
        <w:trPr>
          <w:trHeight w:val="1102" w:hRule="atLeast"/>
          <w:cantSplit w:val="true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>
              <w:rPr>
                <w:rFonts w:eastAsia="Calibri"/>
                <w:bCs/>
                <w:lang w:val="x-none" w:eastAsia="x-none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Главный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Раздел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1554" w:leader="none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СУММА</w:t>
            </w:r>
          </w:p>
        </w:tc>
      </w:tr>
      <w:tr>
        <w:trPr>
          <w:trHeight w:val="1254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240" w:after="60"/>
              <w:outlineLvl w:val="3"/>
              <w:rPr>
                <w:lang w:val="x-none" w:eastAsia="x-none"/>
              </w:rPr>
            </w:pPr>
            <w:r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242" w:right="949" w:hanging="2617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767" w:leader="none"/>
              </w:tabs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5 807 599,21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1767" w:leader="none"/>
              </w:tabs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3 295 957,88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1767" w:leader="none"/>
              </w:tabs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891 749,00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1767" w:leader="none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891 749,00</w:t>
            </w:r>
          </w:p>
        </w:tc>
      </w:tr>
      <w:tr>
        <w:trPr>
          <w:trHeight w:val="592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1767" w:leader="none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891 749,00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1767" w:leader="none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891 749,00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891 749,00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2 147 043,38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955" w:leader="none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2 147 043,38</w:t>
            </w:r>
          </w:p>
        </w:tc>
      </w:tr>
      <w:tr>
        <w:trPr>
          <w:trHeight w:val="160" w:hRule="atLeast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2 147 043,38</w:t>
            </w:r>
          </w:p>
        </w:tc>
      </w:tr>
      <w:tr>
        <w:trPr>
          <w:trHeight w:val="137" w:hRule="atLeast"/>
        </w:trPr>
        <w:tc>
          <w:tcPr>
            <w:tcW w:w="4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1 551 368,00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1 551 368,00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595 675,38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Закупка товаров, работ и услуг для обеспечения  государственных (муниципальных 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955" w:leader="none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432 681,38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</w:t>
            </w:r>
            <w:r>
              <w:rPr/>
              <w:t>162 994,00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72 970,00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>
        <w:trPr>
          <w:trHeight w:val="155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>
        <w:trPr>
          <w:trHeight w:val="675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проведения выборов и референдумов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164 899,50</w:t>
            </w:r>
          </w:p>
        </w:tc>
      </w:tr>
      <w:tr>
        <w:trPr>
          <w:trHeight w:val="67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Непрограммные расходы бюджета сельского поселения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164 900,00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непрограммные мероприятия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164 900,00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Проведение выборов представителей органов власти сельского поселения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164 900,00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Закупка товаров, работ и услуг для обеспечения  государственных (муниципальных 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27 262,50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137 637,00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19 296,00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19 296,00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19 296,00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19 296,00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/>
              <w:t xml:space="preserve">Приобретение программного обеспечения по электронному ведению </w:t>
              <w:br/>
              <w:t>похозяйственного учета в поселении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4  02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>
              <w:rPr>
                <w:rFonts w:eastAsia="Calibri"/>
                <w:color w:val="000000"/>
                <w:lang w:eastAsia="en-US"/>
              </w:rPr>
              <w:t>79</w:t>
            </w:r>
            <w:r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6 533,23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4 02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>
              <w:rPr>
                <w:rFonts w:eastAsia="Calibri"/>
                <w:color w:val="000000"/>
                <w:lang w:eastAsia="en-US"/>
              </w:rPr>
              <w:t>79</w:t>
            </w:r>
            <w:r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6 533,23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мероприятие.» Ежегодные членские взносы в ассоциацию «Совета муниципальных образований»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4 296,00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Расходы на оплату членских взносов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4 296,00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4 296,00</w:t>
            </w:r>
          </w:p>
        </w:tc>
      </w:tr>
      <w:tr>
        <w:trPr>
          <w:trHeight w:val="19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88 200,00</w:t>
            </w:r>
          </w:p>
        </w:tc>
      </w:tr>
      <w:tr>
        <w:trPr>
          <w:trHeight w:val="17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88 200,00</w:t>
            </w:r>
          </w:p>
        </w:tc>
      </w:tr>
      <w:tr>
        <w:trPr>
          <w:trHeight w:val="17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88 200,00</w:t>
            </w:r>
          </w:p>
        </w:tc>
      </w:tr>
      <w:tr>
        <w:trPr>
          <w:trHeight w:val="17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88 200,00</w:t>
            </w:r>
          </w:p>
        </w:tc>
      </w:tr>
      <w:tr>
        <w:trPr>
          <w:trHeight w:val="173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88 200,00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79 800,00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8 400,00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822 214,92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802 214,92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802 214,92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802 214,92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color w:val="000000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802 214,92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Расходы на содержание дорог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350 467,42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350 467,42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Расходы на погашение кредиторской задолженности прошлых лет по ремонту дорог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193 035,50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193 035,50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258 712,00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258 712,00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20 000,00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20 000,00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политики на территории поселения Нижнематренский сельсовет»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20 000,00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20 000,00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20 000,00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20 000,00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403 626,29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103 856,11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103 856,11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103 856,11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103 856,11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103 856,11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299 770,18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Нижне-матренский сельсовет на 2019-2024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299 770,18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299 770,18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253 176,00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lang w:eastAsia="x-none"/>
              </w:rPr>
            </w:pPr>
            <w:r>
              <w:rPr>
                <w:lang w:eastAsia="x-none"/>
              </w:rPr>
              <w:t>Расходы на у</w:t>
            </w:r>
            <w:r>
              <w:rPr>
                <w:lang w:val="x-none" w:eastAsia="x-none"/>
              </w:rPr>
              <w:t>личное освещение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253 176,00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 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253 176,00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01 1 03 00000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46 594,18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46 594,18</w:t>
            </w:r>
          </w:p>
        </w:tc>
      </w:tr>
      <w:tr>
        <w:trPr>
          <w:trHeight w:val="15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46 594,18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1 172 347,00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1 172 347,00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1 172 347,00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1 172 347,00</w:t>
            </w:r>
          </w:p>
        </w:tc>
      </w:tr>
      <w:tr>
        <w:trPr>
          <w:trHeight w:val="682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1 172 347,00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1 172 347,00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1 172 347,00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25 032,00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>
              <w:rPr>
                <w:rFonts w:eastAsia="Calibri"/>
                <w:color w:val="000000"/>
              </w:rPr>
              <w:t>01 4 05 00000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25 032,00</w:t>
            </w:r>
          </w:p>
        </w:tc>
      </w:tr>
      <w:tr>
        <w:trPr>
          <w:trHeight w:val="84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Расходы на  «Пенсионное обеспечение муниципальных служащих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25 032,00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221,12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221,12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221,12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221,12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221,12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221,12</w:t>
            </w:r>
          </w:p>
        </w:tc>
      </w:tr>
      <w:tr>
        <w:trPr>
          <w:trHeight w:val="16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221,12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>
      <w:pPr>
        <w:pStyle w:val="Normal"/>
        <w:spacing w:lineRule="atLeast" w:line="240"/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tLeast" w:line="240"/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tLeast" w:line="240"/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tLeast" w:line="240"/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tLeast" w:line="240"/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tLeast" w:line="240"/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tLeast" w:line="240"/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tLeast" w:line="240"/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tLeast" w:line="240"/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tLeast" w:line="240"/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tLeast" w:line="240"/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tLeast" w:line="240"/>
        <w:jc w:val="right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rPr>
          <w:rFonts w:eastAsia="Calibri"/>
          <w:sz w:val="25"/>
          <w:szCs w:val="25"/>
        </w:rPr>
      </w:pPr>
      <w:r>
        <w:rPr/>
      </w:r>
    </w:p>
    <w:sectPr>
      <w:type w:val="nextPage"/>
      <w:pgSz w:w="11906" w:h="16838"/>
      <w:pgMar w:left="1701" w:right="707" w:header="0" w:top="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Courier New">
    <w:charset w:val="01"/>
    <w:family w:val="roman"/>
    <w:pitch w:val="variable"/>
  </w:font>
  <w:font w:name="Arial Unicode MS">
    <w:charset w:val="01"/>
    <w:family w:val="roman"/>
    <w:pitch w:val="variable"/>
  </w:font>
  <w:font w:name="Verdana">
    <w:charset w:val="01"/>
    <w:family w:val="roman"/>
    <w:pitch w:val="variable"/>
  </w:font>
  <w:font w:name="ISOCPEUR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uiPriority="99" w:qFormat="1"/>
    <w:lsdException w:name="heading 8" w:uiPriority="99" w:semiHidden="1" w:unhideWhenUsed="1" w:qFormat="1"/>
    <w:lsdException w:name="heading 9" w:uiPriority="99" w:semiHidden="1" w:unhideWhenUsed="1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uiPriority="99" w:semiHidden="1" w:unhideWhenUsed="1" w:qFormat="1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92649"/>
    <w:pPr>
      <w:keepNext w:val="true"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e13e7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qFormat/>
    <w:rsid w:val="001e13e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1e13e7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qFormat/>
    <w:rsid w:val="00994d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semiHidden/>
    <w:unhideWhenUsed/>
    <w:qFormat/>
    <w:rsid w:val="003d6bc8"/>
    <w:pPr>
      <w:keepNext w:val="true"/>
      <w:outlineLvl w:val="5"/>
    </w:pPr>
    <w:rPr>
      <w:i/>
      <w:iCs/>
      <w:lang w:val="x-none" w:eastAsia="x-none"/>
    </w:rPr>
  </w:style>
  <w:style w:type="paragraph" w:styleId="7">
    <w:name w:val="Heading 7"/>
    <w:basedOn w:val="Normal"/>
    <w:next w:val="Normal"/>
    <w:link w:val="70"/>
    <w:uiPriority w:val="99"/>
    <w:qFormat/>
    <w:rsid w:val="001e13e7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9"/>
    <w:qFormat/>
    <w:rsid w:val="000e344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Normal"/>
    <w:next w:val="Normal"/>
    <w:link w:val="90"/>
    <w:uiPriority w:val="99"/>
    <w:qFormat/>
    <w:rsid w:val="009c5e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953840"/>
    <w:rPr>
      <w:b/>
      <w:bCs/>
      <w:sz w:val="24"/>
      <w:szCs w:val="24"/>
      <w:lang w:eastAsia="en-US"/>
    </w:rPr>
  </w:style>
  <w:style w:type="character" w:styleId="31" w:customStyle="1">
    <w:name w:val="Заголовок 3 Знак"/>
    <w:link w:val="3"/>
    <w:uiPriority w:val="9"/>
    <w:qFormat/>
    <w:rsid w:val="00953840"/>
    <w:rPr>
      <w:rFonts w:ascii="Arial" w:hAnsi="Arial" w:cs="Arial"/>
      <w:b/>
      <w:bCs/>
      <w:sz w:val="26"/>
      <w:szCs w:val="26"/>
    </w:rPr>
  </w:style>
  <w:style w:type="character" w:styleId="41" w:customStyle="1">
    <w:name w:val="Заголовок 4 Знак"/>
    <w:link w:val="4"/>
    <w:qFormat/>
    <w:rsid w:val="00953840"/>
    <w:rPr>
      <w:b/>
      <w:bCs/>
      <w:sz w:val="28"/>
      <w:szCs w:val="28"/>
    </w:rPr>
  </w:style>
  <w:style w:type="character" w:styleId="81" w:customStyle="1">
    <w:name w:val="Заголовок 8 Знак"/>
    <w:link w:val="8"/>
    <w:uiPriority w:val="99"/>
    <w:qFormat/>
    <w:rsid w:val="000e3444"/>
    <w:rPr>
      <w:rFonts w:ascii="Calibri" w:hAnsi="Calibri"/>
      <w:i/>
      <w:iCs/>
      <w:sz w:val="24"/>
      <w:szCs w:val="24"/>
    </w:rPr>
  </w:style>
  <w:style w:type="character" w:styleId="91" w:customStyle="1">
    <w:name w:val="Заголовок 9 Знак"/>
    <w:link w:val="9"/>
    <w:uiPriority w:val="99"/>
    <w:qFormat/>
    <w:rsid w:val="009c5e4d"/>
    <w:rPr>
      <w:rFonts w:ascii="Cambria" w:hAnsi="Cambria"/>
      <w:sz w:val="22"/>
      <w:szCs w:val="22"/>
    </w:rPr>
  </w:style>
  <w:style w:type="character" w:styleId="Hl41" w:customStyle="1">
    <w:name w:val="hl41"/>
    <w:qFormat/>
    <w:rsid w:val="00192649"/>
    <w:rPr>
      <w:b/>
      <w:bCs/>
      <w:sz w:val="20"/>
      <w:szCs w:val="20"/>
    </w:rPr>
  </w:style>
  <w:style w:type="character" w:styleId="Style5" w:customStyle="1">
    <w:name w:val="Основной текст Знак"/>
    <w:link w:val="a5"/>
    <w:uiPriority w:val="99"/>
    <w:qFormat/>
    <w:rsid w:val="00953840"/>
    <w:rPr>
      <w:b/>
      <w:bCs/>
      <w:sz w:val="28"/>
      <w:szCs w:val="24"/>
    </w:rPr>
  </w:style>
  <w:style w:type="character" w:styleId="Style6" w:customStyle="1">
    <w:name w:val="Название Знак"/>
    <w:link w:val="a7"/>
    <w:uiPriority w:val="99"/>
    <w:qFormat/>
    <w:rsid w:val="00417340"/>
    <w:rPr>
      <w:b/>
      <w:sz w:val="52"/>
    </w:rPr>
  </w:style>
  <w:style w:type="character" w:styleId="32" w:customStyle="1">
    <w:name w:val="Основной текст 3 Знак"/>
    <w:link w:val="31"/>
    <w:uiPriority w:val="99"/>
    <w:qFormat/>
    <w:rsid w:val="00c14890"/>
    <w:rPr>
      <w:sz w:val="16"/>
      <w:szCs w:val="16"/>
    </w:rPr>
  </w:style>
  <w:style w:type="character" w:styleId="Style7" w:customStyle="1">
    <w:name w:val="Основной текст с отступом Знак"/>
    <w:link w:val="a9"/>
    <w:uiPriority w:val="99"/>
    <w:qFormat/>
    <w:rsid w:val="009a1ebd"/>
    <w:rPr>
      <w:sz w:val="24"/>
      <w:szCs w:val="24"/>
    </w:rPr>
  </w:style>
  <w:style w:type="character" w:styleId="Style8">
    <w:name w:val="Выделение"/>
    <w:qFormat/>
    <w:rsid w:val="00450109"/>
    <w:rPr>
      <w:i/>
      <w:iCs/>
    </w:rPr>
  </w:style>
  <w:style w:type="character" w:styleId="12" w:customStyle="1">
    <w:name w:val="Текст сноски Знак1"/>
    <w:link w:val="ac"/>
    <w:uiPriority w:val="99"/>
    <w:qFormat/>
    <w:locked/>
    <w:rsid w:val="00953840"/>
    <w:rPr>
      <w:szCs w:val="24"/>
    </w:rPr>
  </w:style>
  <w:style w:type="character" w:styleId="Style9" w:customStyle="1">
    <w:name w:val="Текст сноски Знак"/>
    <w:basedOn w:val="DefaultParagraphFont"/>
    <w:uiPriority w:val="99"/>
    <w:qFormat/>
    <w:rsid w:val="00953840"/>
    <w:rPr/>
  </w:style>
  <w:style w:type="character" w:styleId="Style10" w:customStyle="1">
    <w:name w:val="Текст выноски Знак"/>
    <w:link w:val="af"/>
    <w:uiPriority w:val="99"/>
    <w:qFormat/>
    <w:rsid w:val="00cb7257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link w:val="2"/>
    <w:qFormat/>
    <w:rsid w:val="00335cea"/>
    <w:rPr>
      <w:rFonts w:ascii="Arial" w:hAnsi="Arial" w:cs="Arial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link w:val="21"/>
    <w:uiPriority w:val="99"/>
    <w:qFormat/>
    <w:rsid w:val="00335cea"/>
    <w:rPr>
      <w:sz w:val="24"/>
      <w:szCs w:val="24"/>
    </w:rPr>
  </w:style>
  <w:style w:type="character" w:styleId="33" w:customStyle="1">
    <w:name w:val="Основной текст с отступом 3 Знак"/>
    <w:link w:val="33"/>
    <w:uiPriority w:val="99"/>
    <w:qFormat/>
    <w:rsid w:val="00335cea"/>
    <w:rPr>
      <w:sz w:val="16"/>
      <w:szCs w:val="16"/>
    </w:rPr>
  </w:style>
  <w:style w:type="character" w:styleId="Style11" w:customStyle="1">
    <w:name w:val="Верхний колонтитул Знак"/>
    <w:link w:val="af2"/>
    <w:uiPriority w:val="99"/>
    <w:qFormat/>
    <w:rsid w:val="00335cea"/>
    <w:rPr>
      <w:sz w:val="24"/>
      <w:szCs w:val="24"/>
      <w:lang w:val="x-none" w:eastAsia="x-none"/>
    </w:rPr>
  </w:style>
  <w:style w:type="character" w:styleId="Style12" w:customStyle="1">
    <w:name w:val="Нижний колонтитул Знак"/>
    <w:link w:val="af4"/>
    <w:uiPriority w:val="99"/>
    <w:qFormat/>
    <w:rsid w:val="00335cea"/>
    <w:rPr>
      <w:sz w:val="24"/>
      <w:szCs w:val="24"/>
      <w:lang w:val="x-none" w:eastAsia="x-none"/>
    </w:rPr>
  </w:style>
  <w:style w:type="character" w:styleId="111" w:customStyle="1">
    <w:name w:val="Знак Знак11"/>
    <w:qFormat/>
    <w:rsid w:val="00335cea"/>
    <w:rPr>
      <w:b/>
      <w:bCs/>
      <w:sz w:val="24"/>
      <w:szCs w:val="24"/>
    </w:rPr>
  </w:style>
  <w:style w:type="character" w:styleId="61" w:customStyle="1">
    <w:name w:val="Заголовок 6 Знак"/>
    <w:link w:val="6"/>
    <w:semiHidden/>
    <w:qFormat/>
    <w:rsid w:val="003d6bc8"/>
    <w:rPr>
      <w:i/>
      <w:iCs/>
      <w:sz w:val="24"/>
      <w:szCs w:val="24"/>
      <w:lang w:val="x-none" w:eastAsia="x-none"/>
    </w:rPr>
  </w:style>
  <w:style w:type="character" w:styleId="Style13">
    <w:name w:val="Интернет-ссылка"/>
    <w:unhideWhenUsed/>
    <w:rsid w:val="003d6bc8"/>
    <w:rPr>
      <w:strike w:val="false"/>
      <w:dstrike w:val="false"/>
      <w:color w:val="0000FF"/>
      <w:u w:val="none"/>
      <w:effect w:val="none"/>
    </w:rPr>
  </w:style>
  <w:style w:type="character" w:styleId="Style14">
    <w:name w:val="Посещённая гиперссылка"/>
    <w:uiPriority w:val="99"/>
    <w:unhideWhenUsed/>
    <w:rsid w:val="003d6bc8"/>
    <w:rPr>
      <w:color w:val="800080"/>
      <w:u w:val="single"/>
    </w:rPr>
  </w:style>
  <w:style w:type="character" w:styleId="112" w:customStyle="1">
    <w:name w:val="Заголовок 1 Знак1"/>
    <w:qFormat/>
    <w:rsid w:val="003d6bc8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1" w:customStyle="1">
    <w:name w:val="Заголовок 2 Знак1"/>
    <w:semiHidden/>
    <w:qFormat/>
    <w:rsid w:val="003d6bc8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411" w:customStyle="1">
    <w:name w:val="Заголовок 4 Знак1"/>
    <w:semiHidden/>
    <w:qFormat/>
    <w:rsid w:val="003d6bc8"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TMLVariable">
    <w:name w:val="HTML Variable"/>
    <w:unhideWhenUsed/>
    <w:qFormat/>
    <w:rsid w:val="003d6bc8"/>
    <w:rPr>
      <w:rFonts w:ascii="Arial" w:hAnsi="Arial" w:cs="Arial"/>
      <w:b w:val="false"/>
      <w:bCs w:val="false"/>
      <w:i w:val="false"/>
      <w:iCs w:val="false"/>
      <w:strike w:val="false"/>
      <w:dstrike w:val="false"/>
      <w:color w:val="0000FF"/>
      <w:sz w:val="24"/>
      <w:u w:val="none"/>
      <w:effect w:val="none"/>
    </w:rPr>
  </w:style>
  <w:style w:type="character" w:styleId="Style15" w:customStyle="1">
    <w:name w:val="Текст примечания Знак"/>
    <w:link w:val="af9"/>
    <w:qFormat/>
    <w:locked/>
    <w:rsid w:val="003d6bc8"/>
    <w:rPr>
      <w:rFonts w:ascii="Courier" w:hAnsi="Courier"/>
      <w:lang w:val="x-none" w:eastAsia="x-none"/>
    </w:rPr>
  </w:style>
  <w:style w:type="character" w:styleId="13" w:customStyle="1">
    <w:name w:val="Текст примечания Знак1"/>
    <w:basedOn w:val="DefaultParagraphFont"/>
    <w:qFormat/>
    <w:rsid w:val="003d6bc8"/>
    <w:rPr/>
  </w:style>
  <w:style w:type="character" w:styleId="1111" w:customStyle="1">
    <w:name w:val="Знак Знак111"/>
    <w:qFormat/>
    <w:rsid w:val="003d6bc8"/>
    <w:rPr>
      <w:b/>
      <w:bCs/>
      <w:sz w:val="24"/>
      <w:szCs w:val="24"/>
    </w:rPr>
  </w:style>
  <w:style w:type="character" w:styleId="51" w:customStyle="1">
    <w:name w:val="Заголовок 5 Знак"/>
    <w:link w:val="5"/>
    <w:qFormat/>
    <w:rsid w:val="003d6bc8"/>
    <w:rPr>
      <w:b/>
      <w:bCs/>
      <w:i/>
      <w:iCs/>
      <w:sz w:val="26"/>
      <w:szCs w:val="26"/>
    </w:rPr>
  </w:style>
  <w:style w:type="character" w:styleId="71" w:customStyle="1">
    <w:name w:val="Заголовок 7 Знак"/>
    <w:link w:val="7"/>
    <w:uiPriority w:val="99"/>
    <w:qFormat/>
    <w:rsid w:val="003d6bc8"/>
    <w:rPr>
      <w:sz w:val="24"/>
      <w:szCs w:val="24"/>
    </w:rPr>
  </w:style>
  <w:style w:type="character" w:styleId="HTML" w:customStyle="1">
    <w:name w:val="Стандартный HTML Знак"/>
    <w:link w:val="HTML0"/>
    <w:uiPriority w:val="99"/>
    <w:qFormat/>
    <w:rsid w:val="003d6bc8"/>
    <w:rPr>
      <w:rFonts w:ascii="Courier New" w:hAnsi="Courier New"/>
      <w:lang w:val="x-none" w:eastAsia="x-none"/>
    </w:rPr>
  </w:style>
  <w:style w:type="character" w:styleId="Style16" w:customStyle="1">
    <w:name w:val="Подзаголовок Знак"/>
    <w:link w:val="afc"/>
    <w:uiPriority w:val="99"/>
    <w:qFormat/>
    <w:rsid w:val="006b64db"/>
    <w:rPr>
      <w:rFonts w:ascii="Cambria" w:hAnsi="Cambria" w:cs="Mangal"/>
      <w:i/>
      <w:iCs/>
      <w:color w:val="4F81BD"/>
      <w:spacing w:val="15"/>
      <w:kern w:val="2"/>
      <w:sz w:val="24"/>
      <w:szCs w:val="21"/>
      <w:lang w:val="x-none" w:eastAsia="hi-IN" w:bidi="hi-IN"/>
    </w:rPr>
  </w:style>
  <w:style w:type="character" w:styleId="23" w:customStyle="1">
    <w:name w:val="Основной текст 2 Знак"/>
    <w:link w:val="26"/>
    <w:uiPriority w:val="99"/>
    <w:qFormat/>
    <w:rsid w:val="006b64db"/>
    <w:rPr>
      <w:b/>
      <w:bCs/>
      <w:sz w:val="28"/>
      <w:szCs w:val="24"/>
      <w:lang w:val="x-none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6b64db"/>
    <w:rPr>
      <w:vertAlign w:val="superscript"/>
    </w:rPr>
  </w:style>
  <w:style w:type="character" w:styleId="321" w:customStyle="1">
    <w:name w:val="Заголовок 3 Знак2"/>
    <w:uiPriority w:val="9"/>
    <w:semiHidden/>
    <w:qFormat/>
    <w:rsid w:val="006b64db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14" w:customStyle="1">
    <w:name w:val="Текст выноски Знак1"/>
    <w:uiPriority w:val="99"/>
    <w:semiHidden/>
    <w:qFormat/>
    <w:rsid w:val="006b64db"/>
    <w:rPr>
      <w:rFonts w:ascii="Tahoma" w:hAnsi="Tahoma" w:cs="Tahoma"/>
      <w:sz w:val="16"/>
      <w:szCs w:val="16"/>
    </w:rPr>
  </w:style>
  <w:style w:type="character" w:styleId="Style18" w:customStyle="1">
    <w:name w:val="Гипертекстовая ссылка"/>
    <w:uiPriority w:val="99"/>
    <w:qFormat/>
    <w:rsid w:val="006b64db"/>
    <w:rPr>
      <w:rFonts w:ascii="Times New Roman" w:hAnsi="Times New Roman" w:cs="Times New Roman"/>
      <w:color w:val="008000"/>
    </w:rPr>
  </w:style>
  <w:style w:type="character" w:styleId="Style19" w:customStyle="1">
    <w:name w:val="Цветовое выделение"/>
    <w:qFormat/>
    <w:rsid w:val="006b64db"/>
    <w:rPr>
      <w:b/>
      <w:bCs/>
      <w:color w:val="000080"/>
    </w:rPr>
  </w:style>
  <w:style w:type="character" w:styleId="Blk1" w:customStyle="1">
    <w:name w:val="blk1"/>
    <w:qFormat/>
    <w:rsid w:val="008e3518"/>
    <w:rPr>
      <w:vanish w:val="false"/>
    </w:rPr>
  </w:style>
  <w:style w:type="character" w:styleId="ConsPlusNormal" w:customStyle="1">
    <w:name w:val="ConsPlusNormal Знак"/>
    <w:link w:val="ConsPlusNormal"/>
    <w:qFormat/>
    <w:locked/>
    <w:rsid w:val="00917bfb"/>
    <w:rPr>
      <w:rFonts w:ascii="Arial" w:hAnsi="Arial" w:cs="Arial"/>
    </w:rPr>
  </w:style>
  <w:style w:type="character" w:styleId="Appleconvertedspace" w:customStyle="1">
    <w:name w:val="apple-converted-space"/>
    <w:qFormat/>
    <w:rsid w:val="006635df"/>
    <w:rPr/>
  </w:style>
  <w:style w:type="character" w:styleId="Strong">
    <w:name w:val="Strong"/>
    <w:uiPriority w:val="22"/>
    <w:qFormat/>
    <w:rsid w:val="006635df"/>
    <w:rPr>
      <w:b/>
      <w:bCs/>
    </w:rPr>
  </w:style>
  <w:style w:type="character" w:styleId="311" w:customStyle="1">
    <w:name w:val="Заголовок 3 Знак1"/>
    <w:uiPriority w:val="9"/>
    <w:semiHidden/>
    <w:qFormat/>
    <w:rsid w:val="006635df"/>
    <w:rPr>
      <w:rFonts w:ascii="Cambria" w:hAnsi="Cambria" w:eastAsia="Times New Roman" w:cs="Times New Roman"/>
      <w:b/>
      <w:bCs/>
      <w:color w:val="4F81BD"/>
      <w:sz w:val="24"/>
      <w:szCs w:val="24"/>
      <w:lang w:eastAsia="ru-RU"/>
    </w:rPr>
  </w:style>
  <w:style w:type="character" w:styleId="24" w:customStyle="1">
    <w:name w:val="Текст примечания Знак2"/>
    <w:uiPriority w:val="99"/>
    <w:semiHidden/>
    <w:qFormat/>
    <w:rsid w:val="006635df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0" w:customStyle="1">
    <w:name w:val="Заголовок"/>
    <w:basedOn w:val="Normal"/>
    <w:next w:val="Style21"/>
    <w:uiPriority w:val="99"/>
    <w:semiHidden/>
    <w:qFormat/>
    <w:rsid w:val="006b64db"/>
    <w:pPr>
      <w:keepNext w:val="true"/>
      <w:widowControl w:val="false"/>
      <w:suppressAutoHyphens w:val="true"/>
      <w:spacing w:before="240" w:after="120"/>
      <w:ind w:firstLine="567"/>
      <w:jc w:val="both"/>
    </w:pPr>
    <w:rPr>
      <w:rFonts w:ascii="Arial" w:hAnsi="Arial" w:eastAsia="Microsoft YaHei" w:cs="Mangal"/>
      <w:kern w:val="2"/>
      <w:sz w:val="28"/>
      <w:szCs w:val="28"/>
      <w:lang w:eastAsia="hi-IN" w:bidi="hi-IN"/>
    </w:rPr>
  </w:style>
  <w:style w:type="paragraph" w:styleId="Style21">
    <w:name w:val="Body Text"/>
    <w:basedOn w:val="Normal"/>
    <w:link w:val="a6"/>
    <w:uiPriority w:val="99"/>
    <w:rsid w:val="001e13e7"/>
    <w:pPr>
      <w:jc w:val="center"/>
    </w:pPr>
    <w:rPr>
      <w:b/>
      <w:bCs/>
      <w:sz w:val="28"/>
    </w:rPr>
  </w:style>
  <w:style w:type="paragraph" w:styleId="Style22">
    <w:name w:val="List"/>
    <w:basedOn w:val="Style21"/>
    <w:uiPriority w:val="99"/>
    <w:unhideWhenUsed/>
    <w:rsid w:val="006b64db"/>
    <w:pPr>
      <w:widowControl w:val="false"/>
      <w:suppressAutoHyphens w:val="true"/>
      <w:spacing w:before="0" w:after="120"/>
      <w:ind w:firstLine="567"/>
      <w:jc w:val="left"/>
    </w:pPr>
    <w:rPr>
      <w:rFonts w:eastAsia="SimSun" w:cs="Mangal"/>
      <w:b w:val="false"/>
      <w:bCs w:val="false"/>
      <w:kern w:val="2"/>
      <w:sz w:val="24"/>
      <w:lang w:val="x-none" w:eastAsia="hi-IN" w:bidi="hi-IN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ConsTitle" w:customStyle="1">
    <w:name w:val="ConsTitle"/>
    <w:qFormat/>
    <w:rsid w:val="00192649"/>
    <w:pPr>
      <w:widowControl w:val="false"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eastAsia="en-US" w:val="ru-RU" w:bidi="ar-SA"/>
    </w:rPr>
  </w:style>
  <w:style w:type="paragraph" w:styleId="NormalWeb">
    <w:name w:val="Normal (Web)"/>
    <w:basedOn w:val="Normal"/>
    <w:uiPriority w:val="99"/>
    <w:qFormat/>
    <w:rsid w:val="00192649"/>
    <w:pPr>
      <w:spacing w:before="100" w:after="100"/>
    </w:pPr>
    <w:rPr>
      <w:rFonts w:ascii="Arial Unicode MS" w:hAnsi="Arial Unicode MS" w:eastAsia="Arial Unicode MS"/>
      <w:lang w:eastAsia="en-US"/>
    </w:rPr>
  </w:style>
  <w:style w:type="paragraph" w:styleId="Style25">
    <w:name w:val="Title"/>
    <w:basedOn w:val="Normal"/>
    <w:link w:val="a8"/>
    <w:uiPriority w:val="99"/>
    <w:qFormat/>
    <w:rsid w:val="00417340"/>
    <w:pPr>
      <w:jc w:val="center"/>
    </w:pPr>
    <w:rPr>
      <w:b/>
      <w:sz w:val="52"/>
      <w:szCs w:val="20"/>
    </w:rPr>
  </w:style>
  <w:style w:type="paragraph" w:styleId="BodyText3">
    <w:name w:val="Body Text 3"/>
    <w:basedOn w:val="Normal"/>
    <w:link w:val="32"/>
    <w:uiPriority w:val="99"/>
    <w:unhideWhenUsed/>
    <w:qFormat/>
    <w:rsid w:val="00c14890"/>
    <w:pPr>
      <w:spacing w:before="0" w:after="120"/>
    </w:pPr>
    <w:rPr>
      <w:sz w:val="16"/>
      <w:szCs w:val="16"/>
    </w:rPr>
  </w:style>
  <w:style w:type="paragraph" w:styleId="Style26">
    <w:name w:val="Body Text Indent"/>
    <w:basedOn w:val="Normal"/>
    <w:link w:val="aa"/>
    <w:uiPriority w:val="99"/>
    <w:rsid w:val="009a1ebd"/>
    <w:pPr>
      <w:spacing w:before="0" w:after="120"/>
      <w:ind w:left="283" w:hanging="0"/>
    </w:pPr>
    <w:rPr/>
  </w:style>
  <w:style w:type="paragraph" w:styleId="15" w:customStyle="1">
    <w:name w:val="Абзац списка1"/>
    <w:basedOn w:val="Normal"/>
    <w:uiPriority w:val="99"/>
    <w:qFormat/>
    <w:rsid w:val="00335cea"/>
    <w:pPr>
      <w:ind w:left="720" w:hanging="0"/>
    </w:pPr>
    <w:rPr>
      <w:rFonts w:eastAsia="Calibri"/>
    </w:rPr>
  </w:style>
  <w:style w:type="paragraph" w:styleId="Style27">
    <w:name w:val="Footnote Text"/>
    <w:basedOn w:val="Normal"/>
    <w:link w:val="12"/>
    <w:uiPriority w:val="99"/>
    <w:unhideWhenUsed/>
    <w:rsid w:val="00953840"/>
    <w:pPr/>
    <w:rPr>
      <w:sz w:val="20"/>
    </w:rPr>
  </w:style>
  <w:style w:type="paragraph" w:styleId="BalloonText">
    <w:name w:val="Balloon Text"/>
    <w:basedOn w:val="Normal"/>
    <w:link w:val="ae"/>
    <w:uiPriority w:val="99"/>
    <w:unhideWhenUsed/>
    <w:qFormat/>
    <w:rsid w:val="00cb7257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5cea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Caption">
    <w:name w:val="caption"/>
    <w:basedOn w:val="Normal"/>
    <w:uiPriority w:val="99"/>
    <w:qFormat/>
    <w:rsid w:val="00335cea"/>
    <w:pPr>
      <w:jc w:val="center"/>
    </w:pPr>
    <w:rPr>
      <w:sz w:val="32"/>
      <w:szCs w:val="20"/>
    </w:rPr>
  </w:style>
  <w:style w:type="paragraph" w:styleId="BodyTextIndent2">
    <w:name w:val="Body Text Indent 2"/>
    <w:basedOn w:val="Normal"/>
    <w:link w:val="22"/>
    <w:uiPriority w:val="99"/>
    <w:unhideWhenUsed/>
    <w:qFormat/>
    <w:rsid w:val="00335cea"/>
    <w:pPr>
      <w:spacing w:lineRule="auto" w:line="480" w:before="0" w:after="120"/>
      <w:ind w:left="283" w:hanging="0"/>
    </w:pPr>
    <w:rPr/>
  </w:style>
  <w:style w:type="paragraph" w:styleId="ConsPlusNormal1" w:customStyle="1">
    <w:name w:val="ConsPlusNormal"/>
    <w:link w:val="ConsPlusNormal0"/>
    <w:qFormat/>
    <w:rsid w:val="00335cea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link w:val="34"/>
    <w:uiPriority w:val="99"/>
    <w:unhideWhenUsed/>
    <w:qFormat/>
    <w:rsid w:val="00335cea"/>
    <w:pPr>
      <w:spacing w:before="0" w:after="120"/>
      <w:ind w:left="283" w:hanging="0"/>
    </w:pPr>
    <w:rPr>
      <w:sz w:val="16"/>
      <w:szCs w:val="16"/>
    </w:rPr>
  </w:style>
  <w:style w:type="paragraph" w:styleId="16">
    <w:name w:val="TOC 1"/>
    <w:basedOn w:val="Normal"/>
    <w:next w:val="Normal"/>
    <w:autoRedefine/>
    <w:uiPriority w:val="99"/>
    <w:unhideWhenUsed/>
    <w:rsid w:val="00335cea"/>
    <w:pPr>
      <w:widowControl w:val="false"/>
      <w:snapToGrid w:val="false"/>
    </w:pPr>
    <w:rPr>
      <w:sz w:val="28"/>
      <w:szCs w:val="20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f3"/>
    <w:uiPriority w:val="99"/>
    <w:unhideWhenUsed/>
    <w:rsid w:val="00335cea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30">
    <w:name w:val="Footer"/>
    <w:basedOn w:val="Normal"/>
    <w:link w:val="af5"/>
    <w:uiPriority w:val="99"/>
    <w:unhideWhenUsed/>
    <w:rsid w:val="00335cea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Annotationtext">
    <w:name w:val="annotation text"/>
    <w:basedOn w:val="Normal"/>
    <w:link w:val="af8"/>
    <w:unhideWhenUsed/>
    <w:qFormat/>
    <w:rsid w:val="003d6bc8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paragraph" w:styleId="Title" w:customStyle="1">
    <w:name w:val="Title!Название НПА"/>
    <w:basedOn w:val="Normal"/>
    <w:uiPriority w:val="99"/>
    <w:qFormat/>
    <w:rsid w:val="003d6bc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TMLPreformatted">
    <w:name w:val="HTML Preformatted"/>
    <w:basedOn w:val="Normal"/>
    <w:link w:val="HTML1"/>
    <w:uiPriority w:val="99"/>
    <w:unhideWhenUsed/>
    <w:qFormat/>
    <w:rsid w:val="003d6bc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d6bc8"/>
    <w:pPr>
      <w:ind w:left="720" w:hanging="0"/>
    </w:pPr>
    <w:rPr/>
  </w:style>
  <w:style w:type="paragraph" w:styleId="25" w:customStyle="1">
    <w:name w:val="Абзац списка2"/>
    <w:basedOn w:val="Normal"/>
    <w:uiPriority w:val="99"/>
    <w:qFormat/>
    <w:rsid w:val="003d6bc8"/>
    <w:pPr>
      <w:ind w:left="720" w:hanging="0"/>
    </w:pPr>
    <w:rPr>
      <w:rFonts w:eastAsia="Calibri"/>
    </w:rPr>
  </w:style>
  <w:style w:type="paragraph" w:styleId="ConsPlusTitle" w:customStyle="1">
    <w:name w:val="ConsPlusTitle"/>
    <w:uiPriority w:val="99"/>
    <w:qFormat/>
    <w:rsid w:val="003d6bc8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2111" w:customStyle="1">
    <w:name w:val="Знак2 Знак Знак1 Знак1 Знак Знак Знак Знак Знак Знак Знак Знак Знак Знак Знак Знак"/>
    <w:basedOn w:val="Normal"/>
    <w:uiPriority w:val="99"/>
    <w:qFormat/>
    <w:rsid w:val="003d6bc8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onsPlusCell" w:customStyle="1">
    <w:name w:val="ConsPlusCell"/>
    <w:uiPriority w:val="99"/>
    <w:qFormat/>
    <w:rsid w:val="003d6bc8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1">
    <w:name w:val="Subtitle"/>
    <w:basedOn w:val="Normal"/>
    <w:next w:val="Normal"/>
    <w:link w:val="afd"/>
    <w:uiPriority w:val="99"/>
    <w:qFormat/>
    <w:rsid w:val="006b64db"/>
    <w:pPr>
      <w:widowControl w:val="false"/>
      <w:suppressAutoHyphens w:val="true"/>
      <w:ind w:firstLine="567"/>
      <w:jc w:val="both"/>
    </w:pPr>
    <w:rPr>
      <w:rFonts w:ascii="Cambria" w:hAnsi="Cambria" w:cs="Mangal"/>
      <w:i/>
      <w:iCs/>
      <w:color w:val="4F81BD"/>
      <w:spacing w:val="15"/>
      <w:kern w:val="2"/>
      <w:szCs w:val="21"/>
      <w:lang w:val="x-none" w:eastAsia="hi-IN" w:bidi="hi-IN"/>
    </w:rPr>
  </w:style>
  <w:style w:type="paragraph" w:styleId="BodyText2">
    <w:name w:val="Body Text 2"/>
    <w:basedOn w:val="Normal"/>
    <w:link w:val="27"/>
    <w:uiPriority w:val="99"/>
    <w:unhideWhenUsed/>
    <w:qFormat/>
    <w:rsid w:val="006b64db"/>
    <w:pPr>
      <w:ind w:firstLine="567"/>
      <w:jc w:val="both"/>
    </w:pPr>
    <w:rPr>
      <w:b/>
      <w:bCs/>
      <w:sz w:val="28"/>
      <w:lang w:val="x-none"/>
    </w:rPr>
  </w:style>
  <w:style w:type="paragraph" w:styleId="BlockText">
    <w:name w:val="Block Text"/>
    <w:basedOn w:val="Normal"/>
    <w:uiPriority w:val="99"/>
    <w:unhideWhenUsed/>
    <w:qFormat/>
    <w:rsid w:val="006b64db"/>
    <w:pPr>
      <w:widowControl w:val="false"/>
      <w:shd w:val="clear" w:color="auto" w:fill="FFFFFF"/>
      <w:tabs>
        <w:tab w:val="clear" w:pos="708"/>
        <w:tab w:val="left" w:pos="9900" w:leader="none"/>
      </w:tabs>
      <w:ind w:left="34" w:right="784" w:firstLine="866"/>
      <w:jc w:val="both"/>
    </w:pPr>
    <w:rPr>
      <w:rFonts w:ascii="Arial" w:hAnsi="Arial"/>
      <w:color w:val="000000"/>
      <w:spacing w:val="-2"/>
      <w:szCs w:val="28"/>
    </w:rPr>
  </w:style>
  <w:style w:type="paragraph" w:styleId="212" w:customStyle="1">
    <w:name w:val="Основной текст 21"/>
    <w:basedOn w:val="Normal"/>
    <w:uiPriority w:val="99"/>
    <w:semiHidden/>
    <w:qFormat/>
    <w:rsid w:val="006b64db"/>
    <w:pPr>
      <w:ind w:firstLine="567"/>
      <w:jc w:val="both"/>
    </w:pPr>
    <w:rPr>
      <w:rFonts w:ascii="Arial" w:hAnsi="Arial"/>
      <w:sz w:val="32"/>
      <w:szCs w:val="20"/>
    </w:rPr>
  </w:style>
  <w:style w:type="paragraph" w:styleId="ConsNormal" w:customStyle="1">
    <w:name w:val="ConsNormal"/>
    <w:uiPriority w:val="99"/>
    <w:semiHidden/>
    <w:qFormat/>
    <w:rsid w:val="006b64db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tent" w:customStyle="1">
    <w:name w:val="content"/>
    <w:basedOn w:val="Normal"/>
    <w:uiPriority w:val="99"/>
    <w:semiHidden/>
    <w:qFormat/>
    <w:rsid w:val="006b64db"/>
    <w:pPr>
      <w:spacing w:before="225" w:after="225"/>
      <w:ind w:left="150" w:firstLine="567"/>
      <w:jc w:val="both"/>
    </w:pPr>
    <w:rPr>
      <w:rFonts w:ascii="Arial" w:hAnsi="Arial" w:eastAsia="Calibri"/>
      <w:color w:val="000000"/>
      <w:sz w:val="17"/>
      <w:szCs w:val="17"/>
    </w:rPr>
  </w:style>
  <w:style w:type="paragraph" w:styleId="Text" w:customStyle="1">
    <w:name w:val="text"/>
    <w:basedOn w:val="Normal"/>
    <w:uiPriority w:val="99"/>
    <w:semiHidden/>
    <w:qFormat/>
    <w:rsid w:val="006b64db"/>
    <w:pPr>
      <w:ind w:firstLine="567"/>
      <w:jc w:val="both"/>
    </w:pPr>
    <w:rPr>
      <w:rFonts w:ascii="Arial" w:hAnsi="Arial" w:cs="Arial"/>
    </w:rPr>
  </w:style>
  <w:style w:type="paragraph" w:styleId="Style32" w:customStyle="1">
    <w:name w:val="Комментарий"/>
    <w:basedOn w:val="Normal"/>
    <w:next w:val="Normal"/>
    <w:uiPriority w:val="99"/>
    <w:semiHidden/>
    <w:qFormat/>
    <w:rsid w:val="006b64db"/>
    <w:pPr>
      <w:widowControl w:val="false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styleId="17" w:customStyle="1">
    <w:name w:val="Основной текст с отступом1"/>
    <w:basedOn w:val="Normal"/>
    <w:uiPriority w:val="99"/>
    <w:semiHidden/>
    <w:qFormat/>
    <w:rsid w:val="006b64db"/>
    <w:pPr>
      <w:spacing w:before="0" w:after="120"/>
      <w:ind w:left="283" w:firstLine="567"/>
      <w:jc w:val="both"/>
    </w:pPr>
    <w:rPr>
      <w:rFonts w:ascii="Arial" w:hAnsi="Arial"/>
    </w:rPr>
  </w:style>
  <w:style w:type="paragraph" w:styleId="18" w:customStyle="1">
    <w:name w:val="Стиль1"/>
    <w:basedOn w:val="Normal"/>
    <w:uiPriority w:val="99"/>
    <w:qFormat/>
    <w:rsid w:val="006b64db"/>
    <w:pPr>
      <w:ind w:firstLine="567"/>
      <w:jc w:val="both"/>
    </w:pPr>
    <w:rPr>
      <w:rFonts w:ascii="Arial" w:hAnsi="Arial"/>
    </w:rPr>
  </w:style>
  <w:style w:type="paragraph" w:styleId="19" w:customStyle="1">
    <w:name w:val="Название1"/>
    <w:basedOn w:val="Normal"/>
    <w:uiPriority w:val="99"/>
    <w:semiHidden/>
    <w:qFormat/>
    <w:rsid w:val="006b64db"/>
    <w:pPr>
      <w:widowControl w:val="false"/>
      <w:suppressLineNumbers/>
      <w:suppressAutoHyphens w:val="true"/>
      <w:spacing w:before="120" w:after="120"/>
      <w:ind w:firstLine="567"/>
      <w:jc w:val="both"/>
    </w:pPr>
    <w:rPr>
      <w:rFonts w:ascii="Arial" w:hAnsi="Arial" w:eastAsia="SimSun" w:cs="Mangal"/>
      <w:i/>
      <w:iCs/>
      <w:kern w:val="2"/>
      <w:lang w:eastAsia="hi-IN" w:bidi="hi-IN"/>
    </w:rPr>
  </w:style>
  <w:style w:type="paragraph" w:styleId="110" w:customStyle="1">
    <w:name w:val="Указатель1"/>
    <w:basedOn w:val="Normal"/>
    <w:uiPriority w:val="99"/>
    <w:semiHidden/>
    <w:qFormat/>
    <w:rsid w:val="006b64db"/>
    <w:pPr>
      <w:widowControl w:val="false"/>
      <w:suppressLineNumbers/>
      <w:suppressAutoHyphens w:val="true"/>
      <w:ind w:firstLine="567"/>
      <w:jc w:val="both"/>
    </w:pPr>
    <w:rPr>
      <w:rFonts w:ascii="Arial" w:hAnsi="Arial" w:eastAsia="SimSun" w:cs="Mangal"/>
      <w:kern w:val="2"/>
      <w:lang w:eastAsia="hi-IN" w:bidi="hi-IN"/>
    </w:rPr>
  </w:style>
  <w:style w:type="paragraph" w:styleId="Style33" w:customStyle="1">
    <w:name w:val="Знак"/>
    <w:basedOn w:val="Normal"/>
    <w:next w:val="Normal"/>
    <w:uiPriority w:val="99"/>
    <w:semiHidden/>
    <w:qFormat/>
    <w:rsid w:val="006b64db"/>
    <w:pPr>
      <w:spacing w:lineRule="exact" w:line="240" w:before="0" w:after="16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Default" w:customStyle="1">
    <w:name w:val="Default"/>
    <w:uiPriority w:val="99"/>
    <w:semiHidden/>
    <w:qFormat/>
    <w:rsid w:val="006b64db"/>
    <w:pPr>
      <w:widowControl/>
      <w:bidi w:val="0"/>
      <w:spacing w:before="0" w:after="0"/>
      <w:jc w:val="left"/>
    </w:pPr>
    <w:rPr>
      <w:rFonts w:ascii="ISOCPEUR" w:hAnsi="ISOCPEUR" w:cs="ISOCPEUR" w:eastAsia="Times New Roman"/>
      <w:color w:val="000000"/>
      <w:kern w:val="0"/>
      <w:sz w:val="24"/>
      <w:szCs w:val="24"/>
      <w:lang w:val="ru-RU" w:eastAsia="ru-RU" w:bidi="ar-SA"/>
    </w:rPr>
  </w:style>
  <w:style w:type="paragraph" w:styleId="Standard" w:customStyle="1">
    <w:name w:val="Standard"/>
    <w:qFormat/>
    <w:rsid w:val="00917bfb"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auto"/>
      <w:kern w:val="2"/>
      <w:sz w:val="24"/>
      <w:szCs w:val="24"/>
      <w:lang w:eastAsia="zh-CN" w:val="ru-RU" w:bidi="ar-SA"/>
    </w:rPr>
  </w:style>
  <w:style w:type="paragraph" w:styleId="113" w:customStyle="1">
    <w:name w:val="Без интервала1"/>
    <w:uiPriority w:val="99"/>
    <w:qFormat/>
    <w:rsid w:val="006635d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14" w:customStyle="1">
    <w:name w:val="!Равноширинный текст документа1"/>
    <w:basedOn w:val="Normal"/>
    <w:next w:val="Annotationtext"/>
    <w:semiHidden/>
    <w:unhideWhenUsed/>
    <w:qFormat/>
    <w:rsid w:val="006635df"/>
    <w:pPr>
      <w:ind w:firstLine="567"/>
      <w:jc w:val="both"/>
    </w:pPr>
    <w:rPr>
      <w:rFonts w:ascii="Courier" w:hAnsi="Courier" w:eastAsia="Calibri"/>
      <w:sz w:val="22"/>
      <w:szCs w:val="22"/>
      <w:lang w:val="x-none" w:eastAsia="x-none"/>
    </w:rPr>
  </w:style>
  <w:style w:type="paragraph" w:styleId="115" w:customStyle="1">
    <w:name w:val="Заголовок1"/>
    <w:basedOn w:val="Normal"/>
    <w:next w:val="Style21"/>
    <w:uiPriority w:val="99"/>
    <w:semiHidden/>
    <w:qFormat/>
    <w:rsid w:val="006635df"/>
    <w:pPr>
      <w:keepNext w:val="true"/>
      <w:widowControl w:val="false"/>
      <w:suppressAutoHyphens w:val="true"/>
      <w:spacing w:before="240" w:after="120"/>
    </w:pPr>
    <w:rPr>
      <w:rFonts w:ascii="Arial" w:hAnsi="Arial" w:eastAsia="Microsoft YaHei" w:cs="Mangal"/>
      <w:kern w:val="2"/>
      <w:sz w:val="28"/>
      <w:szCs w:val="28"/>
      <w:lang w:eastAsia="hi-IN" w:bidi="hi-IN"/>
    </w:rPr>
  </w:style>
  <w:style w:type="paragraph" w:styleId="Style3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16" w:customStyle="1">
    <w:name w:val="Нет списка1"/>
    <w:uiPriority w:val="99"/>
    <w:semiHidden/>
    <w:unhideWhenUsed/>
    <w:qFormat/>
    <w:rsid w:val="00335cea"/>
  </w:style>
  <w:style w:type="numbering" w:styleId="117" w:customStyle="1">
    <w:name w:val="Нет списка11"/>
    <w:uiPriority w:val="99"/>
    <w:semiHidden/>
    <w:unhideWhenUsed/>
    <w:qFormat/>
    <w:rsid w:val="00335cea"/>
  </w:style>
  <w:style w:type="numbering" w:styleId="26" w:customStyle="1">
    <w:name w:val="Нет списка2"/>
    <w:uiPriority w:val="99"/>
    <w:semiHidden/>
    <w:unhideWhenUsed/>
    <w:qFormat/>
    <w:rsid w:val="003d6bc8"/>
  </w:style>
  <w:style w:type="numbering" w:styleId="121" w:customStyle="1">
    <w:name w:val="Нет списка12"/>
    <w:uiPriority w:val="99"/>
    <w:semiHidden/>
    <w:unhideWhenUsed/>
    <w:qFormat/>
    <w:rsid w:val="003d6bc8"/>
  </w:style>
  <w:style w:type="numbering" w:styleId="213" w:customStyle="1">
    <w:name w:val="Нет списка21"/>
    <w:uiPriority w:val="99"/>
    <w:semiHidden/>
    <w:unhideWhenUsed/>
    <w:qFormat/>
    <w:rsid w:val="003d6bc8"/>
  </w:style>
  <w:style w:type="numbering" w:styleId="34" w:customStyle="1">
    <w:name w:val="Нет списка3"/>
    <w:uiPriority w:val="99"/>
    <w:semiHidden/>
    <w:unhideWhenUsed/>
    <w:qFormat/>
    <w:rsid w:val="006b64db"/>
  </w:style>
  <w:style w:type="numbering" w:styleId="131" w:customStyle="1">
    <w:name w:val="Нет списка13"/>
    <w:uiPriority w:val="99"/>
    <w:semiHidden/>
    <w:unhideWhenUsed/>
    <w:qFormat/>
    <w:rsid w:val="006b64db"/>
  </w:style>
  <w:style w:type="numbering" w:styleId="42" w:customStyle="1">
    <w:name w:val="Нет списка4"/>
    <w:uiPriority w:val="99"/>
    <w:semiHidden/>
    <w:unhideWhenUsed/>
    <w:qFormat/>
    <w:rsid w:val="008e3518"/>
  </w:style>
  <w:style w:type="numbering" w:styleId="52" w:customStyle="1">
    <w:name w:val="Нет списка5"/>
    <w:uiPriority w:val="99"/>
    <w:semiHidden/>
    <w:unhideWhenUsed/>
    <w:qFormat/>
    <w:rsid w:val="00917bfb"/>
  </w:style>
  <w:style w:type="numbering" w:styleId="62" w:customStyle="1">
    <w:name w:val="Нет списка6"/>
    <w:uiPriority w:val="99"/>
    <w:semiHidden/>
    <w:unhideWhenUsed/>
    <w:qFormat/>
    <w:rsid w:val="006635df"/>
  </w:style>
  <w:style w:type="numbering" w:styleId="72" w:customStyle="1">
    <w:name w:val="Нет списка7"/>
    <w:uiPriority w:val="99"/>
    <w:semiHidden/>
    <w:unhideWhenUsed/>
    <w:qFormat/>
    <w:rsid w:val="00f82566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1926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1"/>
    <w:basedOn w:val="a1"/>
    <w:uiPriority w:val="59"/>
    <w:rsid w:val="00335cea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4">
    <w:name w:val="Сетка таблицы2"/>
    <w:basedOn w:val="a1"/>
    <w:uiPriority w:val="59"/>
    <w:rsid w:val="003d6bc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uiPriority w:val="59"/>
    <w:rsid w:val="006b64d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3">
    <w:name w:val="Сетка таблицы11"/>
    <w:basedOn w:val="a1"/>
    <w:uiPriority w:val="59"/>
    <w:rsid w:val="006b64db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13">
    <w:name w:val="Сетка таблицы21"/>
    <w:basedOn w:val="a1"/>
    <w:uiPriority w:val="59"/>
    <w:rsid w:val="006b64d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">
    <w:name w:val="Сетка таблицы4"/>
    <w:basedOn w:val="a1"/>
    <w:uiPriority w:val="59"/>
    <w:rsid w:val="008e351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21">
    <w:name w:val="Сетка таблицы12"/>
    <w:basedOn w:val="a1"/>
    <w:uiPriority w:val="59"/>
    <w:rsid w:val="008e3518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0">
    <w:name w:val="Сетка таблицы22"/>
    <w:basedOn w:val="a1"/>
    <w:uiPriority w:val="59"/>
    <w:rsid w:val="008e351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10">
    <w:name w:val="Сетка таблицы31"/>
    <w:basedOn w:val="a1"/>
    <w:uiPriority w:val="59"/>
    <w:rsid w:val="008e351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2">
    <w:name w:val="Сетка таблицы5"/>
    <w:basedOn w:val="a1"/>
    <w:uiPriority w:val="59"/>
    <w:rsid w:val="00917bf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1">
    <w:name w:val="Сетка таблицы13"/>
    <w:basedOn w:val="a1"/>
    <w:uiPriority w:val="59"/>
    <w:rsid w:val="00917bfb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0">
    <w:name w:val="Сетка таблицы23"/>
    <w:basedOn w:val="a1"/>
    <w:uiPriority w:val="59"/>
    <w:rsid w:val="00917bf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21">
    <w:name w:val="Сетка таблицы32"/>
    <w:basedOn w:val="a1"/>
    <w:uiPriority w:val="59"/>
    <w:rsid w:val="00917bf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2">
    <w:name w:val="Сетка таблицы6"/>
    <w:basedOn w:val="a1"/>
    <w:uiPriority w:val="59"/>
    <w:rsid w:val="006635df"/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40">
    <w:name w:val="Сетка таблицы14"/>
    <w:basedOn w:val="a1"/>
    <w:uiPriority w:val="59"/>
    <w:rsid w:val="006635df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40">
    <w:name w:val="Сетка таблицы24"/>
    <w:basedOn w:val="a1"/>
    <w:uiPriority w:val="59"/>
    <w:rsid w:val="006635df"/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30">
    <w:name w:val="Сетка таблицы33"/>
    <w:basedOn w:val="a1"/>
    <w:uiPriority w:val="59"/>
    <w:rsid w:val="006635df"/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2">
    <w:name w:val="Сетка таблицы7"/>
    <w:basedOn w:val="a1"/>
    <w:uiPriority w:val="59"/>
    <w:rsid w:val="00f8256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50">
    <w:name w:val="Сетка таблицы15"/>
    <w:basedOn w:val="a1"/>
    <w:uiPriority w:val="59"/>
    <w:rsid w:val="00f82566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0">
    <w:name w:val="Сетка таблицы25"/>
    <w:basedOn w:val="a1"/>
    <w:uiPriority w:val="59"/>
    <w:rsid w:val="00f8256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40">
    <w:name w:val="Сетка таблицы34"/>
    <w:basedOn w:val="a1"/>
    <w:uiPriority w:val="59"/>
    <w:rsid w:val="00f8256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1FAF-EA8C-4192-9A7A-B1599751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LibreOffice/7.1.3.2$Linux_X86_64 LibreOffice_project/10$Build-2</Application>
  <AppVersion>15.0000</AppVersion>
  <Pages>12</Pages>
  <Words>2648</Words>
  <Characters>16030</Characters>
  <CharactersWithSpaces>19714</CharactersWithSpaces>
  <Paragraphs>807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2017-04-26T06:36:00Z</dcterms:created>
  <dc:creator>User</dc:creator>
  <dc:description/>
  <dc:language>ru-RU</dc:language>
  <cp:lastModifiedBy/>
  <cp:lastPrinted>2017-06-01T05:57:00Z</cp:lastPrinted>
  <dcterms:modified xsi:type="dcterms:W3CDTF">2021-06-09T16:08:50Z</dcterms:modified>
  <cp:revision>57</cp:revision>
  <dc:subject/>
  <dc:title>Р О С С И Й С К А Я    Ф Е Д Е Р А Ц И 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